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70" w:type="dxa"/>
        <w:tblLayout w:type="fixed"/>
        <w:tblCellMar>
          <w:left w:w="70" w:type="dxa"/>
          <w:right w:w="70" w:type="dxa"/>
        </w:tblCellMar>
        <w:tblLook w:val="0000" w:firstRow="0" w:lastRow="0" w:firstColumn="0" w:lastColumn="0" w:noHBand="0" w:noVBand="0"/>
      </w:tblPr>
      <w:tblGrid>
        <w:gridCol w:w="1698"/>
        <w:gridCol w:w="3831"/>
        <w:gridCol w:w="3969"/>
      </w:tblGrid>
      <w:tr w:rsidR="00DD4645" w:rsidRPr="00B35E03" w14:paraId="17331D23" w14:textId="77777777" w:rsidTr="067E1AE7">
        <w:trPr>
          <w:cantSplit/>
        </w:trPr>
        <w:tc>
          <w:tcPr>
            <w:tcW w:w="5529" w:type="dxa"/>
            <w:gridSpan w:val="2"/>
            <w:tcBorders>
              <w:top w:val="nil"/>
              <w:left w:val="nil"/>
              <w:bottom w:val="nil"/>
              <w:right w:val="nil"/>
            </w:tcBorders>
          </w:tcPr>
          <w:p w14:paraId="27323F08" w14:textId="77777777" w:rsidR="00F15B79" w:rsidRPr="00B35E03" w:rsidRDefault="00F15B79" w:rsidP="00636338">
            <w:pPr>
              <w:pStyle w:val="Header4"/>
              <w:tabs>
                <w:tab w:val="clear" w:pos="4536"/>
                <w:tab w:val="clear" w:pos="9072"/>
              </w:tabs>
              <w:spacing w:before="120" w:after="120" w:line="240" w:lineRule="auto"/>
              <w:rPr>
                <w:rFonts w:cs="Arial"/>
                <w:color w:val="auto"/>
                <w:lang w:val="en-GB"/>
              </w:rPr>
            </w:pPr>
            <w:r w:rsidRPr="00B35E03">
              <w:rPr>
                <w:rFonts w:cs="Arial"/>
                <w:noProof/>
                <w:color w:val="auto"/>
                <w:lang w:val="en-GB" w:eastAsia="fr-FR"/>
              </w:rPr>
              <w:drawing>
                <wp:inline distT="0" distB="0" distL="0" distR="0" wp14:anchorId="010A06F3" wp14:editId="78B95976">
                  <wp:extent cx="1590675" cy="800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800100"/>
                          </a:xfrm>
                          <a:prstGeom prst="rect">
                            <a:avLst/>
                          </a:prstGeom>
                          <a:noFill/>
                          <a:ln>
                            <a:noFill/>
                          </a:ln>
                        </pic:spPr>
                      </pic:pic>
                    </a:graphicData>
                  </a:graphic>
                </wp:inline>
              </w:drawing>
            </w:r>
            <w:r w:rsidR="7FD9C2EB" w:rsidRPr="00B35E03">
              <w:rPr>
                <w:rFonts w:cs="Arial"/>
                <w:color w:val="auto"/>
                <w:lang w:val="en-GB"/>
              </w:rPr>
              <w:t>WG FM</w:t>
            </w:r>
          </w:p>
        </w:tc>
        <w:tc>
          <w:tcPr>
            <w:tcW w:w="3969" w:type="dxa"/>
            <w:tcBorders>
              <w:top w:val="nil"/>
              <w:left w:val="nil"/>
              <w:bottom w:val="nil"/>
              <w:right w:val="nil"/>
            </w:tcBorders>
          </w:tcPr>
          <w:p w14:paraId="64C5E6C6" w14:textId="23B92A83" w:rsidR="00493D21" w:rsidRPr="00B35E03" w:rsidRDefault="004361DB" w:rsidP="00EE1DD5">
            <w:pPr>
              <w:pStyle w:val="Header4"/>
              <w:tabs>
                <w:tab w:val="clear" w:pos="4536"/>
                <w:tab w:val="clear" w:pos="9072"/>
              </w:tabs>
              <w:spacing w:before="120" w:after="120" w:line="240" w:lineRule="auto"/>
              <w:jc w:val="right"/>
              <w:rPr>
                <w:rFonts w:cs="Arial"/>
                <w:color w:val="auto"/>
                <w:lang w:val="en-GB"/>
              </w:rPr>
            </w:pPr>
            <w:r>
              <w:rPr>
                <w:rFonts w:cs="Arial"/>
                <w:color w:val="auto"/>
                <w:lang w:val="en-GB"/>
              </w:rPr>
              <w:t>FM(24)106</w:t>
            </w:r>
          </w:p>
        </w:tc>
      </w:tr>
      <w:tr w:rsidR="00DD4645" w:rsidRPr="00B35E03" w14:paraId="5540AFCB" w14:textId="77777777" w:rsidTr="067E1AE7">
        <w:tblPrEx>
          <w:tblCellMar>
            <w:left w:w="108" w:type="dxa"/>
            <w:right w:w="108" w:type="dxa"/>
          </w:tblCellMar>
        </w:tblPrEx>
        <w:trPr>
          <w:cantSplit/>
          <w:trHeight w:val="405"/>
        </w:trPr>
        <w:tc>
          <w:tcPr>
            <w:tcW w:w="5529" w:type="dxa"/>
            <w:gridSpan w:val="2"/>
            <w:tcBorders>
              <w:top w:val="nil"/>
              <w:left w:val="nil"/>
              <w:bottom w:val="nil"/>
              <w:right w:val="nil"/>
            </w:tcBorders>
            <w:vAlign w:val="center"/>
          </w:tcPr>
          <w:p w14:paraId="1EF18E13" w14:textId="4F43EF26" w:rsidR="00F15B79" w:rsidRPr="00B35E03" w:rsidRDefault="00E81322" w:rsidP="00A01706">
            <w:pPr>
              <w:pStyle w:val="Header4"/>
              <w:tabs>
                <w:tab w:val="clear" w:pos="4536"/>
                <w:tab w:val="clear" w:pos="9072"/>
              </w:tabs>
              <w:spacing w:before="120" w:after="120" w:line="240" w:lineRule="auto"/>
              <w:rPr>
                <w:rFonts w:cs="Arial"/>
                <w:color w:val="auto"/>
                <w:lang w:val="en-GB"/>
              </w:rPr>
            </w:pPr>
            <w:r w:rsidRPr="00B35E03">
              <w:rPr>
                <w:rFonts w:cs="Arial"/>
                <w:color w:val="auto"/>
                <w:lang w:val="en-GB"/>
              </w:rPr>
              <w:t>WG FM #10</w:t>
            </w:r>
            <w:r w:rsidR="006D5F1D" w:rsidRPr="00B35E03">
              <w:rPr>
                <w:rFonts w:cs="Arial"/>
                <w:color w:val="auto"/>
                <w:lang w:val="en-GB"/>
              </w:rPr>
              <w:t>7</w:t>
            </w:r>
          </w:p>
        </w:tc>
        <w:tc>
          <w:tcPr>
            <w:tcW w:w="3969" w:type="dxa"/>
            <w:tcBorders>
              <w:top w:val="nil"/>
              <w:left w:val="nil"/>
              <w:bottom w:val="nil"/>
              <w:right w:val="nil"/>
            </w:tcBorders>
            <w:vAlign w:val="center"/>
          </w:tcPr>
          <w:p w14:paraId="33E437E2" w14:textId="77777777" w:rsidR="00F15B79" w:rsidRPr="00B35E03" w:rsidRDefault="00F15B79" w:rsidP="00636338">
            <w:pPr>
              <w:pStyle w:val="Header4"/>
              <w:tabs>
                <w:tab w:val="clear" w:pos="4536"/>
                <w:tab w:val="clear" w:pos="9072"/>
              </w:tabs>
              <w:spacing w:before="120" w:after="120" w:line="240" w:lineRule="auto"/>
              <w:rPr>
                <w:rFonts w:cs="Arial"/>
                <w:color w:val="auto"/>
                <w:lang w:val="en-GB"/>
              </w:rPr>
            </w:pPr>
          </w:p>
        </w:tc>
      </w:tr>
      <w:tr w:rsidR="00DD4645" w:rsidRPr="00B35E03" w14:paraId="4A5AD9CA" w14:textId="77777777" w:rsidTr="067E1AE7">
        <w:tblPrEx>
          <w:tblCellMar>
            <w:left w:w="108" w:type="dxa"/>
            <w:right w:w="108" w:type="dxa"/>
          </w:tblCellMar>
        </w:tblPrEx>
        <w:trPr>
          <w:cantSplit/>
          <w:trHeight w:val="405"/>
        </w:trPr>
        <w:tc>
          <w:tcPr>
            <w:tcW w:w="5529" w:type="dxa"/>
            <w:gridSpan w:val="2"/>
            <w:tcBorders>
              <w:top w:val="nil"/>
              <w:left w:val="nil"/>
              <w:bottom w:val="nil"/>
              <w:right w:val="nil"/>
            </w:tcBorders>
            <w:vAlign w:val="center"/>
          </w:tcPr>
          <w:p w14:paraId="2DA4DEA8" w14:textId="48D7B9F5" w:rsidR="00F15B79" w:rsidRPr="00B35E03" w:rsidRDefault="00670EF9" w:rsidP="00223F8C">
            <w:pPr>
              <w:pStyle w:val="Header4"/>
              <w:tabs>
                <w:tab w:val="clear" w:pos="4536"/>
                <w:tab w:val="clear" w:pos="9072"/>
              </w:tabs>
              <w:spacing w:before="120" w:after="120" w:line="240" w:lineRule="auto"/>
              <w:rPr>
                <w:rFonts w:cs="Arial"/>
                <w:color w:val="auto"/>
                <w:lang w:val="en-GB"/>
              </w:rPr>
            </w:pPr>
            <w:r w:rsidRPr="007A0700">
              <w:rPr>
                <w:rFonts w:cs="Arial"/>
                <w:color w:val="auto"/>
                <w:lang w:val="en-GB"/>
              </w:rPr>
              <w:t xml:space="preserve">Hybrid meeting, </w:t>
            </w:r>
            <w:r w:rsidR="006D5F1D" w:rsidRPr="007A0700">
              <w:rPr>
                <w:rFonts w:cs="Arial"/>
                <w:color w:val="auto"/>
                <w:lang w:val="en-GB"/>
              </w:rPr>
              <w:t>Stockholm</w:t>
            </w:r>
            <w:r w:rsidR="00EF5F01" w:rsidRPr="007A0700">
              <w:rPr>
                <w:rFonts w:cs="Arial"/>
                <w:color w:val="auto"/>
                <w:lang w:val="en-GB"/>
              </w:rPr>
              <w:t xml:space="preserve">, </w:t>
            </w:r>
            <w:r w:rsidR="006D5F1D" w:rsidRPr="007A0700">
              <w:rPr>
                <w:rFonts w:cs="Arial"/>
                <w:color w:val="auto"/>
                <w:lang w:val="en-GB"/>
              </w:rPr>
              <w:t>3-7 June</w:t>
            </w:r>
            <w:r w:rsidR="00EF5F01" w:rsidRPr="007A0700">
              <w:rPr>
                <w:rFonts w:cs="Arial"/>
                <w:color w:val="auto"/>
                <w:lang w:val="en-GB"/>
              </w:rPr>
              <w:t xml:space="preserve"> 2024</w:t>
            </w:r>
          </w:p>
        </w:tc>
        <w:tc>
          <w:tcPr>
            <w:tcW w:w="3969" w:type="dxa"/>
            <w:tcBorders>
              <w:top w:val="nil"/>
              <w:left w:val="nil"/>
              <w:bottom w:val="nil"/>
              <w:right w:val="nil"/>
            </w:tcBorders>
            <w:vAlign w:val="center"/>
          </w:tcPr>
          <w:p w14:paraId="28FE99B1" w14:textId="77777777" w:rsidR="00F15B79" w:rsidRPr="00B35E03" w:rsidRDefault="00F15B79" w:rsidP="00636338">
            <w:pPr>
              <w:pStyle w:val="Header4"/>
              <w:tabs>
                <w:tab w:val="clear" w:pos="4536"/>
                <w:tab w:val="clear" w:pos="9072"/>
              </w:tabs>
              <w:spacing w:before="120" w:after="120" w:line="240" w:lineRule="auto"/>
              <w:rPr>
                <w:rFonts w:cs="Arial"/>
                <w:color w:val="auto"/>
                <w:lang w:val="en-GB"/>
              </w:rPr>
            </w:pPr>
          </w:p>
        </w:tc>
      </w:tr>
      <w:tr w:rsidR="00DD4645" w:rsidRPr="00B35E03" w14:paraId="6255CB4B" w14:textId="77777777" w:rsidTr="067E1AE7">
        <w:tblPrEx>
          <w:tblCellMar>
            <w:left w:w="108" w:type="dxa"/>
            <w:right w:w="108" w:type="dxa"/>
          </w:tblCellMar>
        </w:tblPrEx>
        <w:trPr>
          <w:cantSplit/>
          <w:trHeight w:val="405"/>
        </w:trPr>
        <w:tc>
          <w:tcPr>
            <w:tcW w:w="1698" w:type="dxa"/>
            <w:tcBorders>
              <w:top w:val="nil"/>
              <w:left w:val="nil"/>
              <w:bottom w:val="nil"/>
              <w:right w:val="nil"/>
            </w:tcBorders>
            <w:vAlign w:val="center"/>
          </w:tcPr>
          <w:p w14:paraId="1A6206F5" w14:textId="77777777" w:rsidR="00F15B79" w:rsidRPr="00B35E03" w:rsidRDefault="00F15B79" w:rsidP="00636338">
            <w:pPr>
              <w:pStyle w:val="Header4"/>
              <w:tabs>
                <w:tab w:val="clear" w:pos="4536"/>
                <w:tab w:val="clear" w:pos="9072"/>
              </w:tabs>
              <w:spacing w:before="120" w:after="120" w:line="240" w:lineRule="auto"/>
              <w:rPr>
                <w:rFonts w:cs="Arial"/>
                <w:color w:val="auto"/>
                <w:lang w:val="en-GB"/>
              </w:rPr>
            </w:pPr>
            <w:r w:rsidRPr="00B35E03">
              <w:rPr>
                <w:rFonts w:cs="Arial"/>
                <w:color w:val="auto"/>
                <w:lang w:val="en-GB"/>
              </w:rPr>
              <w:t>Date issued:</w:t>
            </w:r>
          </w:p>
        </w:tc>
        <w:tc>
          <w:tcPr>
            <w:tcW w:w="7800" w:type="dxa"/>
            <w:gridSpan w:val="2"/>
            <w:tcBorders>
              <w:top w:val="nil"/>
              <w:left w:val="nil"/>
              <w:bottom w:val="nil"/>
              <w:right w:val="nil"/>
            </w:tcBorders>
            <w:vAlign w:val="center"/>
          </w:tcPr>
          <w:p w14:paraId="3DB1A00C" w14:textId="508E9741" w:rsidR="00F15B79" w:rsidRPr="00B35E03" w:rsidRDefault="006D5F1D" w:rsidP="00E81322">
            <w:pPr>
              <w:pStyle w:val="Header4"/>
              <w:tabs>
                <w:tab w:val="clear" w:pos="4536"/>
                <w:tab w:val="clear" w:pos="9072"/>
              </w:tabs>
              <w:spacing w:before="120" w:after="120" w:line="240" w:lineRule="auto"/>
              <w:rPr>
                <w:rFonts w:cs="Arial"/>
                <w:color w:val="auto"/>
                <w:lang w:val="en-GB"/>
              </w:rPr>
            </w:pPr>
            <w:r w:rsidRPr="007A0700">
              <w:rPr>
                <w:rFonts w:cs="Arial"/>
                <w:color w:val="auto"/>
                <w:lang w:val="en-GB"/>
              </w:rPr>
              <w:t>7 June</w:t>
            </w:r>
            <w:r w:rsidR="00EC1F83" w:rsidRPr="007A0700">
              <w:rPr>
                <w:rFonts w:cs="Arial"/>
                <w:color w:val="auto"/>
                <w:lang w:val="en-GB"/>
              </w:rPr>
              <w:t xml:space="preserve"> 202</w:t>
            </w:r>
            <w:r w:rsidR="00EF5F01" w:rsidRPr="007A0700">
              <w:rPr>
                <w:rFonts w:cs="Arial"/>
                <w:color w:val="auto"/>
                <w:lang w:val="en-GB"/>
              </w:rPr>
              <w:t>4</w:t>
            </w:r>
          </w:p>
        </w:tc>
      </w:tr>
      <w:tr w:rsidR="00DD4645" w:rsidRPr="00B35E03" w14:paraId="65004062" w14:textId="77777777" w:rsidTr="067E1AE7">
        <w:tblPrEx>
          <w:tblCellMar>
            <w:left w:w="108" w:type="dxa"/>
            <w:right w:w="108" w:type="dxa"/>
          </w:tblCellMar>
        </w:tblPrEx>
        <w:trPr>
          <w:cantSplit/>
          <w:trHeight w:val="405"/>
        </w:trPr>
        <w:tc>
          <w:tcPr>
            <w:tcW w:w="1698" w:type="dxa"/>
            <w:tcBorders>
              <w:top w:val="nil"/>
              <w:left w:val="nil"/>
              <w:bottom w:val="nil"/>
              <w:right w:val="nil"/>
            </w:tcBorders>
            <w:vAlign w:val="center"/>
          </w:tcPr>
          <w:p w14:paraId="1064DB69" w14:textId="77777777" w:rsidR="00F15B79" w:rsidRPr="00B35E03" w:rsidRDefault="00F15B79" w:rsidP="00636338">
            <w:pPr>
              <w:pStyle w:val="Header4"/>
              <w:tabs>
                <w:tab w:val="clear" w:pos="4536"/>
                <w:tab w:val="clear" w:pos="9072"/>
              </w:tabs>
              <w:spacing w:before="120" w:after="120" w:line="240" w:lineRule="auto"/>
              <w:rPr>
                <w:rFonts w:cs="Arial"/>
                <w:color w:val="auto"/>
                <w:lang w:val="en-GB"/>
              </w:rPr>
            </w:pPr>
            <w:r w:rsidRPr="00B35E03">
              <w:rPr>
                <w:rFonts w:cs="Arial"/>
                <w:color w:val="auto"/>
                <w:lang w:val="en-GB"/>
              </w:rPr>
              <w:t>Source:</w:t>
            </w:r>
          </w:p>
        </w:tc>
        <w:tc>
          <w:tcPr>
            <w:tcW w:w="7800" w:type="dxa"/>
            <w:gridSpan w:val="2"/>
            <w:tcBorders>
              <w:top w:val="nil"/>
              <w:left w:val="nil"/>
              <w:bottom w:val="nil"/>
              <w:right w:val="nil"/>
            </w:tcBorders>
            <w:vAlign w:val="center"/>
          </w:tcPr>
          <w:p w14:paraId="0841F27C" w14:textId="77777777" w:rsidR="00F15B79" w:rsidRPr="00B35E03" w:rsidRDefault="00F15B79" w:rsidP="00636338">
            <w:pPr>
              <w:pStyle w:val="Header4"/>
              <w:tabs>
                <w:tab w:val="clear" w:pos="4536"/>
                <w:tab w:val="clear" w:pos="9072"/>
              </w:tabs>
              <w:spacing w:before="120" w:after="120" w:line="240" w:lineRule="auto"/>
              <w:rPr>
                <w:rFonts w:cs="Arial"/>
                <w:color w:val="auto"/>
                <w:lang w:val="en-GB"/>
              </w:rPr>
            </w:pPr>
            <w:r w:rsidRPr="00B35E03">
              <w:rPr>
                <w:rFonts w:cs="Arial"/>
                <w:color w:val="auto"/>
                <w:lang w:val="en-GB"/>
              </w:rPr>
              <w:t>WG FM</w:t>
            </w:r>
          </w:p>
        </w:tc>
      </w:tr>
      <w:tr w:rsidR="00DD4645" w:rsidRPr="00B35E03" w14:paraId="453EDDBB" w14:textId="77777777" w:rsidTr="067E1AE7">
        <w:tblPrEx>
          <w:tblCellMar>
            <w:left w:w="108" w:type="dxa"/>
            <w:right w:w="108" w:type="dxa"/>
          </w:tblCellMar>
        </w:tblPrEx>
        <w:trPr>
          <w:cantSplit/>
          <w:trHeight w:val="405"/>
        </w:trPr>
        <w:tc>
          <w:tcPr>
            <w:tcW w:w="1698" w:type="dxa"/>
            <w:tcBorders>
              <w:top w:val="nil"/>
              <w:left w:val="nil"/>
              <w:bottom w:val="nil"/>
              <w:right w:val="nil"/>
            </w:tcBorders>
            <w:vAlign w:val="center"/>
          </w:tcPr>
          <w:p w14:paraId="55B2D86D" w14:textId="77777777" w:rsidR="00F15B79" w:rsidRPr="00B35E03" w:rsidRDefault="00F15B79" w:rsidP="00636338">
            <w:pPr>
              <w:pStyle w:val="Header4"/>
              <w:tabs>
                <w:tab w:val="clear" w:pos="4536"/>
                <w:tab w:val="clear" w:pos="9072"/>
              </w:tabs>
              <w:spacing w:before="120" w:after="120" w:line="240" w:lineRule="auto"/>
              <w:rPr>
                <w:rFonts w:cs="Arial"/>
                <w:color w:val="auto"/>
                <w:lang w:val="en-GB"/>
              </w:rPr>
            </w:pPr>
            <w:r w:rsidRPr="00B35E03">
              <w:rPr>
                <w:rFonts w:cs="Arial"/>
                <w:color w:val="auto"/>
                <w:lang w:val="en-GB"/>
              </w:rPr>
              <w:t>Subject:</w:t>
            </w:r>
          </w:p>
        </w:tc>
        <w:tc>
          <w:tcPr>
            <w:tcW w:w="7800" w:type="dxa"/>
            <w:gridSpan w:val="2"/>
            <w:tcBorders>
              <w:top w:val="nil"/>
              <w:left w:val="nil"/>
              <w:bottom w:val="nil"/>
              <w:right w:val="nil"/>
            </w:tcBorders>
            <w:vAlign w:val="center"/>
          </w:tcPr>
          <w:p w14:paraId="4925ABDB" w14:textId="4666EFEE" w:rsidR="00F15B79" w:rsidRPr="00B35E03" w:rsidRDefault="6402251A" w:rsidP="00E81322">
            <w:pPr>
              <w:pStyle w:val="Header4"/>
              <w:tabs>
                <w:tab w:val="clear" w:pos="4536"/>
                <w:tab w:val="clear" w:pos="9072"/>
              </w:tabs>
              <w:spacing w:before="120" w:after="120" w:line="240" w:lineRule="auto"/>
              <w:rPr>
                <w:rFonts w:cs="Arial"/>
                <w:color w:val="auto"/>
                <w:lang w:val="en-GB"/>
              </w:rPr>
            </w:pPr>
            <w:r w:rsidRPr="00B35E03">
              <w:rPr>
                <w:rFonts w:cs="Arial"/>
                <w:color w:val="auto"/>
                <w:lang w:val="en-GB"/>
              </w:rPr>
              <w:t>Draft minutes of the 10</w:t>
            </w:r>
            <w:r w:rsidR="006D5F1D" w:rsidRPr="00B35E03">
              <w:rPr>
                <w:rFonts w:cs="Arial"/>
                <w:color w:val="auto"/>
                <w:lang w:val="en-GB"/>
              </w:rPr>
              <w:t>7</w:t>
            </w:r>
            <w:r w:rsidRPr="00B35E03">
              <w:rPr>
                <w:rFonts w:cs="Arial"/>
                <w:color w:val="auto"/>
                <w:vertAlign w:val="superscript"/>
                <w:lang w:val="en-GB"/>
              </w:rPr>
              <w:t>th</w:t>
            </w:r>
            <w:r w:rsidRPr="00B35E03">
              <w:rPr>
                <w:rFonts w:cs="Arial"/>
                <w:color w:val="auto"/>
                <w:lang w:val="en-GB"/>
              </w:rPr>
              <w:t xml:space="preserve"> WG FM meeting</w:t>
            </w:r>
          </w:p>
        </w:tc>
      </w:tr>
      <w:tr w:rsidR="00DD4645" w:rsidRPr="00B35E03" w14:paraId="329F7CC1" w14:textId="77777777" w:rsidTr="067E1AE7">
        <w:tblPrEx>
          <w:tblCellMar>
            <w:left w:w="108" w:type="dxa"/>
            <w:right w:w="108" w:type="dxa"/>
          </w:tblCellMar>
        </w:tblPrEx>
        <w:trPr>
          <w:cantSplit/>
          <w:trHeight w:val="1040"/>
        </w:trPr>
        <w:tc>
          <w:tcPr>
            <w:tcW w:w="9498" w:type="dxa"/>
            <w:gridSpan w:val="3"/>
            <w:tcBorders>
              <w:top w:val="nil"/>
              <w:left w:val="nil"/>
              <w:bottom w:val="nil"/>
              <w:right w:val="nil"/>
            </w:tcBorders>
            <w:vAlign w:val="center"/>
          </w:tcPr>
          <w:p w14:paraId="17CD1B5D" w14:textId="77777777" w:rsidR="00F15B79" w:rsidRPr="00B35E03" w:rsidRDefault="00F15B79" w:rsidP="00636338">
            <w:pPr>
              <w:spacing w:before="120" w:after="120"/>
              <w:rPr>
                <w:rFonts w:cs="Arial"/>
              </w:rPr>
            </w:pPr>
            <w:r w:rsidRPr="00B35E03">
              <w:rPr>
                <w:rFonts w:cs="Arial"/>
              </w:rPr>
              <w:t>Group membership required to read? (Y/N)</w:t>
            </w:r>
            <w:r w:rsidRPr="00B35E03">
              <w:rPr>
                <w:rFonts w:cs="Arial"/>
                <w:noProof/>
                <w:lang w:eastAsia="fr-FR"/>
              </w:rPr>
              <mc:AlternateContent>
                <mc:Choice Requires="wps">
                  <w:drawing>
                    <wp:anchor distT="0" distB="0" distL="114300" distR="114300" simplePos="0" relativeHeight="251658240" behindDoc="1" locked="0" layoutInCell="1" allowOverlap="1" wp14:anchorId="79AA051E" wp14:editId="0A934205">
                      <wp:simplePos x="0" y="0"/>
                      <wp:positionH relativeFrom="column">
                        <wp:posOffset>2962275</wp:posOffset>
                      </wp:positionH>
                      <wp:positionV relativeFrom="paragraph">
                        <wp:posOffset>-376555</wp:posOffset>
                      </wp:positionV>
                      <wp:extent cx="457200" cy="271145"/>
                      <wp:effectExtent l="0" t="0" r="19050" b="14605"/>
                      <wp:wrapTight wrapText="bothSides">
                        <wp:wrapPolygon edited="0">
                          <wp:start x="0" y="0"/>
                          <wp:lineTo x="0" y="21246"/>
                          <wp:lineTo x="21600" y="21246"/>
                          <wp:lineTo x="21600"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1145"/>
                              </a:xfrm>
                              <a:prstGeom prst="rect">
                                <a:avLst/>
                              </a:prstGeom>
                              <a:solidFill>
                                <a:srgbClr val="FFFFFF"/>
                              </a:solidFill>
                              <a:ln w="9525">
                                <a:solidFill>
                                  <a:srgbClr val="000000"/>
                                </a:solidFill>
                                <a:miter lim="800000"/>
                                <a:headEnd/>
                                <a:tailEnd/>
                              </a:ln>
                            </wps:spPr>
                            <wps:txbx>
                              <w:txbxContent>
                                <w:p w14:paraId="07AE42D3" w14:textId="77777777" w:rsidR="00777D1E" w:rsidRPr="00F6446C" w:rsidRDefault="00777D1E" w:rsidP="00F15B79">
                                  <w:pPr>
                                    <w:jc w:val="center"/>
                                    <w:rPr>
                                      <w:rFonts w:cs="Arial"/>
                                      <w:b/>
                                      <w:szCs w:val="24"/>
                                    </w:rPr>
                                  </w:pPr>
                                  <w:r w:rsidRPr="00F6446C">
                                    <w:rPr>
                                      <w:rFonts w:cs="Arial"/>
                                      <w:b/>
                                      <w:szCs w:val="24"/>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A051E" id="_x0000_t202" coordsize="21600,21600" o:spt="202" path="m,l,21600r21600,l21600,xe">
                      <v:stroke joinstyle="miter"/>
                      <v:path gradientshapeok="t" o:connecttype="rect"/>
                    </v:shapetype>
                    <v:shape id="Text Box 3" o:spid="_x0000_s1026" type="#_x0000_t202" style="position:absolute;left:0;text-align:left;margin-left:233.25pt;margin-top:-29.65pt;width:36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">
                      <v:textbox>
                        <w:txbxContent>
                          <w:p w14:paraId="07AE42D3" w14:textId="77777777" w:rsidR="00777D1E" w:rsidRPr="00F6446C" w:rsidRDefault="00777D1E" w:rsidP="00F15B79">
                            <w:pPr>
                              <w:jc w:val="center"/>
                              <w:rPr>
                                <w:rFonts w:cs="Arial"/>
                                <w:b/>
                                <w:szCs w:val="24"/>
                              </w:rPr>
                            </w:pPr>
                            <w:r w:rsidRPr="00F6446C">
                              <w:rPr>
                                <w:rFonts w:cs="Arial"/>
                                <w:b/>
                                <w:szCs w:val="24"/>
                              </w:rPr>
                              <w:t>N</w:t>
                            </w:r>
                          </w:p>
                        </w:txbxContent>
                      </v:textbox>
                      <w10:wrap type="tight"/>
                    </v:shape>
                  </w:pict>
                </mc:Fallback>
              </mc:AlternateContent>
            </w:r>
          </w:p>
        </w:tc>
      </w:tr>
    </w:tbl>
    <w:p w14:paraId="29DFA32C" w14:textId="77777777" w:rsidR="00C43703" w:rsidRPr="002C544C" w:rsidRDefault="45DE0A1C" w:rsidP="45DE0A1C">
      <w:pPr>
        <w:pStyle w:val="Titre1"/>
        <w:tabs>
          <w:tab w:val="left" w:pos="567"/>
        </w:tabs>
        <w:spacing w:after="100" w:afterAutospacing="1"/>
        <w:rPr>
          <w:rFonts w:ascii="Arial" w:hAnsi="Arial" w:cs="Arial"/>
          <w:b/>
          <w:color w:val="auto"/>
          <w:sz w:val="28"/>
          <w:lang w:val="en-GB"/>
        </w:rPr>
      </w:pPr>
      <w:r w:rsidRPr="002C544C">
        <w:rPr>
          <w:rFonts w:ascii="Arial" w:hAnsi="Arial" w:cs="Arial"/>
          <w:b/>
          <w:color w:val="auto"/>
          <w:sz w:val="28"/>
          <w:lang w:val="en-GB"/>
        </w:rPr>
        <w:t>1.</w:t>
      </w:r>
      <w:r w:rsidR="794F92FC" w:rsidRPr="002C544C">
        <w:rPr>
          <w:rFonts w:ascii="Arial" w:hAnsi="Arial" w:cs="Arial"/>
        </w:rPr>
        <w:tab/>
      </w:r>
      <w:r w:rsidRPr="002C544C">
        <w:rPr>
          <w:rFonts w:ascii="Arial" w:hAnsi="Arial" w:cs="Arial"/>
          <w:b/>
          <w:color w:val="auto"/>
          <w:sz w:val="28"/>
          <w:lang w:val="en-GB"/>
        </w:rPr>
        <w:t>Opening of the meeting</w:t>
      </w:r>
    </w:p>
    <w:p w14:paraId="4AC5AA6F" w14:textId="35D55F6B" w:rsidR="00DA56E7" w:rsidRPr="00330006" w:rsidRDefault="45DE0A1C" w:rsidP="006A4BA1">
      <w:pPr>
        <w:pStyle w:val="Sansinterligne"/>
        <w:numPr>
          <w:ilvl w:val="0"/>
          <w:numId w:val="4"/>
        </w:numPr>
        <w:spacing w:before="240" w:after="240"/>
        <w:ind w:left="567" w:hanging="567"/>
        <w:jc w:val="both"/>
        <w:rPr>
          <w:rFonts w:ascii="Arial" w:hAnsi="Arial" w:cs="Arial"/>
          <w:lang w:val="en-GB"/>
        </w:rPr>
      </w:pPr>
      <w:r w:rsidRPr="00E66810">
        <w:rPr>
          <w:rFonts w:ascii="Arial" w:hAnsi="Arial" w:cs="Arial"/>
          <w:lang w:val="en-GB"/>
        </w:rPr>
        <w:t>The WG FM Chair</w:t>
      </w:r>
      <w:r w:rsidR="00635BA3" w:rsidRPr="00E66810">
        <w:rPr>
          <w:rFonts w:ascii="Arial" w:hAnsi="Arial" w:cs="Arial"/>
          <w:lang w:val="en-GB"/>
        </w:rPr>
        <w:t>man</w:t>
      </w:r>
      <w:r w:rsidRPr="0009565F">
        <w:rPr>
          <w:rFonts w:ascii="Arial" w:hAnsi="Arial" w:cs="Arial"/>
          <w:lang w:val="en-GB"/>
        </w:rPr>
        <w:t>, Mr Vincent Durepaire, opened the 10</w:t>
      </w:r>
      <w:r w:rsidR="00DA1CE0" w:rsidRPr="004C5AD9">
        <w:rPr>
          <w:rFonts w:ascii="Arial" w:hAnsi="Arial" w:cs="Arial"/>
          <w:lang w:val="en-GB"/>
        </w:rPr>
        <w:t>7</w:t>
      </w:r>
      <w:r w:rsidRPr="003F0916">
        <w:rPr>
          <w:rFonts w:ascii="Arial" w:hAnsi="Arial" w:cs="Arial"/>
          <w:vertAlign w:val="superscript"/>
          <w:lang w:val="en-GB"/>
        </w:rPr>
        <w:t>th</w:t>
      </w:r>
      <w:r w:rsidRPr="00061F98">
        <w:rPr>
          <w:rFonts w:ascii="Arial" w:hAnsi="Arial" w:cs="Arial"/>
          <w:lang w:val="en-GB"/>
        </w:rPr>
        <w:t xml:space="preserve"> meeting of WG FM and welcomed all participants.</w:t>
      </w:r>
    </w:p>
    <w:p w14:paraId="457993AB" w14:textId="0443622D" w:rsidR="00D76776" w:rsidRPr="00330006" w:rsidRDefault="0C6D754B" w:rsidP="006A4BA1">
      <w:pPr>
        <w:pStyle w:val="Sansinterligne"/>
        <w:numPr>
          <w:ilvl w:val="0"/>
          <w:numId w:val="4"/>
        </w:numPr>
        <w:spacing w:before="240" w:after="240"/>
        <w:ind w:left="567" w:hanging="567"/>
        <w:jc w:val="both"/>
        <w:rPr>
          <w:rFonts w:ascii="Arial" w:hAnsi="Arial" w:cs="Arial"/>
          <w:lang w:val="en-GB"/>
        </w:rPr>
      </w:pPr>
      <w:r w:rsidRPr="00330006">
        <w:rPr>
          <w:rFonts w:ascii="Arial" w:hAnsi="Arial" w:cs="Arial"/>
          <w:lang w:val="en-GB"/>
        </w:rPr>
        <w:t xml:space="preserve">He thanked the administration of </w:t>
      </w:r>
      <w:r w:rsidR="323C31A7" w:rsidRPr="00330006">
        <w:rPr>
          <w:rFonts w:ascii="Arial" w:hAnsi="Arial" w:cs="Arial"/>
          <w:lang w:val="en-GB"/>
        </w:rPr>
        <w:t>Sweden</w:t>
      </w:r>
      <w:r w:rsidRPr="00330006">
        <w:rPr>
          <w:rFonts w:ascii="Arial" w:hAnsi="Arial" w:cs="Arial"/>
          <w:lang w:val="en-GB"/>
        </w:rPr>
        <w:t xml:space="preserve"> for hosting the meeting and for arranging the social event.</w:t>
      </w:r>
    </w:p>
    <w:p w14:paraId="505DA0A9" w14:textId="34C8F39B" w:rsidR="00D76776" w:rsidRPr="00E66810" w:rsidRDefault="19FAF6CD" w:rsidP="006A4BA1">
      <w:pPr>
        <w:pStyle w:val="Sansinterligne"/>
        <w:numPr>
          <w:ilvl w:val="0"/>
          <w:numId w:val="4"/>
        </w:numPr>
        <w:spacing w:before="240" w:after="240"/>
        <w:ind w:left="567" w:hanging="567"/>
        <w:jc w:val="both"/>
        <w:rPr>
          <w:rFonts w:ascii="Arial" w:hAnsi="Arial" w:cs="Arial"/>
          <w:lang w:val="en-GB"/>
        </w:rPr>
      </w:pPr>
      <w:r w:rsidRPr="00330006">
        <w:rPr>
          <w:rFonts w:ascii="Arial" w:hAnsi="Arial" w:cs="Arial"/>
          <w:lang w:val="en-GB"/>
        </w:rPr>
        <w:t>Mr</w:t>
      </w:r>
      <w:r w:rsidR="6D0D51E6" w:rsidRPr="00330006">
        <w:rPr>
          <w:rFonts w:ascii="Arial" w:hAnsi="Arial" w:cs="Arial"/>
          <w:lang w:val="en-GB"/>
        </w:rPr>
        <w:t xml:space="preserve"> </w:t>
      </w:r>
      <w:r w:rsidR="20086B22" w:rsidRPr="00330006">
        <w:rPr>
          <w:rFonts w:ascii="Arial" w:hAnsi="Arial" w:cs="Arial"/>
          <w:lang w:val="en-GB"/>
        </w:rPr>
        <w:t>Jonas Wessel, Director of the Resource Management Department at the Swedish Post and Telecom Authority (PTS) welcomed WG</w:t>
      </w:r>
      <w:r w:rsidR="3FEF7D17" w:rsidRPr="00330006">
        <w:rPr>
          <w:rFonts w:ascii="Arial" w:hAnsi="Arial" w:cs="Arial"/>
          <w:lang w:val="en-GB"/>
        </w:rPr>
        <w:t xml:space="preserve"> </w:t>
      </w:r>
      <w:r w:rsidR="20086B22" w:rsidRPr="00330006">
        <w:rPr>
          <w:rFonts w:ascii="Arial" w:hAnsi="Arial" w:cs="Arial"/>
          <w:lang w:val="en-GB"/>
        </w:rPr>
        <w:t xml:space="preserve">FM to Sweden </w:t>
      </w:r>
      <w:r w:rsidR="0037149A">
        <w:rPr>
          <w:rFonts w:ascii="Arial" w:hAnsi="Arial" w:cs="Arial"/>
          <w:lang w:val="en-GB"/>
        </w:rPr>
        <w:t>and</w:t>
      </w:r>
      <w:r w:rsidR="20086B22" w:rsidRPr="0037149A">
        <w:rPr>
          <w:rFonts w:ascii="Arial" w:hAnsi="Arial" w:cs="Arial"/>
          <w:lang w:val="en-GB"/>
        </w:rPr>
        <w:t xml:space="preserve"> Stockholm in beautiful summertime. PTS proudly hosts this important meeting. We are in a time where international cooperation and collaboration is not only </w:t>
      </w:r>
      <w:r w:rsidR="752DF8E6" w:rsidRPr="00293819">
        <w:rPr>
          <w:rFonts w:ascii="Arial" w:hAnsi="Arial" w:cs="Arial"/>
          <w:lang w:val="en-GB"/>
        </w:rPr>
        <w:t xml:space="preserve">an </w:t>
      </w:r>
      <w:r w:rsidR="20086B22" w:rsidRPr="00293819">
        <w:rPr>
          <w:rFonts w:ascii="Arial" w:hAnsi="Arial" w:cs="Arial"/>
          <w:lang w:val="en-GB"/>
        </w:rPr>
        <w:t xml:space="preserve">important tool for the well-functioning </w:t>
      </w:r>
      <w:r w:rsidR="470AE2BD" w:rsidRPr="00293819">
        <w:rPr>
          <w:rFonts w:ascii="Arial" w:hAnsi="Arial" w:cs="Arial"/>
          <w:lang w:val="en-GB"/>
        </w:rPr>
        <w:t>o</w:t>
      </w:r>
      <w:r w:rsidR="20086B22" w:rsidRPr="00293819">
        <w:rPr>
          <w:rFonts w:ascii="Arial" w:hAnsi="Arial" w:cs="Arial"/>
          <w:lang w:val="en-GB"/>
        </w:rPr>
        <w:t xml:space="preserve">f our radio waves and for </w:t>
      </w:r>
      <w:r w:rsidR="69FACDB2" w:rsidRPr="00E66810">
        <w:rPr>
          <w:rFonts w:ascii="Arial" w:hAnsi="Arial" w:cs="Arial"/>
          <w:lang w:val="en-GB"/>
        </w:rPr>
        <w:t xml:space="preserve">preparing </w:t>
      </w:r>
      <w:r w:rsidR="20086B22" w:rsidRPr="00E66810">
        <w:rPr>
          <w:rFonts w:ascii="Arial" w:hAnsi="Arial" w:cs="Arial"/>
          <w:lang w:val="en-GB"/>
        </w:rPr>
        <w:t>things to come. It is also important for keeping the world together. The European spectrum management model stands strong in this. A recently revised Swedish spectrum policy is based on the vision that</w:t>
      </w:r>
      <w:r w:rsidR="20086B22" w:rsidRPr="00330006">
        <w:rPr>
          <w:rFonts w:ascii="Arial" w:hAnsi="Arial" w:cs="Arial"/>
          <w:lang w:val="en-GB"/>
        </w:rPr>
        <w:t xml:space="preserve"> societal value of spectrum is maximised over time, a statement that is probably true globally.</w:t>
      </w:r>
      <w:r w:rsidR="1867675D" w:rsidRPr="00330006">
        <w:rPr>
          <w:rFonts w:ascii="Arial" w:hAnsi="Arial" w:cs="Arial"/>
          <w:lang w:val="en-GB"/>
        </w:rPr>
        <w:t xml:space="preserve"> Mr Jonas Wessel </w:t>
      </w:r>
      <w:r w:rsidR="20086B22" w:rsidRPr="00330006">
        <w:rPr>
          <w:rFonts w:ascii="Arial" w:hAnsi="Arial" w:cs="Arial"/>
          <w:lang w:val="en-GB"/>
        </w:rPr>
        <w:t xml:space="preserve">ended his welcome </w:t>
      </w:r>
      <w:r w:rsidR="00293819">
        <w:rPr>
          <w:rFonts w:ascii="Arial" w:hAnsi="Arial" w:cs="Arial"/>
          <w:lang w:val="en-GB"/>
        </w:rPr>
        <w:t>by</w:t>
      </w:r>
      <w:r w:rsidR="20086B22" w:rsidRPr="00293819">
        <w:rPr>
          <w:rFonts w:ascii="Arial" w:hAnsi="Arial" w:cs="Arial"/>
          <w:lang w:val="en-GB"/>
        </w:rPr>
        <w:t xml:space="preserve"> wishing everyone a fruitful meeting and a good time in Stockholm.</w:t>
      </w:r>
    </w:p>
    <w:p w14:paraId="1E5F8AE1" w14:textId="2AF0FED7" w:rsidR="00D76776" w:rsidRPr="00330006" w:rsidRDefault="5F0D8481" w:rsidP="006A4BA1">
      <w:pPr>
        <w:pStyle w:val="Sansinterligne"/>
        <w:numPr>
          <w:ilvl w:val="0"/>
          <w:numId w:val="4"/>
        </w:numPr>
        <w:spacing w:before="240" w:after="240"/>
        <w:ind w:left="567" w:hanging="567"/>
        <w:jc w:val="both"/>
        <w:rPr>
          <w:rFonts w:ascii="Arial" w:eastAsia="Arial" w:hAnsi="Arial" w:cs="Arial"/>
          <w:lang w:val="en-GB"/>
        </w:rPr>
      </w:pPr>
      <w:r w:rsidRPr="00330006">
        <w:rPr>
          <w:rFonts w:ascii="Arial" w:eastAsia="Arial" w:hAnsi="Arial" w:cs="Arial"/>
          <w:lang w:val="en-GB"/>
        </w:rPr>
        <w:t>The meeting was attend</w:t>
      </w:r>
      <w:r w:rsidRPr="00330006">
        <w:rPr>
          <w:rFonts w:ascii="Arial" w:eastAsiaTheme="minorEastAsia" w:hAnsi="Arial" w:cs="Arial"/>
          <w:lang w:val="en-GB"/>
        </w:rPr>
        <w:t xml:space="preserve">ed by </w:t>
      </w:r>
      <w:r w:rsidR="52B0006F" w:rsidRPr="00330006">
        <w:rPr>
          <w:rFonts w:ascii="Arial" w:eastAsiaTheme="minorEastAsia" w:hAnsi="Arial" w:cs="Arial"/>
          <w:lang w:val="en-GB"/>
        </w:rPr>
        <w:t xml:space="preserve">165 </w:t>
      </w:r>
      <w:r w:rsidRPr="00330006">
        <w:rPr>
          <w:rFonts w:ascii="Arial" w:eastAsiaTheme="minorEastAsia" w:hAnsi="Arial" w:cs="Arial"/>
          <w:lang w:val="en-GB"/>
        </w:rPr>
        <w:t>dele</w:t>
      </w:r>
      <w:r w:rsidRPr="00330006">
        <w:rPr>
          <w:rFonts w:ascii="Arial" w:eastAsia="Arial" w:hAnsi="Arial" w:cs="Arial"/>
          <w:lang w:val="en-GB"/>
        </w:rPr>
        <w:t xml:space="preserve">gates from </w:t>
      </w:r>
      <w:r w:rsidR="04BE9B15" w:rsidRPr="00330006">
        <w:rPr>
          <w:rFonts w:ascii="Arial" w:eastAsia="Arial" w:hAnsi="Arial" w:cs="Arial"/>
          <w:lang w:val="en-GB"/>
        </w:rPr>
        <w:t>32</w:t>
      </w:r>
      <w:r w:rsidRPr="00330006">
        <w:rPr>
          <w:rFonts w:ascii="Arial" w:eastAsia="Arial" w:hAnsi="Arial" w:cs="Arial"/>
          <w:lang w:val="en-GB"/>
        </w:rPr>
        <w:t xml:space="preserve"> CEPT administrations and </w:t>
      </w:r>
      <w:r w:rsidR="5E8CA568" w:rsidRPr="00330006">
        <w:rPr>
          <w:rFonts w:ascii="Arial" w:eastAsia="Arial" w:hAnsi="Arial" w:cs="Arial"/>
          <w:lang w:val="en-GB"/>
        </w:rPr>
        <w:t>2</w:t>
      </w:r>
      <w:r w:rsidR="0E7B10CF" w:rsidRPr="00330006">
        <w:rPr>
          <w:rFonts w:ascii="Arial" w:eastAsia="Arial" w:hAnsi="Arial" w:cs="Arial"/>
          <w:lang w:val="en-GB"/>
        </w:rPr>
        <w:t>8</w:t>
      </w:r>
      <w:r w:rsidRPr="00330006">
        <w:rPr>
          <w:rFonts w:ascii="Arial" w:eastAsia="Arial" w:hAnsi="Arial" w:cs="Arial"/>
          <w:lang w:val="en-GB"/>
        </w:rPr>
        <w:t xml:space="preserve"> partner organisations, including EC and ECO. The list of participants is given in </w:t>
      </w:r>
      <w:r w:rsidRPr="00330006">
        <w:rPr>
          <w:rFonts w:ascii="Arial" w:eastAsia="Arial" w:hAnsi="Arial" w:cs="Arial"/>
          <w:b/>
          <w:bCs/>
          <w:lang w:val="en-GB"/>
        </w:rPr>
        <w:t>Annex 01</w:t>
      </w:r>
      <w:r w:rsidRPr="00330006">
        <w:rPr>
          <w:rFonts w:ascii="Arial" w:eastAsia="Arial" w:hAnsi="Arial" w:cs="Arial"/>
          <w:lang w:val="en-GB"/>
        </w:rPr>
        <w:t>. The WG FM Chair</w:t>
      </w:r>
      <w:r w:rsidR="6100F43F" w:rsidRPr="00330006">
        <w:rPr>
          <w:rFonts w:ascii="Arial" w:eastAsia="Arial" w:hAnsi="Arial" w:cs="Arial"/>
          <w:lang w:val="en-GB"/>
        </w:rPr>
        <w:t>man</w:t>
      </w:r>
      <w:r w:rsidRPr="00330006">
        <w:rPr>
          <w:rFonts w:ascii="Arial" w:eastAsia="Arial" w:hAnsi="Arial" w:cs="Arial"/>
          <w:lang w:val="en-GB"/>
        </w:rPr>
        <w:t xml:space="preserve"> informed the meeting that an individual invitation had been provided by him to Mr </w:t>
      </w:r>
      <w:r w:rsidR="21092BAE" w:rsidRPr="00330006">
        <w:rPr>
          <w:rFonts w:ascii="Arial" w:eastAsia="Arial" w:hAnsi="Arial" w:cs="Arial"/>
          <w:lang w:val="en-GB"/>
        </w:rPr>
        <w:t>Thomas C</w:t>
      </w:r>
      <w:r w:rsidR="003867C8" w:rsidRPr="00330006">
        <w:rPr>
          <w:rFonts w:ascii="Arial" w:eastAsia="Arial" w:hAnsi="Arial" w:cs="Arial"/>
          <w:lang w:val="en-GB"/>
        </w:rPr>
        <w:t>hatelet</w:t>
      </w:r>
      <w:r w:rsidR="21092BAE" w:rsidRPr="00330006">
        <w:rPr>
          <w:rFonts w:ascii="Arial" w:eastAsia="Arial" w:hAnsi="Arial" w:cs="Arial"/>
          <w:lang w:val="en-GB"/>
        </w:rPr>
        <w:t xml:space="preserve"> </w:t>
      </w:r>
      <w:r w:rsidRPr="00330006">
        <w:rPr>
          <w:rFonts w:ascii="Arial" w:eastAsia="Arial" w:hAnsi="Arial" w:cs="Arial"/>
          <w:lang w:val="en-GB"/>
        </w:rPr>
        <w:t xml:space="preserve">representing </w:t>
      </w:r>
      <w:r w:rsidR="21092BAE" w:rsidRPr="00330006">
        <w:rPr>
          <w:rFonts w:ascii="Arial" w:eastAsia="Arial" w:hAnsi="Arial" w:cs="Arial"/>
          <w:lang w:val="en-GB"/>
        </w:rPr>
        <w:t xml:space="preserve">the European Union Agency for Railways (ERA) </w:t>
      </w:r>
      <w:r w:rsidRPr="00330006">
        <w:rPr>
          <w:rFonts w:ascii="Arial" w:eastAsia="Arial" w:hAnsi="Arial" w:cs="Arial"/>
          <w:lang w:val="en-GB"/>
        </w:rPr>
        <w:t>at this meeting.</w:t>
      </w:r>
    </w:p>
    <w:p w14:paraId="525FA80A" w14:textId="77777777" w:rsidR="006C10AC" w:rsidRPr="002C544C" w:rsidRDefault="45DE0A1C" w:rsidP="45DE0A1C">
      <w:pPr>
        <w:pStyle w:val="Titre1"/>
        <w:tabs>
          <w:tab w:val="left" w:pos="567"/>
        </w:tabs>
        <w:spacing w:after="100" w:afterAutospacing="1"/>
        <w:rPr>
          <w:rFonts w:ascii="Arial" w:hAnsi="Arial" w:cs="Arial"/>
          <w:b/>
          <w:color w:val="auto"/>
          <w:sz w:val="28"/>
          <w:lang w:val="en-GB"/>
        </w:rPr>
      </w:pPr>
      <w:r w:rsidRPr="00E5633E">
        <w:rPr>
          <w:rFonts w:ascii="Arial" w:hAnsi="Arial" w:cs="Arial"/>
          <w:b/>
          <w:color w:val="auto"/>
          <w:sz w:val="28"/>
          <w:lang w:val="en-GB"/>
        </w:rPr>
        <w:t>2.</w:t>
      </w:r>
      <w:r w:rsidR="24C9B9CB" w:rsidRPr="002C544C">
        <w:rPr>
          <w:rFonts w:ascii="Arial" w:hAnsi="Arial" w:cs="Arial"/>
        </w:rPr>
        <w:tab/>
      </w:r>
      <w:r w:rsidRPr="002C544C">
        <w:rPr>
          <w:rFonts w:ascii="Arial" w:hAnsi="Arial" w:cs="Arial"/>
          <w:b/>
          <w:color w:val="auto"/>
          <w:sz w:val="28"/>
          <w:lang w:val="en-GB"/>
        </w:rPr>
        <w:t>Adoption of agenda and schedule</w:t>
      </w:r>
    </w:p>
    <w:p w14:paraId="4C32924B" w14:textId="6BE2304C" w:rsidR="24C9B9CB" w:rsidRPr="002C544C" w:rsidRDefault="45DE0A1C" w:rsidP="006A4BA1">
      <w:pPr>
        <w:pStyle w:val="Sansinterligne"/>
        <w:numPr>
          <w:ilvl w:val="0"/>
          <w:numId w:val="5"/>
        </w:numPr>
        <w:spacing w:before="240" w:after="240"/>
        <w:ind w:left="567" w:hanging="567"/>
        <w:jc w:val="both"/>
        <w:rPr>
          <w:rFonts w:ascii="Arial" w:eastAsiaTheme="minorEastAsia" w:hAnsi="Arial" w:cs="Arial"/>
          <w:lang w:val="en-GB"/>
        </w:rPr>
      </w:pPr>
      <w:r w:rsidRPr="002C544C">
        <w:rPr>
          <w:rFonts w:ascii="Arial" w:hAnsi="Arial" w:cs="Arial"/>
          <w:lang w:val="en-GB"/>
        </w:rPr>
        <w:t>The WG FM Chair</w:t>
      </w:r>
      <w:r w:rsidR="00B770AE" w:rsidRPr="002C544C">
        <w:rPr>
          <w:rFonts w:ascii="Arial" w:hAnsi="Arial" w:cs="Arial"/>
          <w:lang w:val="en-GB"/>
        </w:rPr>
        <w:t>man</w:t>
      </w:r>
      <w:r w:rsidRPr="002C544C">
        <w:rPr>
          <w:rFonts w:ascii="Arial" w:hAnsi="Arial" w:cs="Arial"/>
          <w:lang w:val="en-GB"/>
        </w:rPr>
        <w:t xml:space="preserve"> stated that document Info0</w:t>
      </w:r>
      <w:r w:rsidR="001F15DE" w:rsidRPr="002C544C">
        <w:rPr>
          <w:rFonts w:ascii="Arial" w:hAnsi="Arial" w:cs="Arial"/>
          <w:lang w:val="en-GB"/>
        </w:rPr>
        <w:t>8</w:t>
      </w:r>
      <w:r w:rsidRPr="002C544C">
        <w:rPr>
          <w:rFonts w:ascii="Arial" w:hAnsi="Arial" w:cs="Arial"/>
          <w:lang w:val="en-GB"/>
        </w:rPr>
        <w:t xml:space="preserve"> provides instructions on how to participate to hybrid WG FM web-meetings.</w:t>
      </w:r>
    </w:p>
    <w:p w14:paraId="5738E4FB" w14:textId="7A6D57A4" w:rsidR="00533C9D" w:rsidRPr="002C544C" w:rsidRDefault="45DE0A1C" w:rsidP="006A4BA1">
      <w:pPr>
        <w:pStyle w:val="Sansinterligne"/>
        <w:numPr>
          <w:ilvl w:val="0"/>
          <w:numId w:val="5"/>
        </w:numPr>
        <w:spacing w:before="240" w:after="240"/>
        <w:ind w:left="567" w:hanging="567"/>
        <w:jc w:val="both"/>
        <w:rPr>
          <w:rFonts w:ascii="Arial" w:hAnsi="Arial" w:cs="Arial"/>
          <w:lang w:val="en-GB"/>
        </w:rPr>
      </w:pPr>
      <w:r w:rsidRPr="002C544C">
        <w:rPr>
          <w:rFonts w:ascii="Arial" w:hAnsi="Arial" w:cs="Arial"/>
          <w:lang w:val="en-GB"/>
        </w:rPr>
        <w:t>He introduced the draft agenda (FM(24)0</w:t>
      </w:r>
      <w:r w:rsidR="102836A7" w:rsidRPr="002C544C">
        <w:rPr>
          <w:rFonts w:ascii="Arial" w:hAnsi="Arial" w:cs="Arial"/>
          <w:lang w:val="en-GB"/>
        </w:rPr>
        <w:t>59</w:t>
      </w:r>
      <w:r w:rsidRPr="002C544C">
        <w:rPr>
          <w:rFonts w:ascii="Arial" w:hAnsi="Arial" w:cs="Arial"/>
          <w:lang w:val="en-GB"/>
        </w:rPr>
        <w:t>rev</w:t>
      </w:r>
      <w:r w:rsidR="005F3729" w:rsidRPr="002C544C">
        <w:rPr>
          <w:rFonts w:ascii="Arial" w:hAnsi="Arial" w:cs="Arial"/>
          <w:lang w:val="en-GB"/>
        </w:rPr>
        <w:t>6</w:t>
      </w:r>
      <w:r w:rsidRPr="002C544C">
        <w:rPr>
          <w:rFonts w:ascii="Arial" w:hAnsi="Arial" w:cs="Arial"/>
          <w:lang w:val="en-GB"/>
        </w:rPr>
        <w:t>) and the schedule of the meeting (Info0</w:t>
      </w:r>
      <w:r w:rsidR="003C4C27" w:rsidRPr="002C544C">
        <w:rPr>
          <w:rFonts w:ascii="Arial" w:hAnsi="Arial" w:cs="Arial"/>
          <w:lang w:val="en-GB"/>
        </w:rPr>
        <w:t>6</w:t>
      </w:r>
      <w:r w:rsidRPr="002C544C">
        <w:rPr>
          <w:rFonts w:ascii="Arial" w:hAnsi="Arial" w:cs="Arial"/>
          <w:lang w:val="en-GB"/>
        </w:rPr>
        <w:t xml:space="preserve">). The agenda was adopted with minor amendments and can be found in </w:t>
      </w:r>
      <w:r w:rsidRPr="002C544C">
        <w:rPr>
          <w:rFonts w:ascii="Arial" w:hAnsi="Arial" w:cs="Arial"/>
          <w:b/>
          <w:bCs/>
          <w:lang w:val="en-GB"/>
        </w:rPr>
        <w:t>Annex 02</w:t>
      </w:r>
      <w:r w:rsidRPr="002C544C">
        <w:rPr>
          <w:rFonts w:ascii="Arial" w:hAnsi="Arial" w:cs="Arial"/>
          <w:lang w:val="en-GB"/>
        </w:rPr>
        <w:t xml:space="preserve"> of these Minutes.</w:t>
      </w:r>
    </w:p>
    <w:p w14:paraId="0F3615FC" w14:textId="14D8AB86" w:rsidR="00533C9D" w:rsidRPr="002C544C" w:rsidRDefault="24C9B9CB" w:rsidP="006A4BA1">
      <w:pPr>
        <w:pStyle w:val="Sansinterligne"/>
        <w:numPr>
          <w:ilvl w:val="0"/>
          <w:numId w:val="5"/>
        </w:numPr>
        <w:spacing w:before="240" w:after="240"/>
        <w:ind w:left="567" w:hanging="567"/>
        <w:jc w:val="both"/>
        <w:rPr>
          <w:rFonts w:ascii="Arial" w:hAnsi="Arial" w:cs="Arial"/>
          <w:lang w:val="en-GB"/>
        </w:rPr>
      </w:pPr>
      <w:r w:rsidRPr="002C544C">
        <w:rPr>
          <w:rFonts w:ascii="Arial" w:hAnsi="Arial" w:cs="Arial"/>
          <w:lang w:val="en-GB"/>
        </w:rPr>
        <w:t xml:space="preserve">The list of input and information documents is provided in </w:t>
      </w:r>
      <w:r w:rsidRPr="002C544C">
        <w:rPr>
          <w:rFonts w:ascii="Arial" w:hAnsi="Arial" w:cs="Arial"/>
          <w:b/>
          <w:bCs/>
          <w:lang w:val="en-GB"/>
        </w:rPr>
        <w:t>Annex 03</w:t>
      </w:r>
      <w:r w:rsidRPr="002C544C">
        <w:rPr>
          <w:rFonts w:ascii="Arial" w:hAnsi="Arial" w:cs="Arial"/>
          <w:lang w:val="en-GB"/>
        </w:rPr>
        <w:t>.</w:t>
      </w:r>
    </w:p>
    <w:p w14:paraId="7CE9A56D" w14:textId="77777777" w:rsidR="004C27CC" w:rsidRPr="002C544C" w:rsidRDefault="004C27CC" w:rsidP="00D91198">
      <w:pPr>
        <w:pStyle w:val="Titre1"/>
        <w:tabs>
          <w:tab w:val="left" w:pos="567"/>
        </w:tabs>
        <w:spacing w:after="100" w:afterAutospacing="1"/>
        <w:rPr>
          <w:rFonts w:ascii="Arial" w:hAnsi="Arial" w:cs="Arial"/>
          <w:b/>
          <w:color w:val="auto"/>
          <w:sz w:val="28"/>
          <w:lang w:val="en-GB"/>
        </w:rPr>
      </w:pPr>
      <w:r w:rsidRPr="002C544C">
        <w:rPr>
          <w:rFonts w:ascii="Arial" w:hAnsi="Arial" w:cs="Arial"/>
          <w:b/>
          <w:color w:val="auto"/>
          <w:sz w:val="28"/>
          <w:lang w:val="en-GB"/>
        </w:rPr>
        <w:lastRenderedPageBreak/>
        <w:t>3.</w:t>
      </w:r>
      <w:r w:rsidRPr="002C544C">
        <w:rPr>
          <w:rFonts w:ascii="Arial" w:hAnsi="Arial" w:cs="Arial"/>
          <w:color w:val="auto"/>
          <w:lang w:val="en-GB"/>
        </w:rPr>
        <w:tab/>
      </w:r>
      <w:r w:rsidRPr="002C544C">
        <w:rPr>
          <w:rFonts w:ascii="Arial" w:hAnsi="Arial" w:cs="Arial"/>
          <w:b/>
          <w:color w:val="auto"/>
          <w:sz w:val="28"/>
          <w:lang w:val="en-GB"/>
        </w:rPr>
        <w:t>Developments within CEPT</w:t>
      </w:r>
    </w:p>
    <w:p w14:paraId="2A7C39EA" w14:textId="77777777" w:rsidR="004C27CC" w:rsidRPr="002C544C" w:rsidRDefault="45DE0A1C" w:rsidP="45DE0A1C">
      <w:pPr>
        <w:pStyle w:val="Paragraphedeliste"/>
        <w:spacing w:after="120" w:line="312" w:lineRule="auto"/>
        <w:ind w:left="0" w:firstLine="0"/>
        <w:outlineLvl w:val="1"/>
        <w:rPr>
          <w:rFonts w:cs="Arial"/>
          <w:b/>
          <w:bCs/>
          <w:i/>
          <w:iCs/>
          <w:color w:val="auto"/>
          <w:sz w:val="24"/>
          <w:szCs w:val="24"/>
          <w:lang w:val="en-GB"/>
        </w:rPr>
      </w:pPr>
      <w:r w:rsidRPr="002C544C">
        <w:rPr>
          <w:rFonts w:cs="Arial"/>
          <w:b/>
          <w:bCs/>
          <w:i/>
          <w:iCs/>
          <w:color w:val="auto"/>
          <w:sz w:val="24"/>
          <w:szCs w:val="24"/>
          <w:lang w:val="en-GB"/>
        </w:rPr>
        <w:t>3.1</w:t>
      </w:r>
      <w:r w:rsidR="2CEAD7B6" w:rsidRPr="002C544C">
        <w:rPr>
          <w:rFonts w:cs="Arial"/>
        </w:rPr>
        <w:tab/>
      </w:r>
      <w:r w:rsidRPr="002C544C">
        <w:rPr>
          <w:rFonts w:cs="Arial"/>
          <w:b/>
          <w:bCs/>
          <w:i/>
          <w:iCs/>
          <w:color w:val="auto"/>
          <w:sz w:val="24"/>
          <w:szCs w:val="24"/>
          <w:lang w:val="en-GB"/>
        </w:rPr>
        <w:t>Report from ECC Plenary</w:t>
      </w:r>
    </w:p>
    <w:p w14:paraId="4AA91A6C" w14:textId="73323F3F" w:rsidR="00E9341A" w:rsidRPr="002C544C" w:rsidRDefault="1BCE6E78" w:rsidP="006A4BA1">
      <w:pPr>
        <w:pStyle w:val="Sansinterligne"/>
        <w:numPr>
          <w:ilvl w:val="0"/>
          <w:numId w:val="6"/>
        </w:numPr>
        <w:spacing w:before="240" w:after="240"/>
        <w:ind w:left="567" w:hanging="567"/>
        <w:jc w:val="both"/>
        <w:rPr>
          <w:rFonts w:ascii="Arial" w:hAnsi="Arial" w:cs="Arial"/>
          <w:lang w:val="en-GB"/>
        </w:rPr>
      </w:pPr>
      <w:r w:rsidRPr="002C544C">
        <w:rPr>
          <w:rFonts w:ascii="Arial" w:hAnsi="Arial" w:cs="Arial"/>
          <w:lang w:val="en-GB"/>
        </w:rPr>
        <w:t>The WG FM Chairman introduced the meeting report (FM(24)068) from the 6</w:t>
      </w:r>
      <w:r w:rsidR="6E556507" w:rsidRPr="002C544C">
        <w:rPr>
          <w:rFonts w:ascii="Arial" w:hAnsi="Arial" w:cs="Arial"/>
          <w:lang w:val="en-GB"/>
        </w:rPr>
        <w:t>3</w:t>
      </w:r>
      <w:r w:rsidR="6E556507" w:rsidRPr="002C544C">
        <w:rPr>
          <w:rFonts w:ascii="Arial" w:hAnsi="Arial" w:cs="Arial"/>
          <w:vertAlign w:val="superscript"/>
          <w:lang w:val="en-GB"/>
        </w:rPr>
        <w:t>rd</w:t>
      </w:r>
      <w:r w:rsidR="6E556507" w:rsidRPr="002C544C">
        <w:rPr>
          <w:rFonts w:ascii="Arial" w:hAnsi="Arial" w:cs="Arial"/>
          <w:lang w:val="en-GB"/>
        </w:rPr>
        <w:t xml:space="preserve"> </w:t>
      </w:r>
      <w:r w:rsidRPr="002C544C">
        <w:rPr>
          <w:rFonts w:ascii="Arial" w:hAnsi="Arial" w:cs="Arial"/>
          <w:lang w:val="en-GB"/>
        </w:rPr>
        <w:t>ECC Plenary and highlighted the most relevant aspects. The WG FM meeting took into account the relevant ECC Plenary decisions.</w:t>
      </w:r>
    </w:p>
    <w:p w14:paraId="463DFFC8" w14:textId="77777777" w:rsidR="002E4947" w:rsidRPr="002C544C" w:rsidRDefault="45DE0A1C" w:rsidP="45DE0A1C">
      <w:pPr>
        <w:pStyle w:val="Paragraphedeliste"/>
        <w:spacing w:after="120" w:line="312" w:lineRule="auto"/>
        <w:ind w:left="0" w:firstLine="0"/>
        <w:outlineLvl w:val="1"/>
        <w:rPr>
          <w:rFonts w:cs="Arial"/>
          <w:b/>
          <w:bCs/>
          <w:i/>
          <w:iCs/>
          <w:color w:val="auto"/>
          <w:sz w:val="24"/>
          <w:szCs w:val="24"/>
          <w:lang w:val="en-GB"/>
        </w:rPr>
      </w:pPr>
      <w:r w:rsidRPr="002C544C">
        <w:rPr>
          <w:rFonts w:cs="Arial"/>
          <w:b/>
          <w:bCs/>
          <w:i/>
          <w:iCs/>
          <w:color w:val="auto"/>
          <w:sz w:val="24"/>
          <w:szCs w:val="24"/>
          <w:lang w:val="en-GB"/>
        </w:rPr>
        <w:t>3.2</w:t>
      </w:r>
      <w:r w:rsidR="28885B58" w:rsidRPr="002C544C">
        <w:rPr>
          <w:rFonts w:cs="Arial"/>
        </w:rPr>
        <w:tab/>
      </w:r>
      <w:r w:rsidRPr="002C544C">
        <w:rPr>
          <w:rFonts w:cs="Arial"/>
          <w:b/>
          <w:bCs/>
          <w:i/>
          <w:iCs/>
          <w:color w:val="auto"/>
          <w:sz w:val="24"/>
          <w:szCs w:val="24"/>
          <w:lang w:val="en-GB"/>
        </w:rPr>
        <w:t>Report from WG SE</w:t>
      </w:r>
    </w:p>
    <w:p w14:paraId="538A7306" w14:textId="3D784F07" w:rsidR="002E4947" w:rsidRPr="002C544C" w:rsidRDefault="07912139" w:rsidP="006A4BA1">
      <w:pPr>
        <w:pStyle w:val="Sansinterligne"/>
        <w:numPr>
          <w:ilvl w:val="0"/>
          <w:numId w:val="30"/>
        </w:numPr>
        <w:spacing w:before="240" w:after="240"/>
        <w:ind w:left="567" w:hanging="567"/>
        <w:jc w:val="both"/>
        <w:rPr>
          <w:rFonts w:ascii="Arial" w:eastAsiaTheme="minorEastAsia" w:hAnsi="Arial" w:cs="Arial"/>
          <w:lang w:val="en-GB"/>
        </w:rPr>
      </w:pPr>
      <w:r w:rsidRPr="002C544C">
        <w:rPr>
          <w:rFonts w:ascii="Arial" w:hAnsi="Arial" w:cs="Arial"/>
          <w:lang w:val="en-GB"/>
        </w:rPr>
        <w:t>The WG FM Chair</w:t>
      </w:r>
      <w:r w:rsidR="7230872D" w:rsidRPr="002C544C">
        <w:rPr>
          <w:rFonts w:ascii="Arial" w:hAnsi="Arial" w:cs="Arial"/>
          <w:lang w:val="en-GB"/>
        </w:rPr>
        <w:t>man</w:t>
      </w:r>
      <w:r w:rsidRPr="002C544C">
        <w:rPr>
          <w:rFonts w:ascii="Arial" w:hAnsi="Arial" w:cs="Arial"/>
          <w:lang w:val="en-GB"/>
        </w:rPr>
        <w:t xml:space="preserve"> introduced the meeting report (FM(24)0</w:t>
      </w:r>
      <w:r w:rsidR="20793A46" w:rsidRPr="002C544C">
        <w:rPr>
          <w:rFonts w:ascii="Arial" w:hAnsi="Arial" w:cs="Arial"/>
          <w:lang w:val="en-GB"/>
        </w:rPr>
        <w:t>64</w:t>
      </w:r>
      <w:r w:rsidRPr="002C544C">
        <w:rPr>
          <w:rFonts w:ascii="Arial" w:hAnsi="Arial" w:cs="Arial"/>
          <w:lang w:val="en-GB"/>
        </w:rPr>
        <w:t>) from the 95</w:t>
      </w:r>
      <w:r w:rsidRPr="002C544C">
        <w:rPr>
          <w:rFonts w:ascii="Arial" w:hAnsi="Arial" w:cs="Arial"/>
          <w:vertAlign w:val="superscript"/>
          <w:lang w:val="en-GB"/>
        </w:rPr>
        <w:t>th</w:t>
      </w:r>
      <w:r w:rsidRPr="002C544C">
        <w:rPr>
          <w:rFonts w:ascii="Arial" w:hAnsi="Arial" w:cs="Arial"/>
          <w:lang w:val="en-GB"/>
        </w:rPr>
        <w:t xml:space="preserve"> WG SE, as well as the liaison statement (FM(24)0</w:t>
      </w:r>
      <w:r w:rsidR="20793A46" w:rsidRPr="002C544C">
        <w:rPr>
          <w:rFonts w:ascii="Arial" w:hAnsi="Arial" w:cs="Arial"/>
          <w:lang w:val="en-GB"/>
        </w:rPr>
        <w:t>65</w:t>
      </w:r>
      <w:r w:rsidRPr="002C544C">
        <w:rPr>
          <w:rFonts w:ascii="Arial" w:hAnsi="Arial" w:cs="Arial"/>
          <w:lang w:val="en-GB"/>
        </w:rPr>
        <w:t>) and highlighted the most relevant aspects. The WG FM meeting took into account the relevant WG SE Plenary decisions.</w:t>
      </w:r>
    </w:p>
    <w:p w14:paraId="56C1CF87" w14:textId="676296E6" w:rsidR="45CE2FDD" w:rsidRPr="0043517B" w:rsidRDefault="45CE2FDD" w:rsidP="006A4BA1">
      <w:pPr>
        <w:pStyle w:val="Sansinterligne"/>
        <w:numPr>
          <w:ilvl w:val="0"/>
          <w:numId w:val="30"/>
        </w:numPr>
        <w:spacing w:before="240" w:after="240"/>
        <w:ind w:left="567" w:hanging="567"/>
        <w:jc w:val="both"/>
        <w:rPr>
          <w:rFonts w:ascii="Arial" w:eastAsia="Arial" w:hAnsi="Arial" w:cs="Arial"/>
          <w:lang w:val="en-GB"/>
        </w:rPr>
      </w:pPr>
      <w:r w:rsidRPr="002C544C">
        <w:rPr>
          <w:rFonts w:ascii="Arial" w:eastAsia="Arial" w:hAnsi="Arial" w:cs="Arial"/>
          <w:lang w:val="en-GB"/>
        </w:rPr>
        <w:t>The SE19</w:t>
      </w:r>
      <w:r w:rsidR="7B2028A3" w:rsidRPr="002C544C">
        <w:rPr>
          <w:rFonts w:ascii="Arial" w:eastAsia="Arial" w:hAnsi="Arial" w:cs="Arial"/>
          <w:lang w:val="en-GB"/>
        </w:rPr>
        <w:t xml:space="preserve"> </w:t>
      </w:r>
      <w:r w:rsidRPr="002C544C">
        <w:rPr>
          <w:rFonts w:ascii="Arial" w:eastAsia="Arial" w:hAnsi="Arial" w:cs="Arial"/>
          <w:lang w:val="en-GB"/>
        </w:rPr>
        <w:t>/ CG FS Chair</w:t>
      </w:r>
      <w:r w:rsidR="0043517B">
        <w:rPr>
          <w:rFonts w:ascii="Arial" w:eastAsia="Arial" w:hAnsi="Arial" w:cs="Arial"/>
          <w:lang w:val="en-GB"/>
        </w:rPr>
        <w:t>man</w:t>
      </w:r>
      <w:r w:rsidRPr="0043517B">
        <w:rPr>
          <w:rFonts w:ascii="Arial" w:eastAsia="Arial" w:hAnsi="Arial" w:cs="Arial"/>
          <w:lang w:val="en-GB"/>
        </w:rPr>
        <w:t xml:space="preserve"> informed WG FM about recent activity of WG SE</w:t>
      </w:r>
      <w:r w:rsidR="0043517B">
        <w:rPr>
          <w:rFonts w:ascii="Arial" w:eastAsia="Arial" w:hAnsi="Arial" w:cs="Arial"/>
          <w:lang w:val="en-GB"/>
        </w:rPr>
        <w:t xml:space="preserve"> / SE19</w:t>
      </w:r>
      <w:r w:rsidRPr="0043517B">
        <w:rPr>
          <w:rFonts w:ascii="Arial" w:eastAsia="Arial" w:hAnsi="Arial" w:cs="Arial"/>
          <w:lang w:val="en-GB"/>
        </w:rPr>
        <w:t xml:space="preserve"> on revision of ECC Recommendations related to FS.</w:t>
      </w:r>
    </w:p>
    <w:p w14:paraId="1CAC5011" w14:textId="5D9A40E6" w:rsidR="45CE2FDD" w:rsidRPr="00E66810" w:rsidRDefault="617B4F00" w:rsidP="006A4BA1">
      <w:pPr>
        <w:pStyle w:val="Sansinterligne"/>
        <w:numPr>
          <w:ilvl w:val="0"/>
          <w:numId w:val="30"/>
        </w:numPr>
        <w:spacing w:before="240" w:after="240"/>
        <w:ind w:left="567" w:hanging="567"/>
        <w:jc w:val="both"/>
        <w:rPr>
          <w:rFonts w:ascii="Arial" w:hAnsi="Arial" w:cs="Arial"/>
          <w:lang w:val="en-GB"/>
        </w:rPr>
      </w:pPr>
      <w:r w:rsidRPr="00E66810">
        <w:rPr>
          <w:rFonts w:ascii="Arial" w:eastAsia="Arial" w:hAnsi="Arial" w:cs="Arial"/>
          <w:lang w:val="en-GB"/>
        </w:rPr>
        <w:t>At its last meeting</w:t>
      </w:r>
      <w:r w:rsidR="00E66810">
        <w:rPr>
          <w:rFonts w:ascii="Arial" w:eastAsia="Arial" w:hAnsi="Arial" w:cs="Arial"/>
          <w:lang w:val="en-GB"/>
        </w:rPr>
        <w:t>,</w:t>
      </w:r>
      <w:r w:rsidRPr="00E66810">
        <w:rPr>
          <w:rFonts w:ascii="Arial" w:eastAsia="Arial" w:hAnsi="Arial" w:cs="Arial"/>
          <w:lang w:val="en-GB"/>
        </w:rPr>
        <w:t xml:space="preserve"> WG SE approved the following documents for publication:</w:t>
      </w:r>
    </w:p>
    <w:p w14:paraId="178DFCDF" w14:textId="38B5BBB5" w:rsidR="45CE2FDD" w:rsidRPr="00E66810" w:rsidRDefault="45CE2FDD" w:rsidP="004361DB">
      <w:pPr>
        <w:pStyle w:val="Sansinterligne"/>
        <w:numPr>
          <w:ilvl w:val="1"/>
          <w:numId w:val="18"/>
        </w:numPr>
        <w:spacing w:before="240" w:after="240"/>
        <w:jc w:val="both"/>
        <w:rPr>
          <w:rFonts w:ascii="Arial" w:eastAsia="Arial" w:hAnsi="Arial" w:cs="Arial"/>
          <w:lang w:val="en-GB"/>
        </w:rPr>
      </w:pPr>
      <w:r w:rsidRPr="00E66810">
        <w:rPr>
          <w:rFonts w:ascii="Arial" w:eastAsia="Arial" w:hAnsi="Arial" w:cs="Arial"/>
          <w:lang w:val="en-GB"/>
        </w:rPr>
        <w:t>Revision of ECC Recommendation (05)07 “Radio frequency channel arrangements for fixed service systems operating in the bands 71−76 GHz and 81−86 GHz”;</w:t>
      </w:r>
    </w:p>
    <w:p w14:paraId="40B4BCB4" w14:textId="66A63E9D" w:rsidR="45CE2FDD" w:rsidRPr="00E66810" w:rsidRDefault="45CE2FDD" w:rsidP="004361DB">
      <w:pPr>
        <w:pStyle w:val="Sansinterligne"/>
        <w:numPr>
          <w:ilvl w:val="1"/>
          <w:numId w:val="18"/>
        </w:numPr>
        <w:spacing w:before="240" w:after="240"/>
        <w:jc w:val="both"/>
        <w:rPr>
          <w:rFonts w:ascii="Arial" w:eastAsia="Arial" w:hAnsi="Arial" w:cs="Arial"/>
          <w:lang w:val="en-GB"/>
        </w:rPr>
      </w:pPr>
      <w:r w:rsidRPr="00330006">
        <w:rPr>
          <w:rFonts w:ascii="Arial" w:eastAsia="Arial" w:hAnsi="Arial" w:cs="Arial"/>
          <w:lang w:val="en-GB"/>
        </w:rPr>
        <w:t>Revision of ERC Recommendation 12-08 “Harmonised radio frequency channel arrangements and block allocations for low, medium and high capacity systems in the band 3600 MHz to 4200 MHz” (part 1 of Annex A and part 2 of Annex 8 are withdrawn)</w:t>
      </w:r>
      <w:r w:rsidR="00E66810">
        <w:rPr>
          <w:rFonts w:ascii="Arial" w:eastAsia="Arial" w:hAnsi="Arial" w:cs="Arial"/>
          <w:lang w:val="en-GB"/>
        </w:rPr>
        <w:t>;</w:t>
      </w:r>
    </w:p>
    <w:p w14:paraId="05F04D4B" w14:textId="719F89E8" w:rsidR="45CE2FDD" w:rsidRPr="004F3687" w:rsidRDefault="617B4F00" w:rsidP="004361DB">
      <w:pPr>
        <w:pStyle w:val="Sansinterligne"/>
        <w:numPr>
          <w:ilvl w:val="1"/>
          <w:numId w:val="18"/>
        </w:numPr>
        <w:spacing w:before="240" w:after="240"/>
        <w:jc w:val="both"/>
        <w:rPr>
          <w:rFonts w:ascii="Arial" w:eastAsia="Arial" w:hAnsi="Arial" w:cs="Arial"/>
          <w:lang w:val="en-GB"/>
        </w:rPr>
      </w:pPr>
      <w:r w:rsidRPr="00E66810">
        <w:rPr>
          <w:rFonts w:ascii="Arial" w:eastAsia="Arial" w:hAnsi="Arial" w:cs="Arial"/>
          <w:lang w:val="en-GB"/>
        </w:rPr>
        <w:t xml:space="preserve">Editorial </w:t>
      </w:r>
      <w:r w:rsidR="004F3687">
        <w:rPr>
          <w:rFonts w:ascii="Arial" w:eastAsia="Arial" w:hAnsi="Arial" w:cs="Arial"/>
          <w:lang w:val="en-GB"/>
        </w:rPr>
        <w:t>update</w:t>
      </w:r>
      <w:r w:rsidRPr="00E66810">
        <w:rPr>
          <w:rFonts w:ascii="Arial" w:eastAsia="Arial" w:hAnsi="Arial" w:cs="Arial"/>
          <w:lang w:val="en-GB"/>
        </w:rPr>
        <w:t xml:space="preserve"> of </w:t>
      </w:r>
      <w:r w:rsidRPr="004F3687">
        <w:rPr>
          <w:rFonts w:ascii="Arial" w:eastAsia="Arial" w:hAnsi="Arial" w:cs="Arial"/>
          <w:lang w:val="en-GB"/>
        </w:rPr>
        <w:t>Recommendation T/R 13-01 “Preferred Channel Arrangements for Fixed Service Systems Operating in the Frequency Range 1-2.3 GHz”.</w:t>
      </w:r>
    </w:p>
    <w:p w14:paraId="2D572ECB" w14:textId="069D18BC" w:rsidR="45CE2FDD" w:rsidRPr="00330006" w:rsidRDefault="45CE2FDD" w:rsidP="006A4BA1">
      <w:pPr>
        <w:pStyle w:val="Sansinterligne"/>
        <w:numPr>
          <w:ilvl w:val="0"/>
          <w:numId w:val="30"/>
        </w:numPr>
        <w:spacing w:before="240" w:after="240"/>
        <w:ind w:left="567" w:hanging="567"/>
        <w:jc w:val="both"/>
        <w:rPr>
          <w:rFonts w:ascii="Arial" w:eastAsia="Arial" w:hAnsi="Arial" w:cs="Arial"/>
          <w:lang w:val="en-GB"/>
        </w:rPr>
      </w:pPr>
      <w:r w:rsidRPr="00330006">
        <w:rPr>
          <w:rFonts w:ascii="Arial" w:eastAsia="Arial" w:hAnsi="Arial" w:cs="Arial"/>
          <w:lang w:val="en-GB"/>
        </w:rPr>
        <w:t>In addition</w:t>
      </w:r>
      <w:r w:rsidR="00FD6A77" w:rsidRPr="00330006">
        <w:rPr>
          <w:rFonts w:ascii="Arial" w:eastAsia="Arial" w:hAnsi="Arial" w:cs="Arial"/>
          <w:lang w:val="en-GB"/>
        </w:rPr>
        <w:t>,</w:t>
      </w:r>
      <w:r w:rsidRPr="00330006">
        <w:rPr>
          <w:rFonts w:ascii="Arial" w:eastAsia="Arial" w:hAnsi="Arial" w:cs="Arial"/>
          <w:lang w:val="en-GB"/>
        </w:rPr>
        <w:t xml:space="preserve"> WG SE agreed on the withdrawal of the following recommendations:</w:t>
      </w:r>
    </w:p>
    <w:p w14:paraId="461E5DC4" w14:textId="107A6C6A" w:rsidR="45CE2FDD" w:rsidRPr="00330006" w:rsidRDefault="617B4F00" w:rsidP="004361DB">
      <w:pPr>
        <w:pStyle w:val="Sansinterligne"/>
        <w:numPr>
          <w:ilvl w:val="1"/>
          <w:numId w:val="18"/>
        </w:numPr>
        <w:spacing w:before="240" w:after="240"/>
        <w:jc w:val="both"/>
        <w:rPr>
          <w:rFonts w:ascii="Arial" w:eastAsia="Arial" w:hAnsi="Arial" w:cs="Arial"/>
          <w:lang w:val="en-GB"/>
        </w:rPr>
      </w:pPr>
      <w:r w:rsidRPr="00330006">
        <w:rPr>
          <w:rFonts w:ascii="Arial" w:eastAsia="Arial" w:hAnsi="Arial" w:cs="Arial"/>
          <w:lang w:val="en-GB"/>
        </w:rPr>
        <w:t>ECC Recommendation (04)05 “Guidelines for accommodation and assignment of Multipoint Fixed Wireless systems in frequency bands 3.4−3-6 GHz and 3.6-3−8</w:t>
      </w:r>
      <w:r w:rsidR="00330006">
        <w:rPr>
          <w:rFonts w:ascii="Arial" w:eastAsia="Arial" w:hAnsi="Arial" w:cs="Arial"/>
          <w:lang w:val="en-GB"/>
        </w:rPr>
        <w:t> </w:t>
      </w:r>
      <w:r w:rsidRPr="00330006">
        <w:rPr>
          <w:rFonts w:ascii="Arial" w:eastAsia="Arial" w:hAnsi="Arial" w:cs="Arial"/>
          <w:lang w:val="en-GB"/>
        </w:rPr>
        <w:t>GHz”;</w:t>
      </w:r>
    </w:p>
    <w:p w14:paraId="5736CD42" w14:textId="6282E9C0" w:rsidR="45CE2FDD" w:rsidRPr="00330006" w:rsidRDefault="617B4F00" w:rsidP="004361DB">
      <w:pPr>
        <w:pStyle w:val="Sansinterligne"/>
        <w:numPr>
          <w:ilvl w:val="1"/>
          <w:numId w:val="18"/>
        </w:numPr>
        <w:spacing w:before="240" w:after="240"/>
        <w:jc w:val="both"/>
        <w:rPr>
          <w:rFonts w:ascii="Arial" w:eastAsia="Arial" w:hAnsi="Arial" w:cs="Arial"/>
          <w:lang w:val="en-GB"/>
        </w:rPr>
      </w:pPr>
      <w:r w:rsidRPr="00330006">
        <w:rPr>
          <w:rFonts w:ascii="Arial" w:eastAsia="Arial" w:hAnsi="Arial" w:cs="Arial"/>
          <w:lang w:val="en-GB"/>
        </w:rPr>
        <w:t>ERC Recommendation 14-03 “Harmonised radio frequency channel arrangements and block allocations for low and medium capacity systems in the band 3400 MHz to 3600 MHz”.</w:t>
      </w:r>
    </w:p>
    <w:p w14:paraId="5F5A1F09" w14:textId="1A596D87" w:rsidR="45CE2FDD" w:rsidRPr="00804F54" w:rsidRDefault="617B4F00" w:rsidP="006A4BA1">
      <w:pPr>
        <w:pStyle w:val="Sansinterligne"/>
        <w:numPr>
          <w:ilvl w:val="0"/>
          <w:numId w:val="30"/>
        </w:numPr>
        <w:spacing w:before="240" w:after="240"/>
        <w:ind w:left="567" w:hanging="567"/>
        <w:jc w:val="both"/>
        <w:rPr>
          <w:rFonts w:ascii="Arial" w:eastAsia="Arial" w:hAnsi="Arial" w:cs="Arial"/>
          <w:lang w:val="en-GB"/>
        </w:rPr>
      </w:pPr>
      <w:r w:rsidRPr="00330006">
        <w:rPr>
          <w:rFonts w:ascii="Arial" w:eastAsia="Arial" w:hAnsi="Arial" w:cs="Arial"/>
          <w:lang w:val="en-GB"/>
        </w:rPr>
        <w:t>The SE19</w:t>
      </w:r>
      <w:r w:rsidR="55F14FFD" w:rsidRPr="00330006">
        <w:rPr>
          <w:rFonts w:ascii="Arial" w:eastAsia="Arial" w:hAnsi="Arial" w:cs="Arial"/>
          <w:lang w:val="en-GB"/>
        </w:rPr>
        <w:t xml:space="preserve"> </w:t>
      </w:r>
      <w:r w:rsidRPr="00330006">
        <w:rPr>
          <w:rFonts w:ascii="Arial" w:eastAsia="Arial" w:hAnsi="Arial" w:cs="Arial"/>
          <w:lang w:val="en-GB"/>
        </w:rPr>
        <w:t xml:space="preserve">/ CG FS </w:t>
      </w:r>
      <w:r w:rsidR="6141A159" w:rsidRPr="00330006">
        <w:rPr>
          <w:rFonts w:ascii="Arial" w:eastAsia="Arial" w:hAnsi="Arial" w:cs="Arial"/>
          <w:lang w:val="en-GB"/>
        </w:rPr>
        <w:t>C</w:t>
      </w:r>
      <w:r w:rsidRPr="00330006">
        <w:rPr>
          <w:rFonts w:ascii="Arial" w:eastAsia="Arial" w:hAnsi="Arial" w:cs="Arial"/>
          <w:lang w:val="en-GB"/>
        </w:rPr>
        <w:t>hair</w:t>
      </w:r>
      <w:r w:rsidR="2A7AB18F" w:rsidRPr="00330006">
        <w:rPr>
          <w:rFonts w:ascii="Arial" w:eastAsia="Arial" w:hAnsi="Arial" w:cs="Arial"/>
          <w:lang w:val="en-GB"/>
        </w:rPr>
        <w:t>man</w:t>
      </w:r>
      <w:r w:rsidRPr="00330006">
        <w:rPr>
          <w:rFonts w:ascii="Arial" w:eastAsia="Arial" w:hAnsi="Arial" w:cs="Arial"/>
          <w:lang w:val="en-GB"/>
        </w:rPr>
        <w:t xml:space="preserve"> especially highlighted that SE19 at its next meeting (3-5 September 2024) will focus on the revision of ECC/REC/(01)04 on “Recommended guidelines for the accommodation and assignment of multimedia wireless systems (MWS) and point-to-point (P-P) fixed wireless systems in the frequency band 40.5-43.5 GHz”. This revision is necessary due to the withdrawal of ERC/DEC/(99)</w:t>
      </w:r>
      <w:r w:rsidR="1200A0E6" w:rsidRPr="00330006">
        <w:rPr>
          <w:rFonts w:ascii="Arial" w:eastAsia="Arial" w:hAnsi="Arial" w:cs="Arial"/>
          <w:lang w:val="en-GB"/>
        </w:rPr>
        <w:t>15</w:t>
      </w:r>
      <w:r w:rsidRPr="00330006">
        <w:rPr>
          <w:rFonts w:ascii="Arial" w:eastAsia="Arial" w:hAnsi="Arial" w:cs="Arial"/>
          <w:lang w:val="en-GB"/>
        </w:rPr>
        <w:t xml:space="preserve"> on the designation of the harmonised frequency band 40.5</w:t>
      </w:r>
      <w:r w:rsidR="00804F54">
        <w:rPr>
          <w:rFonts w:ascii="Arial" w:eastAsia="Arial" w:hAnsi="Arial" w:cs="Arial"/>
          <w:lang w:val="en-GB"/>
        </w:rPr>
        <w:t>-</w:t>
      </w:r>
      <w:r w:rsidRPr="00804F54">
        <w:rPr>
          <w:rFonts w:ascii="Arial" w:eastAsia="Arial" w:hAnsi="Arial" w:cs="Arial"/>
          <w:lang w:val="en-GB"/>
        </w:rPr>
        <w:t>43.5 GHz for the introduction of Multimedia Wireless Systems (MWS) and Point-to-Point (P-P) Fixed Wireless Systems</w:t>
      </w:r>
      <w:r w:rsidR="00804F54">
        <w:rPr>
          <w:rFonts w:ascii="Arial" w:eastAsia="Arial" w:hAnsi="Arial" w:cs="Arial"/>
          <w:lang w:val="en-GB"/>
        </w:rPr>
        <w:t>,</w:t>
      </w:r>
      <w:r w:rsidRPr="00804F54">
        <w:rPr>
          <w:rFonts w:ascii="Arial" w:eastAsia="Arial" w:hAnsi="Arial" w:cs="Arial"/>
          <w:lang w:val="en-GB"/>
        </w:rPr>
        <w:t xml:space="preserve"> in November 2022.</w:t>
      </w:r>
    </w:p>
    <w:p w14:paraId="4F18D247" w14:textId="1629F2EC" w:rsidR="45CE2FDD" w:rsidRPr="00AB20B2" w:rsidRDefault="45CE2FDD" w:rsidP="006A4BA1">
      <w:pPr>
        <w:pStyle w:val="Sansinterligne"/>
        <w:numPr>
          <w:ilvl w:val="0"/>
          <w:numId w:val="30"/>
        </w:numPr>
        <w:spacing w:before="240" w:after="240"/>
        <w:ind w:left="567" w:hanging="567"/>
        <w:jc w:val="both"/>
        <w:rPr>
          <w:rFonts w:ascii="Arial" w:eastAsia="Arial" w:hAnsi="Arial" w:cs="Arial"/>
          <w:lang w:val="en-GB"/>
        </w:rPr>
      </w:pPr>
      <w:r w:rsidRPr="004C5AD9">
        <w:rPr>
          <w:rFonts w:ascii="Arial" w:eastAsia="Arial" w:hAnsi="Arial" w:cs="Arial"/>
          <w:lang w:val="en-GB"/>
        </w:rPr>
        <w:t xml:space="preserve">As there is currently no </w:t>
      </w:r>
      <w:proofErr w:type="spellStart"/>
      <w:r w:rsidRPr="004C5AD9">
        <w:rPr>
          <w:rFonts w:ascii="Arial" w:eastAsia="Arial" w:hAnsi="Arial" w:cs="Arial"/>
          <w:lang w:val="en-GB"/>
        </w:rPr>
        <w:t>PmP</w:t>
      </w:r>
      <w:proofErr w:type="spellEnd"/>
      <w:r w:rsidRPr="004C5AD9">
        <w:rPr>
          <w:rFonts w:ascii="Arial" w:eastAsia="Arial" w:hAnsi="Arial" w:cs="Arial"/>
          <w:lang w:val="en-GB"/>
        </w:rPr>
        <w:t xml:space="preserve"> equipment on the market and there is no activity from FS manufacturers for thi</w:t>
      </w:r>
      <w:r w:rsidRPr="003F0916">
        <w:rPr>
          <w:rFonts w:ascii="Arial" w:eastAsia="Arial" w:hAnsi="Arial" w:cs="Arial"/>
          <w:lang w:val="en-GB"/>
        </w:rPr>
        <w:t>s, it is intended to delete MWS/</w:t>
      </w:r>
      <w:proofErr w:type="spellStart"/>
      <w:r w:rsidRPr="003F0916">
        <w:rPr>
          <w:rFonts w:ascii="Arial" w:eastAsia="Arial" w:hAnsi="Arial" w:cs="Arial"/>
          <w:lang w:val="en-GB"/>
        </w:rPr>
        <w:t>P</w:t>
      </w:r>
      <w:r w:rsidR="7FC8470D" w:rsidRPr="00F53B7F">
        <w:rPr>
          <w:rFonts w:ascii="Arial" w:eastAsia="Arial" w:hAnsi="Arial" w:cs="Arial"/>
          <w:lang w:val="en-GB"/>
        </w:rPr>
        <w:t>m</w:t>
      </w:r>
      <w:r w:rsidRPr="00AB20B2">
        <w:rPr>
          <w:rFonts w:ascii="Arial" w:eastAsia="Arial" w:hAnsi="Arial" w:cs="Arial"/>
          <w:lang w:val="en-GB"/>
        </w:rPr>
        <w:t>P</w:t>
      </w:r>
      <w:proofErr w:type="spellEnd"/>
      <w:r w:rsidRPr="00AB20B2">
        <w:rPr>
          <w:rFonts w:ascii="Arial" w:eastAsia="Arial" w:hAnsi="Arial" w:cs="Arial"/>
          <w:lang w:val="en-GB"/>
        </w:rPr>
        <w:t xml:space="preserve"> related part of the recommendation and only keep the related </w:t>
      </w:r>
      <w:proofErr w:type="spellStart"/>
      <w:r w:rsidRPr="00AB20B2">
        <w:rPr>
          <w:rFonts w:ascii="Arial" w:eastAsia="Arial" w:hAnsi="Arial" w:cs="Arial"/>
          <w:lang w:val="en-GB"/>
        </w:rPr>
        <w:t>PtP</w:t>
      </w:r>
      <w:proofErr w:type="spellEnd"/>
      <w:r w:rsidRPr="00AB20B2">
        <w:rPr>
          <w:rFonts w:ascii="Arial" w:eastAsia="Arial" w:hAnsi="Arial" w:cs="Arial"/>
          <w:lang w:val="en-GB"/>
        </w:rPr>
        <w:t xml:space="preserve"> part.</w:t>
      </w:r>
    </w:p>
    <w:p w14:paraId="347A9B68" w14:textId="73CBA63D" w:rsidR="45CE2FDD" w:rsidRPr="004C5AD9" w:rsidRDefault="617B4F00" w:rsidP="006A4BA1">
      <w:pPr>
        <w:pStyle w:val="Sansinterligne"/>
        <w:numPr>
          <w:ilvl w:val="0"/>
          <w:numId w:val="30"/>
        </w:numPr>
        <w:spacing w:before="240" w:after="240"/>
        <w:ind w:left="567" w:hanging="567"/>
        <w:jc w:val="both"/>
        <w:rPr>
          <w:rFonts w:ascii="Arial" w:eastAsia="Arial" w:hAnsi="Arial" w:cs="Arial"/>
          <w:lang w:val="en-GB"/>
        </w:rPr>
      </w:pPr>
      <w:r w:rsidRPr="00C95BBF">
        <w:rPr>
          <w:rFonts w:ascii="Arial" w:eastAsia="Arial" w:hAnsi="Arial" w:cs="Arial"/>
          <w:lang w:val="en-GB"/>
        </w:rPr>
        <w:t>Finally, the SE19</w:t>
      </w:r>
      <w:r w:rsidR="343D47B6" w:rsidRPr="00AA3A56">
        <w:rPr>
          <w:rFonts w:ascii="Arial" w:eastAsia="Arial" w:hAnsi="Arial" w:cs="Arial"/>
          <w:lang w:val="en-GB"/>
        </w:rPr>
        <w:t xml:space="preserve"> </w:t>
      </w:r>
      <w:r w:rsidRPr="00921E63">
        <w:rPr>
          <w:rFonts w:ascii="Arial" w:eastAsia="Arial" w:hAnsi="Arial" w:cs="Arial"/>
          <w:lang w:val="en-GB"/>
        </w:rPr>
        <w:t>/ C</w:t>
      </w:r>
      <w:r w:rsidR="54628DBB" w:rsidRPr="00B15407">
        <w:rPr>
          <w:rFonts w:ascii="Arial" w:eastAsia="Arial" w:hAnsi="Arial" w:cs="Arial"/>
          <w:lang w:val="en-GB"/>
        </w:rPr>
        <w:t>G</w:t>
      </w:r>
      <w:r w:rsidRPr="00334163">
        <w:rPr>
          <w:rFonts w:ascii="Arial" w:eastAsia="Arial" w:hAnsi="Arial" w:cs="Arial"/>
          <w:lang w:val="en-GB"/>
        </w:rPr>
        <w:t xml:space="preserve"> FS </w:t>
      </w:r>
      <w:r w:rsidR="00804F54">
        <w:rPr>
          <w:rFonts w:ascii="Arial" w:eastAsia="Arial" w:hAnsi="Arial" w:cs="Arial"/>
          <w:lang w:val="en-GB"/>
        </w:rPr>
        <w:t>C</w:t>
      </w:r>
      <w:r w:rsidRPr="00804F54">
        <w:rPr>
          <w:rFonts w:ascii="Arial" w:eastAsia="Arial" w:hAnsi="Arial" w:cs="Arial"/>
          <w:lang w:val="en-GB"/>
        </w:rPr>
        <w:t>hair</w:t>
      </w:r>
      <w:r w:rsidR="00804F54">
        <w:rPr>
          <w:rFonts w:ascii="Arial" w:eastAsia="Arial" w:hAnsi="Arial" w:cs="Arial"/>
          <w:lang w:val="en-GB"/>
        </w:rPr>
        <w:t>man</w:t>
      </w:r>
      <w:r w:rsidRPr="00804F54">
        <w:rPr>
          <w:rFonts w:ascii="Arial" w:eastAsia="Arial" w:hAnsi="Arial" w:cs="Arial"/>
          <w:lang w:val="en-GB"/>
        </w:rPr>
        <w:t xml:space="preserve"> invited interested parties to participate in the next SE19 meeting.</w:t>
      </w:r>
    </w:p>
    <w:p w14:paraId="13F6EA33" w14:textId="77777777" w:rsidR="00472DF9" w:rsidRPr="00330006" w:rsidRDefault="45DE0A1C" w:rsidP="004361DB">
      <w:pPr>
        <w:pStyle w:val="Paragraphedeliste"/>
        <w:keepNext/>
        <w:spacing w:after="120" w:line="312" w:lineRule="auto"/>
        <w:ind w:left="0" w:firstLine="0"/>
        <w:outlineLvl w:val="1"/>
        <w:rPr>
          <w:rFonts w:cs="Arial"/>
          <w:b/>
          <w:bCs/>
          <w:i/>
          <w:iCs/>
          <w:color w:val="auto"/>
          <w:sz w:val="24"/>
          <w:szCs w:val="24"/>
          <w:lang w:val="en-GB"/>
        </w:rPr>
      </w:pPr>
      <w:r w:rsidRPr="00330006">
        <w:rPr>
          <w:rFonts w:cs="Arial"/>
          <w:b/>
          <w:bCs/>
          <w:i/>
          <w:iCs/>
          <w:color w:val="auto"/>
          <w:sz w:val="24"/>
          <w:szCs w:val="24"/>
          <w:lang w:val="en-GB"/>
        </w:rPr>
        <w:lastRenderedPageBreak/>
        <w:t>3.3</w:t>
      </w:r>
      <w:r w:rsidR="24C9B9CB" w:rsidRPr="00330006">
        <w:rPr>
          <w:rFonts w:cs="Arial"/>
        </w:rPr>
        <w:tab/>
      </w:r>
      <w:r w:rsidRPr="00330006">
        <w:rPr>
          <w:rFonts w:cs="Arial"/>
          <w:b/>
          <w:bCs/>
          <w:i/>
          <w:iCs/>
          <w:color w:val="auto"/>
          <w:sz w:val="24"/>
          <w:szCs w:val="24"/>
          <w:lang w:val="en-GB"/>
        </w:rPr>
        <w:t>Report from PT1</w:t>
      </w:r>
    </w:p>
    <w:p w14:paraId="3B3F8670" w14:textId="1EA1B8E6" w:rsidR="00CA4BDC" w:rsidRPr="00330006" w:rsidRDefault="5F0D8481" w:rsidP="006A4BA1">
      <w:pPr>
        <w:pStyle w:val="Sansinterligne"/>
        <w:numPr>
          <w:ilvl w:val="0"/>
          <w:numId w:val="7"/>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At this meeting, the report form PT1 was not available </w:t>
      </w:r>
      <w:r w:rsidR="7CF5DFBD" w:rsidRPr="00330006">
        <w:rPr>
          <w:rFonts w:ascii="Arial" w:eastAsia="Arial" w:hAnsi="Arial" w:cs="Arial"/>
          <w:lang w:val="en-GB"/>
        </w:rPr>
        <w:t>on time to be considered</w:t>
      </w:r>
      <w:r w:rsidRPr="00330006">
        <w:rPr>
          <w:rFonts w:ascii="Arial" w:eastAsia="Arial" w:hAnsi="Arial" w:cs="Arial"/>
          <w:lang w:val="en-GB"/>
        </w:rPr>
        <w:t>.</w:t>
      </w:r>
    </w:p>
    <w:p w14:paraId="2AB09BD2" w14:textId="1F236C60" w:rsidR="00CA4BDC" w:rsidRPr="00330006" w:rsidRDefault="45DE0A1C" w:rsidP="002B5F16">
      <w:pPr>
        <w:pStyle w:val="Paragraphedeliste"/>
        <w:spacing w:after="120" w:line="312" w:lineRule="auto"/>
        <w:ind w:left="0" w:firstLine="0"/>
        <w:outlineLvl w:val="1"/>
        <w:rPr>
          <w:rFonts w:cs="Arial"/>
          <w:b/>
          <w:bCs/>
          <w:i/>
          <w:iCs/>
          <w:color w:val="auto"/>
          <w:sz w:val="24"/>
          <w:szCs w:val="24"/>
          <w:lang w:val="en-GB"/>
        </w:rPr>
      </w:pPr>
      <w:r w:rsidRPr="00330006">
        <w:rPr>
          <w:rFonts w:cs="Arial"/>
          <w:b/>
          <w:bCs/>
          <w:i/>
          <w:iCs/>
          <w:color w:val="auto"/>
          <w:sz w:val="24"/>
          <w:szCs w:val="24"/>
          <w:lang w:val="en-GB"/>
        </w:rPr>
        <w:t>3.4</w:t>
      </w:r>
      <w:r w:rsidR="6402251A" w:rsidRPr="00330006">
        <w:rPr>
          <w:rFonts w:cs="Arial"/>
        </w:rPr>
        <w:tab/>
      </w:r>
      <w:r w:rsidRPr="00330006">
        <w:rPr>
          <w:rFonts w:cs="Arial"/>
          <w:b/>
          <w:bCs/>
          <w:i/>
          <w:iCs/>
          <w:color w:val="auto"/>
          <w:sz w:val="24"/>
          <w:szCs w:val="24"/>
          <w:lang w:val="en-GB"/>
        </w:rPr>
        <w:t>ECO assistance to WG FM</w:t>
      </w:r>
    </w:p>
    <w:p w14:paraId="1188CFA9" w14:textId="5BECAE10" w:rsidR="00AF5A1F" w:rsidRPr="00330006" w:rsidRDefault="45DE0A1C" w:rsidP="006A4BA1">
      <w:pPr>
        <w:pStyle w:val="Sansinterligne"/>
        <w:numPr>
          <w:ilvl w:val="0"/>
          <w:numId w:val="32"/>
        </w:numPr>
        <w:spacing w:before="240" w:after="240"/>
        <w:ind w:left="567" w:hanging="567"/>
        <w:jc w:val="both"/>
        <w:rPr>
          <w:rFonts w:ascii="Arial" w:eastAsiaTheme="minorEastAsia" w:hAnsi="Arial" w:cs="Arial"/>
          <w:lang w:val="en-GB"/>
        </w:rPr>
      </w:pPr>
      <w:r w:rsidRPr="00330006">
        <w:rPr>
          <w:rFonts w:ascii="Arial" w:hAnsi="Arial" w:cs="Arial"/>
          <w:lang w:val="en-GB"/>
        </w:rPr>
        <w:t>The ECO introduced the summary of the issues expected in WG FM (FM(24)</w:t>
      </w:r>
      <w:r w:rsidR="002E5014" w:rsidRPr="00330006">
        <w:rPr>
          <w:rFonts w:ascii="Arial" w:hAnsi="Arial" w:cs="Arial"/>
          <w:lang w:val="en-GB"/>
        </w:rPr>
        <w:t>069</w:t>
      </w:r>
      <w:r w:rsidRPr="00330006">
        <w:rPr>
          <w:rFonts w:ascii="Arial" w:hAnsi="Arial" w:cs="Arial"/>
          <w:lang w:val="en-GB"/>
        </w:rPr>
        <w:t>), noting that it was repeating information given by the WG FM Chairman in his notes included in the agenda.</w:t>
      </w:r>
    </w:p>
    <w:p w14:paraId="51E68771" w14:textId="5D7B3EC6" w:rsidR="00BA724B" w:rsidRPr="00330006" w:rsidRDefault="38FF8114" w:rsidP="006A4BA1">
      <w:pPr>
        <w:pStyle w:val="Sansinterligne"/>
        <w:numPr>
          <w:ilvl w:val="0"/>
          <w:numId w:val="32"/>
        </w:numPr>
        <w:spacing w:before="240" w:after="240"/>
        <w:ind w:left="567" w:hanging="567"/>
        <w:jc w:val="both"/>
        <w:rPr>
          <w:rFonts w:ascii="Arial" w:eastAsiaTheme="minorEastAsia" w:hAnsi="Arial" w:cs="Arial"/>
          <w:lang w:val="en-GB"/>
        </w:rPr>
      </w:pPr>
      <w:r w:rsidRPr="00330006">
        <w:rPr>
          <w:rFonts w:ascii="Arial" w:hAnsi="Arial" w:cs="Arial"/>
          <w:lang w:val="en-GB"/>
        </w:rPr>
        <w:t>The ECO introduced the ECO Assistance to WG FM (FM(24)0</w:t>
      </w:r>
      <w:r w:rsidR="6280CA02" w:rsidRPr="00330006">
        <w:rPr>
          <w:rFonts w:ascii="Arial" w:hAnsi="Arial" w:cs="Arial"/>
          <w:lang w:val="en-GB"/>
        </w:rPr>
        <w:t>70</w:t>
      </w:r>
      <w:r w:rsidRPr="00330006">
        <w:rPr>
          <w:rFonts w:ascii="Arial" w:hAnsi="Arial" w:cs="Arial"/>
          <w:lang w:val="en-GB"/>
        </w:rPr>
        <w:t xml:space="preserve">). </w:t>
      </w:r>
      <w:r w:rsidR="543C978F" w:rsidRPr="00330006">
        <w:rPr>
          <w:rFonts w:ascii="Arial" w:hAnsi="Arial" w:cs="Arial"/>
          <w:lang w:val="en-GB"/>
        </w:rPr>
        <w:t xml:space="preserve">The </w:t>
      </w:r>
      <w:r w:rsidR="02A2A73F" w:rsidRPr="00330006">
        <w:rPr>
          <w:rFonts w:ascii="Arial" w:hAnsi="Arial" w:cs="Arial"/>
          <w:lang w:val="en-GB"/>
        </w:rPr>
        <w:t xml:space="preserve">ECO noted the recent developments in EFIS relating to a new tool to extract information on </w:t>
      </w:r>
      <w:r w:rsidR="00741188">
        <w:rPr>
          <w:rFonts w:ascii="Arial" w:hAnsi="Arial" w:cs="Arial"/>
          <w:lang w:val="en-GB"/>
        </w:rPr>
        <w:t>s</w:t>
      </w:r>
      <w:r w:rsidR="02A2A73F" w:rsidRPr="00741188">
        <w:rPr>
          <w:rFonts w:ascii="Arial" w:hAnsi="Arial" w:cs="Arial"/>
          <w:lang w:val="en-GB"/>
        </w:rPr>
        <w:t xml:space="preserve">atellite regulations. Currently this </w:t>
      </w:r>
      <w:r w:rsidR="41BD6903" w:rsidRPr="004C5AD9">
        <w:rPr>
          <w:rFonts w:ascii="Arial" w:hAnsi="Arial" w:cs="Arial"/>
          <w:lang w:val="en-GB"/>
        </w:rPr>
        <w:t>i</w:t>
      </w:r>
      <w:r w:rsidR="02A2A73F" w:rsidRPr="001B226E">
        <w:rPr>
          <w:rFonts w:ascii="Arial" w:hAnsi="Arial" w:cs="Arial"/>
          <w:lang w:val="en-GB"/>
        </w:rPr>
        <w:t xml:space="preserve">s limited to ECC Decision (13)01, but the tool can easily </w:t>
      </w:r>
      <w:r w:rsidR="21859A8E" w:rsidRPr="003F0916">
        <w:rPr>
          <w:rFonts w:ascii="Arial" w:hAnsi="Arial" w:cs="Arial"/>
          <w:lang w:val="en-GB"/>
        </w:rPr>
        <w:t>be</w:t>
      </w:r>
      <w:r w:rsidR="02A2A73F" w:rsidRPr="00AB20B2">
        <w:rPr>
          <w:rFonts w:ascii="Arial" w:hAnsi="Arial" w:cs="Arial"/>
          <w:lang w:val="en-GB"/>
        </w:rPr>
        <w:t xml:space="preserve"> expanded to cover any satellite ECC Decision. The ECO also noted </w:t>
      </w:r>
      <w:r w:rsidR="02A2A73F" w:rsidRPr="00E21505">
        <w:rPr>
          <w:rFonts w:ascii="Arial" w:hAnsi="Arial" w:cs="Arial"/>
          <w:lang w:val="en-GB"/>
        </w:rPr>
        <w:t xml:space="preserve">ECO Reports 03 and 04 </w:t>
      </w:r>
      <w:r w:rsidR="431CCBC2" w:rsidRPr="00061F98">
        <w:rPr>
          <w:rFonts w:ascii="Arial" w:hAnsi="Arial" w:cs="Arial"/>
          <w:lang w:val="en-GB"/>
        </w:rPr>
        <w:t xml:space="preserve">that </w:t>
      </w:r>
      <w:r w:rsidR="02A2A73F" w:rsidRPr="0035547A">
        <w:rPr>
          <w:rFonts w:ascii="Arial" w:hAnsi="Arial" w:cs="Arial"/>
          <w:lang w:val="en-GB"/>
        </w:rPr>
        <w:t>ha</w:t>
      </w:r>
      <w:r w:rsidR="7F7F11D3" w:rsidRPr="008A502B">
        <w:rPr>
          <w:rFonts w:ascii="Arial" w:hAnsi="Arial" w:cs="Arial"/>
          <w:lang w:val="en-GB"/>
        </w:rPr>
        <w:t>ve</w:t>
      </w:r>
      <w:r w:rsidR="02A2A73F" w:rsidRPr="008A502B">
        <w:rPr>
          <w:rFonts w:ascii="Arial" w:hAnsi="Arial" w:cs="Arial"/>
          <w:lang w:val="en-GB"/>
        </w:rPr>
        <w:t xml:space="preserve"> recently been updated, as well as the document mapping the relationship between ETSI </w:t>
      </w:r>
      <w:proofErr w:type="spellStart"/>
      <w:r w:rsidR="02A2A73F" w:rsidRPr="008A502B">
        <w:rPr>
          <w:rFonts w:ascii="Arial" w:hAnsi="Arial" w:cs="Arial"/>
          <w:lang w:val="en-GB"/>
        </w:rPr>
        <w:t>SRdoc</w:t>
      </w:r>
      <w:proofErr w:type="spellEnd"/>
      <w:r w:rsidR="02A2A73F" w:rsidRPr="008A502B">
        <w:rPr>
          <w:rFonts w:ascii="Arial" w:hAnsi="Arial" w:cs="Arial"/>
          <w:lang w:val="en-GB"/>
        </w:rPr>
        <w:t xml:space="preserve"> and ECC work.</w:t>
      </w:r>
    </w:p>
    <w:p w14:paraId="763621EF" w14:textId="1272F39D" w:rsidR="00855070" w:rsidRPr="003C76B1" w:rsidRDefault="69B5E820" w:rsidP="006A4BA1">
      <w:pPr>
        <w:pStyle w:val="Sansinterligne"/>
        <w:numPr>
          <w:ilvl w:val="0"/>
          <w:numId w:val="32"/>
        </w:numPr>
        <w:spacing w:before="240" w:after="240"/>
        <w:ind w:left="567" w:hanging="567"/>
        <w:jc w:val="both"/>
        <w:rPr>
          <w:rFonts w:ascii="Arial" w:eastAsiaTheme="minorEastAsia" w:hAnsi="Arial" w:cs="Arial"/>
          <w:lang w:val="en-GB"/>
        </w:rPr>
      </w:pPr>
      <w:r w:rsidRPr="00330006">
        <w:rPr>
          <w:rFonts w:ascii="Arial" w:hAnsi="Arial" w:cs="Arial"/>
          <w:lang w:val="en-GB"/>
        </w:rPr>
        <w:t>The ECO noted the success and high attendance to the two recent SEAMCAT workshops</w:t>
      </w:r>
      <w:r w:rsidR="00741188">
        <w:rPr>
          <w:rFonts w:ascii="Arial" w:hAnsi="Arial" w:cs="Arial"/>
          <w:lang w:val="en-GB"/>
        </w:rPr>
        <w:t>:</w:t>
      </w:r>
      <w:r w:rsidRPr="00741188">
        <w:rPr>
          <w:rFonts w:ascii="Arial" w:hAnsi="Arial" w:cs="Arial"/>
          <w:lang w:val="en-GB"/>
        </w:rPr>
        <w:t xml:space="preserve"> </w:t>
      </w:r>
      <w:r w:rsidR="00741188">
        <w:rPr>
          <w:rFonts w:ascii="Arial" w:hAnsi="Arial" w:cs="Arial"/>
          <w:lang w:val="en-GB"/>
        </w:rPr>
        <w:t>t</w:t>
      </w:r>
      <w:r w:rsidRPr="00741188">
        <w:rPr>
          <w:rFonts w:ascii="Arial" w:hAnsi="Arial" w:cs="Arial"/>
          <w:lang w:val="en-GB"/>
        </w:rPr>
        <w:t>he Beginners Workshop, 19-20 February 2024</w:t>
      </w:r>
      <w:r w:rsidR="00741188">
        <w:rPr>
          <w:rFonts w:ascii="Arial" w:hAnsi="Arial" w:cs="Arial"/>
          <w:lang w:val="en-GB"/>
        </w:rPr>
        <w:t>,</w:t>
      </w:r>
      <w:r w:rsidRPr="00741188">
        <w:rPr>
          <w:rFonts w:ascii="Arial" w:hAnsi="Arial" w:cs="Arial"/>
          <w:lang w:val="en-GB"/>
        </w:rPr>
        <w:t xml:space="preserve"> and the Advanced Workshop, 18-19 March 2024. </w:t>
      </w:r>
      <w:r w:rsidR="00757D4E" w:rsidRPr="00741188">
        <w:rPr>
          <w:rFonts w:ascii="Arial" w:hAnsi="Arial" w:cs="Arial"/>
          <w:lang w:val="en-GB"/>
        </w:rPr>
        <w:t>The</w:t>
      </w:r>
      <w:r w:rsidRPr="00741188">
        <w:rPr>
          <w:rFonts w:ascii="Arial" w:hAnsi="Arial" w:cs="Arial"/>
          <w:lang w:val="en-GB"/>
        </w:rPr>
        <w:t xml:space="preserve"> ECO also informed about the Workshop on </w:t>
      </w:r>
      <w:r w:rsidR="508AD384" w:rsidRPr="00741188">
        <w:rPr>
          <w:rFonts w:ascii="Arial" w:hAnsi="Arial" w:cs="Arial"/>
          <w:lang w:val="en-GB"/>
        </w:rPr>
        <w:t>C</w:t>
      </w:r>
      <w:r w:rsidRPr="00741188">
        <w:rPr>
          <w:rFonts w:ascii="Arial" w:hAnsi="Arial" w:cs="Arial"/>
          <w:lang w:val="en-GB"/>
        </w:rPr>
        <w:t xml:space="preserve">ombating </w:t>
      </w:r>
      <w:r w:rsidR="508AD384" w:rsidRPr="003C76B1">
        <w:rPr>
          <w:rFonts w:ascii="Arial" w:hAnsi="Arial" w:cs="Arial"/>
          <w:lang w:val="en-GB"/>
        </w:rPr>
        <w:t>F</w:t>
      </w:r>
      <w:r w:rsidRPr="003C76B1">
        <w:rPr>
          <w:rFonts w:ascii="Arial" w:hAnsi="Arial" w:cs="Arial"/>
          <w:lang w:val="en-GB"/>
        </w:rPr>
        <w:t xml:space="preserve">raudulent </w:t>
      </w:r>
      <w:r w:rsidR="508AD384" w:rsidRPr="003C76B1">
        <w:rPr>
          <w:rFonts w:ascii="Arial" w:hAnsi="Arial" w:cs="Arial"/>
          <w:lang w:val="en-GB"/>
        </w:rPr>
        <w:t>C</w:t>
      </w:r>
      <w:r w:rsidRPr="003C76B1">
        <w:rPr>
          <w:rFonts w:ascii="Arial" w:hAnsi="Arial" w:cs="Arial"/>
          <w:lang w:val="en-GB"/>
        </w:rPr>
        <w:t>ommunications to be held 2</w:t>
      </w:r>
      <w:r w:rsidR="003C76B1">
        <w:rPr>
          <w:rFonts w:ascii="Arial" w:hAnsi="Arial" w:cs="Arial"/>
          <w:lang w:val="en-GB"/>
        </w:rPr>
        <w:t>-</w:t>
      </w:r>
      <w:r w:rsidRPr="003C76B1">
        <w:rPr>
          <w:rFonts w:ascii="Arial" w:hAnsi="Arial" w:cs="Arial"/>
          <w:lang w:val="en-GB"/>
        </w:rPr>
        <w:t>3 July 2023 in Copenhagen</w:t>
      </w:r>
      <w:r w:rsidR="650C471C" w:rsidRPr="003C76B1">
        <w:rPr>
          <w:rFonts w:ascii="Arial" w:hAnsi="Arial" w:cs="Arial"/>
          <w:lang w:val="en-GB"/>
        </w:rPr>
        <w:t>.</w:t>
      </w:r>
    </w:p>
    <w:p w14:paraId="47B9760B" w14:textId="7D0606F0" w:rsidR="41FE3F64" w:rsidRPr="003C76B1" w:rsidRDefault="41FE3F64" w:rsidP="006A4BA1">
      <w:pPr>
        <w:pStyle w:val="Sansinterligne"/>
        <w:numPr>
          <w:ilvl w:val="0"/>
          <w:numId w:val="32"/>
        </w:numPr>
        <w:spacing w:before="240" w:after="240"/>
        <w:ind w:left="567" w:hanging="567"/>
        <w:jc w:val="both"/>
        <w:rPr>
          <w:rFonts w:ascii="Arial" w:eastAsia="Arial" w:hAnsi="Arial" w:cs="Arial"/>
          <w:lang w:val="en-GB"/>
        </w:rPr>
      </w:pPr>
      <w:r w:rsidRPr="003C76B1">
        <w:rPr>
          <w:rFonts w:ascii="Arial" w:eastAsia="Arial" w:hAnsi="Arial" w:cs="Arial"/>
          <w:lang w:val="en-GB"/>
        </w:rPr>
        <w:t xml:space="preserve">The ECO introduced the overview of chairmanship </w:t>
      </w:r>
      <w:r w:rsidR="003C76B1">
        <w:rPr>
          <w:rFonts w:ascii="Arial" w:eastAsia="Arial" w:hAnsi="Arial" w:cs="Arial"/>
          <w:lang w:val="en-GB"/>
        </w:rPr>
        <w:t>(</w:t>
      </w:r>
      <w:r w:rsidR="003C76B1" w:rsidRPr="003C76B1">
        <w:rPr>
          <w:rFonts w:ascii="Arial" w:hAnsi="Arial" w:cs="Arial"/>
          <w:lang w:val="en-GB"/>
        </w:rPr>
        <w:t>FM(24)091</w:t>
      </w:r>
      <w:r w:rsidR="003C76B1">
        <w:rPr>
          <w:rFonts w:ascii="Arial" w:eastAsia="Arial" w:hAnsi="Arial" w:cs="Arial"/>
          <w:lang w:val="en-GB"/>
        </w:rPr>
        <w:t xml:space="preserve">) </w:t>
      </w:r>
      <w:r w:rsidRPr="003C76B1">
        <w:rPr>
          <w:rFonts w:ascii="Arial" w:eastAsia="Arial" w:hAnsi="Arial" w:cs="Arial"/>
          <w:lang w:val="en-GB"/>
        </w:rPr>
        <w:t xml:space="preserve">and highlighted the need to reappoint FM56 and </w:t>
      </w:r>
      <w:r w:rsidR="003F797A" w:rsidRPr="003C76B1">
        <w:rPr>
          <w:rFonts w:ascii="Arial" w:eastAsia="Arial" w:hAnsi="Arial" w:cs="Arial"/>
          <w:lang w:val="en-GB"/>
        </w:rPr>
        <w:t>CG FS</w:t>
      </w:r>
      <w:r w:rsidRPr="003C76B1">
        <w:rPr>
          <w:rFonts w:ascii="Arial" w:eastAsia="Arial" w:hAnsi="Arial" w:cs="Arial"/>
          <w:lang w:val="en-GB"/>
        </w:rPr>
        <w:t xml:space="preserve"> Chair</w:t>
      </w:r>
      <w:r w:rsidR="003C76B1">
        <w:rPr>
          <w:rFonts w:ascii="Arial" w:eastAsia="Arial" w:hAnsi="Arial" w:cs="Arial"/>
          <w:lang w:val="en-GB"/>
        </w:rPr>
        <w:t>men</w:t>
      </w:r>
      <w:r w:rsidRPr="003C76B1">
        <w:rPr>
          <w:rFonts w:ascii="Arial" w:eastAsia="Arial" w:hAnsi="Arial" w:cs="Arial"/>
          <w:lang w:val="en-GB"/>
        </w:rPr>
        <w:t xml:space="preserve"> at this meeting.</w:t>
      </w:r>
    </w:p>
    <w:p w14:paraId="168B287D" w14:textId="4E109C78" w:rsidR="41FE3F64" w:rsidRPr="003F0916" w:rsidRDefault="41FE3F64" w:rsidP="006A4BA1">
      <w:pPr>
        <w:pStyle w:val="Sansinterligne"/>
        <w:numPr>
          <w:ilvl w:val="0"/>
          <w:numId w:val="32"/>
        </w:numPr>
        <w:spacing w:before="240" w:after="240"/>
        <w:ind w:left="540" w:hanging="540"/>
        <w:jc w:val="both"/>
        <w:rPr>
          <w:rFonts w:ascii="Arial" w:eastAsia="Arial" w:hAnsi="Arial" w:cs="Arial"/>
          <w:lang w:val="en-GB"/>
        </w:rPr>
      </w:pPr>
      <w:r w:rsidRPr="004C5AD9">
        <w:rPr>
          <w:rFonts w:ascii="Arial" w:eastAsia="Arial" w:hAnsi="Arial" w:cs="Arial"/>
          <w:lang w:val="en-GB"/>
        </w:rPr>
        <w:t xml:space="preserve">Mr Silvio Schwarz (Germany) and </w:t>
      </w:r>
      <w:proofErr w:type="spellStart"/>
      <w:r w:rsidRPr="004C5AD9">
        <w:rPr>
          <w:rFonts w:ascii="Arial" w:eastAsia="Arial" w:hAnsi="Arial" w:cs="Arial"/>
          <w:lang w:val="en-GB"/>
        </w:rPr>
        <w:t>Josch</w:t>
      </w:r>
      <w:proofErr w:type="spellEnd"/>
      <w:r w:rsidRPr="004C5AD9">
        <w:rPr>
          <w:rFonts w:ascii="Arial" w:eastAsia="Arial" w:hAnsi="Arial" w:cs="Arial"/>
          <w:lang w:val="en-GB"/>
        </w:rPr>
        <w:t xml:space="preserve"> </w:t>
      </w:r>
      <w:proofErr w:type="spellStart"/>
      <w:r w:rsidRPr="004C5AD9">
        <w:rPr>
          <w:rFonts w:ascii="Arial" w:eastAsia="Arial" w:hAnsi="Arial" w:cs="Arial"/>
          <w:lang w:val="en-GB"/>
        </w:rPr>
        <w:t>Luxa</w:t>
      </w:r>
      <w:proofErr w:type="spellEnd"/>
      <w:r w:rsidRPr="004C5AD9">
        <w:rPr>
          <w:rFonts w:ascii="Arial" w:eastAsia="Arial" w:hAnsi="Arial" w:cs="Arial"/>
          <w:lang w:val="en-GB"/>
        </w:rPr>
        <w:t xml:space="preserve"> (Germany) indicated the meeting that they are v</w:t>
      </w:r>
      <w:r w:rsidRPr="001B226E">
        <w:rPr>
          <w:rFonts w:ascii="Arial" w:eastAsia="Arial" w:hAnsi="Arial" w:cs="Arial"/>
          <w:lang w:val="en-GB"/>
        </w:rPr>
        <w:t xml:space="preserve">olunteers to continue the chairmanship respectively of FM56 and </w:t>
      </w:r>
      <w:r w:rsidR="003F797A" w:rsidRPr="001B226E">
        <w:rPr>
          <w:rFonts w:ascii="Arial" w:eastAsia="Arial" w:hAnsi="Arial" w:cs="Arial"/>
          <w:lang w:val="en-GB"/>
        </w:rPr>
        <w:t>CG FS</w:t>
      </w:r>
      <w:r w:rsidRPr="003F0916">
        <w:rPr>
          <w:rFonts w:ascii="Arial" w:eastAsia="Arial" w:hAnsi="Arial" w:cs="Arial"/>
          <w:lang w:val="en-GB"/>
        </w:rPr>
        <w:t xml:space="preserve"> for a new term.</w:t>
      </w:r>
    </w:p>
    <w:p w14:paraId="7D70BDC5" w14:textId="5EBCD8B7" w:rsidR="41FE3F64" w:rsidRPr="00330006" w:rsidRDefault="41FE3F64" w:rsidP="006A4BA1">
      <w:pPr>
        <w:pStyle w:val="Sansinterligne"/>
        <w:numPr>
          <w:ilvl w:val="0"/>
          <w:numId w:val="32"/>
        </w:numPr>
        <w:spacing w:before="240" w:after="240"/>
        <w:ind w:left="540" w:hanging="540"/>
        <w:jc w:val="both"/>
        <w:rPr>
          <w:rFonts w:ascii="Arial" w:eastAsia="Arial" w:hAnsi="Arial" w:cs="Arial"/>
          <w:lang w:val="en-GB"/>
        </w:rPr>
      </w:pPr>
      <w:r w:rsidRPr="00330006">
        <w:rPr>
          <w:rFonts w:ascii="Arial" w:eastAsia="Arial" w:hAnsi="Arial" w:cs="Arial"/>
          <w:lang w:val="en-GB"/>
        </w:rPr>
        <w:t xml:space="preserve">The WG FM Chairman warmly thanked Mr Silvio Schwarz (Germany) and </w:t>
      </w:r>
      <w:proofErr w:type="spellStart"/>
      <w:r w:rsidRPr="00330006">
        <w:rPr>
          <w:rFonts w:ascii="Arial" w:eastAsia="Arial" w:hAnsi="Arial" w:cs="Arial"/>
          <w:lang w:val="en-GB"/>
        </w:rPr>
        <w:t>Josch</w:t>
      </w:r>
      <w:proofErr w:type="spellEnd"/>
      <w:r w:rsidRPr="00330006">
        <w:rPr>
          <w:rFonts w:ascii="Arial" w:eastAsia="Arial" w:hAnsi="Arial" w:cs="Arial"/>
          <w:lang w:val="en-GB"/>
        </w:rPr>
        <w:t xml:space="preserve"> </w:t>
      </w:r>
      <w:proofErr w:type="spellStart"/>
      <w:r w:rsidRPr="00330006">
        <w:rPr>
          <w:rFonts w:ascii="Arial" w:eastAsia="Arial" w:hAnsi="Arial" w:cs="Arial"/>
          <w:lang w:val="en-GB"/>
        </w:rPr>
        <w:t>Luxa</w:t>
      </w:r>
      <w:proofErr w:type="spellEnd"/>
      <w:r w:rsidRPr="00330006">
        <w:rPr>
          <w:rFonts w:ascii="Arial" w:eastAsia="Arial" w:hAnsi="Arial" w:cs="Arial"/>
          <w:lang w:val="en-GB"/>
        </w:rPr>
        <w:t xml:space="preserve"> (Germany) for their commitment.</w:t>
      </w:r>
    </w:p>
    <w:p w14:paraId="126CDF78" w14:textId="6B450EDA" w:rsidR="41FE3F64" w:rsidRPr="003C76B1" w:rsidRDefault="41FE3F64" w:rsidP="006A4BA1">
      <w:pPr>
        <w:pStyle w:val="Sansinterligne"/>
        <w:numPr>
          <w:ilvl w:val="0"/>
          <w:numId w:val="32"/>
        </w:numPr>
        <w:spacing w:before="240" w:after="240"/>
        <w:ind w:left="540" w:hanging="540"/>
        <w:jc w:val="both"/>
        <w:rPr>
          <w:rFonts w:ascii="Arial" w:eastAsia="Arial" w:hAnsi="Arial" w:cs="Arial"/>
          <w:lang w:val="en-GB"/>
        </w:rPr>
      </w:pPr>
      <w:r w:rsidRPr="00330006">
        <w:rPr>
          <w:rFonts w:ascii="Arial" w:hAnsi="Arial" w:cs="Arial"/>
          <w:lang w:val="en-GB"/>
        </w:rPr>
        <w:t xml:space="preserve">The meeting appointed </w:t>
      </w:r>
      <w:r w:rsidRPr="00330006">
        <w:rPr>
          <w:rFonts w:ascii="Arial" w:eastAsia="Arial" w:hAnsi="Arial" w:cs="Arial"/>
          <w:lang w:val="en-GB"/>
        </w:rPr>
        <w:t xml:space="preserve">Mr Silvio Schwarz (Germany) and </w:t>
      </w:r>
      <w:proofErr w:type="spellStart"/>
      <w:r w:rsidRPr="00330006">
        <w:rPr>
          <w:rFonts w:ascii="Arial" w:eastAsia="Arial" w:hAnsi="Arial" w:cs="Arial"/>
          <w:lang w:val="en-GB"/>
        </w:rPr>
        <w:t>Josch</w:t>
      </w:r>
      <w:proofErr w:type="spellEnd"/>
      <w:r w:rsidRPr="00330006">
        <w:rPr>
          <w:rFonts w:ascii="Arial" w:eastAsia="Arial" w:hAnsi="Arial" w:cs="Arial"/>
          <w:lang w:val="en-GB"/>
        </w:rPr>
        <w:t xml:space="preserve"> </w:t>
      </w:r>
      <w:proofErr w:type="spellStart"/>
      <w:r w:rsidRPr="00330006">
        <w:rPr>
          <w:rFonts w:ascii="Arial" w:eastAsia="Arial" w:hAnsi="Arial" w:cs="Arial"/>
          <w:lang w:val="en-GB"/>
        </w:rPr>
        <w:t>Luxa</w:t>
      </w:r>
      <w:proofErr w:type="spellEnd"/>
      <w:r w:rsidRPr="00330006">
        <w:rPr>
          <w:rFonts w:ascii="Arial" w:eastAsia="Arial" w:hAnsi="Arial" w:cs="Arial"/>
          <w:lang w:val="en-GB"/>
        </w:rPr>
        <w:t xml:space="preserve"> (Germany) respectively as FM56 and </w:t>
      </w:r>
      <w:r w:rsidR="23592488" w:rsidRPr="00330006">
        <w:rPr>
          <w:rFonts w:ascii="Arial" w:eastAsia="Arial" w:hAnsi="Arial" w:cs="Arial"/>
          <w:lang w:val="en-GB"/>
        </w:rPr>
        <w:t>CG FS</w:t>
      </w:r>
      <w:r w:rsidRPr="00330006">
        <w:rPr>
          <w:rFonts w:ascii="Arial" w:eastAsia="Arial" w:hAnsi="Arial" w:cs="Arial"/>
          <w:lang w:val="en-GB"/>
        </w:rPr>
        <w:t xml:space="preserve"> Chair</w:t>
      </w:r>
      <w:r w:rsidR="003C76B1">
        <w:rPr>
          <w:rFonts w:ascii="Arial" w:eastAsia="Arial" w:hAnsi="Arial" w:cs="Arial"/>
          <w:lang w:val="en-GB"/>
        </w:rPr>
        <w:t>men</w:t>
      </w:r>
      <w:r w:rsidRPr="003C76B1">
        <w:rPr>
          <w:rFonts w:ascii="Arial" w:hAnsi="Arial" w:cs="Arial"/>
          <w:lang w:val="en-GB"/>
        </w:rPr>
        <w:t xml:space="preserve"> for </w:t>
      </w:r>
      <w:r w:rsidRPr="003C76B1">
        <w:rPr>
          <w:rFonts w:ascii="Arial" w:eastAsia="Arial" w:hAnsi="Arial" w:cs="Arial"/>
          <w:lang w:val="en-GB"/>
        </w:rPr>
        <w:t xml:space="preserve">a 3 year-term </w:t>
      </w:r>
      <w:r w:rsidRPr="003C76B1">
        <w:rPr>
          <w:rFonts w:ascii="Arial" w:hAnsi="Arial" w:cs="Arial"/>
          <w:lang w:val="en-GB"/>
        </w:rPr>
        <w:t>by acclamation.</w:t>
      </w:r>
    </w:p>
    <w:p w14:paraId="0B88E04B" w14:textId="77777777" w:rsidR="00A52DC9" w:rsidRPr="002C544C" w:rsidRDefault="00A52DC9" w:rsidP="00D91198">
      <w:pPr>
        <w:pStyle w:val="Titre1"/>
        <w:tabs>
          <w:tab w:val="left" w:pos="567"/>
        </w:tabs>
        <w:spacing w:after="100" w:afterAutospacing="1"/>
        <w:rPr>
          <w:rFonts w:ascii="Arial" w:hAnsi="Arial" w:cs="Arial"/>
          <w:b/>
          <w:color w:val="auto"/>
          <w:sz w:val="28"/>
          <w:lang w:val="en-GB"/>
        </w:rPr>
      </w:pPr>
      <w:r w:rsidRPr="004C5AD9">
        <w:rPr>
          <w:rFonts w:ascii="Arial" w:hAnsi="Arial" w:cs="Arial"/>
          <w:b/>
          <w:color w:val="auto"/>
          <w:sz w:val="28"/>
          <w:lang w:val="en-GB"/>
        </w:rPr>
        <w:t>4.</w:t>
      </w:r>
      <w:r w:rsidRPr="002C544C">
        <w:rPr>
          <w:rFonts w:ascii="Arial" w:hAnsi="Arial" w:cs="Arial"/>
          <w:color w:val="auto"/>
          <w:lang w:val="en-GB"/>
        </w:rPr>
        <w:tab/>
      </w:r>
      <w:r w:rsidRPr="002C544C">
        <w:rPr>
          <w:rFonts w:ascii="Arial" w:hAnsi="Arial" w:cs="Arial"/>
          <w:b/>
          <w:color w:val="auto"/>
          <w:sz w:val="28"/>
          <w:lang w:val="en-GB"/>
        </w:rPr>
        <w:t>Developments in external bodies</w:t>
      </w:r>
    </w:p>
    <w:p w14:paraId="1D114F9A" w14:textId="77777777" w:rsidR="00A52DC9" w:rsidRPr="002C544C" w:rsidRDefault="07912139" w:rsidP="160AA71A">
      <w:pPr>
        <w:pStyle w:val="Paragraphedeliste"/>
        <w:spacing w:after="120" w:line="312" w:lineRule="auto"/>
        <w:ind w:left="0" w:firstLine="0"/>
        <w:outlineLvl w:val="1"/>
        <w:rPr>
          <w:rFonts w:cs="Arial"/>
          <w:b/>
          <w:bCs/>
          <w:i/>
          <w:iCs/>
          <w:color w:val="auto"/>
          <w:sz w:val="24"/>
          <w:szCs w:val="24"/>
          <w:lang w:val="en-GB"/>
        </w:rPr>
      </w:pPr>
      <w:r w:rsidRPr="002C544C">
        <w:rPr>
          <w:rFonts w:cs="Arial"/>
          <w:b/>
          <w:bCs/>
          <w:i/>
          <w:iCs/>
          <w:color w:val="auto"/>
          <w:sz w:val="24"/>
          <w:szCs w:val="24"/>
          <w:lang w:val="en-GB"/>
        </w:rPr>
        <w:t>4.1</w:t>
      </w:r>
      <w:r w:rsidR="45DE0A1C" w:rsidRPr="002C544C">
        <w:rPr>
          <w:rFonts w:cs="Arial"/>
        </w:rPr>
        <w:tab/>
      </w:r>
      <w:r w:rsidRPr="002C544C">
        <w:rPr>
          <w:rFonts w:cs="Arial"/>
          <w:b/>
          <w:bCs/>
          <w:i/>
          <w:iCs/>
          <w:color w:val="auto"/>
          <w:sz w:val="24"/>
          <w:szCs w:val="24"/>
          <w:lang w:val="en-GB"/>
        </w:rPr>
        <w:t>EC recent activity</w:t>
      </w:r>
    </w:p>
    <w:p w14:paraId="523C5FDA" w14:textId="5357BDF3" w:rsidR="00864636" w:rsidRPr="002C544C" w:rsidRDefault="24C9B9CB" w:rsidP="006A4BA1">
      <w:pPr>
        <w:pStyle w:val="Sansinterligne"/>
        <w:numPr>
          <w:ilvl w:val="0"/>
          <w:numId w:val="8"/>
        </w:numPr>
        <w:spacing w:before="240" w:after="240"/>
        <w:ind w:left="567" w:hanging="567"/>
        <w:jc w:val="both"/>
        <w:rPr>
          <w:rFonts w:ascii="Arial" w:eastAsiaTheme="minorEastAsia" w:hAnsi="Arial" w:cs="Arial"/>
          <w:lang w:val="en-GB"/>
        </w:rPr>
      </w:pPr>
      <w:r w:rsidRPr="002C544C">
        <w:rPr>
          <w:rFonts w:ascii="Arial" w:eastAsia="Arial" w:hAnsi="Arial" w:cs="Arial"/>
          <w:lang w:val="en-GB"/>
        </w:rPr>
        <w:t xml:space="preserve">The EC Counsellor, Mr Valerio </w:t>
      </w:r>
      <w:proofErr w:type="spellStart"/>
      <w:r w:rsidRPr="002C544C">
        <w:rPr>
          <w:rFonts w:ascii="Arial" w:eastAsia="Arial" w:hAnsi="Arial" w:cs="Arial"/>
          <w:lang w:val="en-GB"/>
        </w:rPr>
        <w:t>Scandiuzzi</w:t>
      </w:r>
      <w:proofErr w:type="spellEnd"/>
      <w:r w:rsidRPr="002C544C">
        <w:rPr>
          <w:rFonts w:ascii="Arial" w:eastAsia="Arial" w:hAnsi="Arial" w:cs="Arial"/>
          <w:lang w:val="en-GB"/>
        </w:rPr>
        <w:t xml:space="preserve"> (DG CNECT), introduced document </w:t>
      </w:r>
      <w:r w:rsidR="00540A93" w:rsidRPr="002C544C">
        <w:rPr>
          <w:rStyle w:val="ECCParagraph"/>
          <w:rFonts w:cs="Arial"/>
          <w:sz w:val="22"/>
        </w:rPr>
        <w:t>Info0</w:t>
      </w:r>
      <w:r w:rsidR="00364C47" w:rsidRPr="002C544C">
        <w:rPr>
          <w:rStyle w:val="ECCParagraph"/>
          <w:rFonts w:cs="Arial"/>
          <w:sz w:val="22"/>
        </w:rPr>
        <w:t>9</w:t>
      </w:r>
      <w:r w:rsidRPr="002C544C">
        <w:rPr>
          <w:rFonts w:ascii="Arial" w:eastAsia="Arial" w:hAnsi="Arial" w:cs="Arial"/>
          <w:lang w:val="en-GB"/>
        </w:rPr>
        <w:t xml:space="preserve"> summarising the most relevant aspects for WG FM.</w:t>
      </w:r>
    </w:p>
    <w:p w14:paraId="550738A5" w14:textId="279AE322" w:rsidR="6402251A" w:rsidRPr="002C544C" w:rsidRDefault="035D2F3E" w:rsidP="006A4BA1">
      <w:pPr>
        <w:pStyle w:val="Sansinterligne"/>
        <w:numPr>
          <w:ilvl w:val="0"/>
          <w:numId w:val="8"/>
        </w:numPr>
        <w:spacing w:before="240" w:after="240"/>
        <w:ind w:left="567" w:hanging="567"/>
        <w:jc w:val="both"/>
        <w:rPr>
          <w:rFonts w:ascii="Arial" w:eastAsia="Arial" w:hAnsi="Arial" w:cs="Arial"/>
          <w:sz w:val="20"/>
          <w:szCs w:val="20"/>
          <w:lang w:val="en-GB"/>
        </w:rPr>
      </w:pPr>
      <w:r w:rsidRPr="002C544C">
        <w:rPr>
          <w:rFonts w:ascii="Arial" w:eastAsia="Arial" w:hAnsi="Arial" w:cs="Arial"/>
          <w:lang w:val="en-GB"/>
        </w:rPr>
        <w:t>In February the EC published a White Paper on Europe’s digital infrastructure needs and opened it for feedback until 30 June 2024.</w:t>
      </w:r>
    </w:p>
    <w:p w14:paraId="019EC80B" w14:textId="07F98CDD" w:rsidR="6402251A" w:rsidRPr="004C5AD9" w:rsidRDefault="035D2F3E" w:rsidP="006A4BA1">
      <w:pPr>
        <w:pStyle w:val="Sansinterligne"/>
        <w:numPr>
          <w:ilvl w:val="0"/>
          <w:numId w:val="8"/>
        </w:numPr>
        <w:spacing w:before="240" w:after="240"/>
        <w:ind w:left="567" w:hanging="567"/>
        <w:jc w:val="both"/>
        <w:rPr>
          <w:rFonts w:ascii="Arial" w:eastAsia="Arial" w:hAnsi="Arial" w:cs="Arial"/>
          <w:color w:val="1F497D" w:themeColor="text2"/>
          <w:sz w:val="20"/>
          <w:szCs w:val="20"/>
          <w:lang w:val="en-GB"/>
        </w:rPr>
      </w:pPr>
      <w:r w:rsidRPr="002C544C">
        <w:rPr>
          <w:rFonts w:ascii="Arial" w:eastAsia="Arial" w:hAnsi="Arial" w:cs="Arial"/>
          <w:lang w:val="en-GB"/>
        </w:rPr>
        <w:t>On 27</w:t>
      </w:r>
      <w:r w:rsidRPr="00B31F41">
        <w:rPr>
          <w:rFonts w:ascii="Arial" w:eastAsia="Arial" w:hAnsi="Arial" w:cs="Arial"/>
          <w:lang w:val="en-GB"/>
        </w:rPr>
        <w:t xml:space="preserve"> May 2024, </w:t>
      </w:r>
      <w:r w:rsidR="00BA4CB1">
        <w:rPr>
          <w:rFonts w:ascii="Arial" w:eastAsia="Arial" w:hAnsi="Arial" w:cs="Arial"/>
          <w:lang w:val="en-GB"/>
        </w:rPr>
        <w:t>t</w:t>
      </w:r>
      <w:r w:rsidRPr="00B31F41">
        <w:rPr>
          <w:rFonts w:ascii="Arial" w:eastAsia="Arial" w:hAnsi="Arial" w:cs="Arial"/>
          <w:lang w:val="en-GB"/>
        </w:rPr>
        <w:t>he Commission adopted and published Commission Implementing Decision (EU) 2024/1467 amen</w:t>
      </w:r>
      <w:r w:rsidRPr="0009565F">
        <w:rPr>
          <w:rFonts w:ascii="Arial" w:eastAsia="Arial" w:hAnsi="Arial" w:cs="Arial"/>
          <w:lang w:val="en-GB"/>
        </w:rPr>
        <w:t>ding Implementing Decision (EU) 2019/785 on the harmonisation of radio spectrum for equipment using ultra-wideband technology in the Union.</w:t>
      </w:r>
    </w:p>
    <w:p w14:paraId="4276FCC7" w14:textId="0B9DB329" w:rsidR="6402251A" w:rsidRPr="004C5AD9" w:rsidRDefault="035D2F3E" w:rsidP="006A4BA1">
      <w:pPr>
        <w:pStyle w:val="Sansinterligne"/>
        <w:numPr>
          <w:ilvl w:val="0"/>
          <w:numId w:val="8"/>
        </w:numPr>
        <w:spacing w:before="240" w:after="240"/>
        <w:ind w:left="567" w:hanging="567"/>
        <w:jc w:val="both"/>
        <w:rPr>
          <w:rFonts w:ascii="Arial" w:eastAsia="Arial" w:hAnsi="Arial" w:cs="Arial"/>
          <w:color w:val="1F497D" w:themeColor="text2"/>
          <w:sz w:val="20"/>
          <w:szCs w:val="20"/>
          <w:lang w:val="en-GB"/>
        </w:rPr>
      </w:pPr>
      <w:r w:rsidRPr="00330006">
        <w:rPr>
          <w:rFonts w:ascii="Arial" w:eastAsia="Arial" w:hAnsi="Arial" w:cs="Arial"/>
          <w:lang w:val="en-GB"/>
        </w:rPr>
        <w:t xml:space="preserve">On 22 April 2024 the Commission published the “Study on Radio Spectrum Policy Programme: taking stock and discussing future scenarios” and the EC contractor </w:t>
      </w:r>
      <w:proofErr w:type="spellStart"/>
      <w:r w:rsidRPr="00330006">
        <w:rPr>
          <w:rFonts w:ascii="Arial" w:eastAsia="Arial" w:hAnsi="Arial" w:cs="Arial"/>
          <w:lang w:val="en-GB"/>
        </w:rPr>
        <w:t>Detecon</w:t>
      </w:r>
      <w:proofErr w:type="spellEnd"/>
      <w:r w:rsidRPr="00330006">
        <w:rPr>
          <w:rFonts w:ascii="Arial" w:eastAsia="Arial" w:hAnsi="Arial" w:cs="Arial"/>
          <w:lang w:val="en-GB"/>
        </w:rPr>
        <w:t xml:space="preserve"> is continuing the </w:t>
      </w:r>
      <w:r w:rsidR="0009565F">
        <w:rPr>
          <w:rFonts w:ascii="Arial" w:eastAsia="Arial" w:hAnsi="Arial" w:cs="Arial"/>
          <w:lang w:val="en-GB"/>
        </w:rPr>
        <w:t>s</w:t>
      </w:r>
      <w:r w:rsidRPr="0009565F">
        <w:rPr>
          <w:rFonts w:ascii="Arial" w:eastAsia="Arial" w:hAnsi="Arial" w:cs="Arial"/>
          <w:lang w:val="en-GB"/>
        </w:rPr>
        <w:t>tudy on Mobile Satellite Services (MSS) in the 2 GHz band in the EU. On 27 June, an online workshop is planned.</w:t>
      </w:r>
    </w:p>
    <w:p w14:paraId="60F90014" w14:textId="3BEEDA33" w:rsidR="6402251A" w:rsidRPr="001B226E" w:rsidRDefault="035D2F3E" w:rsidP="006A4BA1">
      <w:pPr>
        <w:pStyle w:val="Sansinterligne"/>
        <w:numPr>
          <w:ilvl w:val="0"/>
          <w:numId w:val="8"/>
        </w:numPr>
        <w:spacing w:before="240" w:after="240"/>
        <w:ind w:left="567" w:hanging="567"/>
        <w:jc w:val="both"/>
        <w:rPr>
          <w:rFonts w:ascii="Arial" w:eastAsia="Arial" w:hAnsi="Arial" w:cs="Arial"/>
          <w:lang w:val="en-GB"/>
        </w:rPr>
      </w:pPr>
      <w:r w:rsidRPr="001B226E">
        <w:rPr>
          <w:rFonts w:ascii="Arial" w:eastAsia="Arial" w:hAnsi="Arial" w:cs="Arial"/>
          <w:lang w:val="en-GB"/>
        </w:rPr>
        <w:t>During the period the 85</w:t>
      </w:r>
      <w:r w:rsidRPr="004361DB">
        <w:rPr>
          <w:rFonts w:ascii="Arial" w:eastAsia="Arial" w:hAnsi="Arial" w:cs="Arial"/>
          <w:vertAlign w:val="superscript"/>
          <w:lang w:val="en-GB"/>
        </w:rPr>
        <w:t>th</w:t>
      </w:r>
      <w:r w:rsidRPr="0009565F">
        <w:rPr>
          <w:rFonts w:ascii="Arial" w:eastAsia="Arial" w:hAnsi="Arial" w:cs="Arial"/>
          <w:lang w:val="en-GB"/>
        </w:rPr>
        <w:t xml:space="preserve"> meeting of the Radio Spectrum Committee (RSC</w:t>
      </w:r>
      <w:r w:rsidR="0009565F">
        <w:rPr>
          <w:rFonts w:ascii="Arial" w:eastAsia="Arial" w:hAnsi="Arial" w:cs="Arial"/>
          <w:lang w:val="en-GB"/>
        </w:rPr>
        <w:t xml:space="preserve"> </w:t>
      </w:r>
      <w:r w:rsidRPr="0009565F">
        <w:rPr>
          <w:rFonts w:ascii="Arial" w:eastAsia="Arial" w:hAnsi="Arial" w:cs="Arial"/>
          <w:lang w:val="en-GB"/>
        </w:rPr>
        <w:t xml:space="preserve">#85) took place in hybrid format on 20 March 2024. Notably the meeting discussed on the Ultra-Wide Band Implementing Decision (now published) and the draft Implementing Decision on harmonisation </w:t>
      </w:r>
      <w:r w:rsidRPr="0009565F">
        <w:rPr>
          <w:rFonts w:ascii="Arial" w:eastAsia="Arial" w:hAnsi="Arial" w:cs="Arial"/>
          <w:lang w:val="en-GB"/>
        </w:rPr>
        <w:lastRenderedPageBreak/>
        <w:t>of the 40.5-43.5 GHz frequency band for wide broadband terrestr</w:t>
      </w:r>
      <w:r w:rsidRPr="004C5AD9">
        <w:rPr>
          <w:rFonts w:ascii="Arial" w:eastAsia="Arial" w:hAnsi="Arial" w:cs="Arial"/>
          <w:lang w:val="en-GB"/>
        </w:rPr>
        <w:t>ial systems. The next meeting is on 3 July 2024.</w:t>
      </w:r>
      <w:r w:rsidR="0C6D754B" w:rsidRPr="001B226E">
        <w:rPr>
          <w:rFonts w:ascii="Arial" w:eastAsia="Arial" w:hAnsi="Arial" w:cs="Arial"/>
          <w:lang w:val="en-GB"/>
        </w:rPr>
        <w:t xml:space="preserve"> </w:t>
      </w:r>
    </w:p>
    <w:p w14:paraId="7196A42B" w14:textId="77777777" w:rsidR="00A03553" w:rsidRPr="00E21505" w:rsidRDefault="45DE0A1C" w:rsidP="004361DB">
      <w:pPr>
        <w:pStyle w:val="Paragraphedeliste"/>
        <w:keepNext/>
        <w:spacing w:after="120" w:line="312" w:lineRule="auto"/>
        <w:ind w:left="0" w:firstLine="0"/>
        <w:outlineLvl w:val="1"/>
        <w:rPr>
          <w:rFonts w:cs="Arial"/>
          <w:b/>
          <w:bCs/>
          <w:i/>
          <w:iCs/>
          <w:color w:val="auto"/>
          <w:sz w:val="24"/>
          <w:szCs w:val="24"/>
          <w:lang w:val="en-GB"/>
        </w:rPr>
      </w:pPr>
      <w:r w:rsidRPr="003F0916">
        <w:rPr>
          <w:rFonts w:cs="Arial"/>
          <w:b/>
          <w:bCs/>
          <w:i/>
          <w:iCs/>
          <w:color w:val="auto"/>
          <w:sz w:val="24"/>
          <w:szCs w:val="24"/>
          <w:lang w:val="en-GB"/>
        </w:rPr>
        <w:t>4.2</w:t>
      </w:r>
      <w:r w:rsidR="217E9F2C" w:rsidRPr="00AB20B2">
        <w:rPr>
          <w:rFonts w:cs="Arial"/>
        </w:rPr>
        <w:tab/>
      </w:r>
      <w:r w:rsidRPr="00604770">
        <w:rPr>
          <w:rFonts w:cs="Arial"/>
          <w:b/>
          <w:bCs/>
          <w:i/>
          <w:iCs/>
          <w:color w:val="auto"/>
          <w:sz w:val="24"/>
          <w:szCs w:val="24"/>
          <w:lang w:val="en-GB"/>
        </w:rPr>
        <w:t>ETSI recent activity</w:t>
      </w:r>
    </w:p>
    <w:p w14:paraId="4C978976" w14:textId="669DE87B" w:rsidR="2BF5901B" w:rsidRPr="00330006" w:rsidRDefault="2BF5901B" w:rsidP="006A4BA1">
      <w:pPr>
        <w:pStyle w:val="Sansinterligne"/>
        <w:numPr>
          <w:ilvl w:val="0"/>
          <w:numId w:val="9"/>
        </w:numPr>
        <w:spacing w:before="240" w:after="240"/>
        <w:ind w:left="567" w:hanging="567"/>
        <w:jc w:val="both"/>
        <w:rPr>
          <w:rFonts w:ascii="Arial" w:eastAsiaTheme="minorEastAsia" w:hAnsi="Arial" w:cs="Arial"/>
          <w:lang w:val="en-GB"/>
        </w:rPr>
      </w:pPr>
      <w:r w:rsidRPr="00330006">
        <w:rPr>
          <w:rFonts w:ascii="Arial" w:eastAsiaTheme="minorEastAsia" w:hAnsi="Arial" w:cs="Arial"/>
          <w:lang w:val="en-GB"/>
        </w:rPr>
        <w:t xml:space="preserve">The ETSI Liaison Officer, Mr Ian Marshall, introduced document </w:t>
      </w:r>
      <w:r w:rsidR="0B306293" w:rsidRPr="00330006">
        <w:rPr>
          <w:rFonts w:ascii="Arial" w:eastAsiaTheme="minorEastAsia" w:hAnsi="Arial" w:cs="Arial"/>
          <w:lang w:val="en-GB"/>
        </w:rPr>
        <w:t>FM(24)</w:t>
      </w:r>
      <w:r w:rsidR="5CE8052A" w:rsidRPr="00330006">
        <w:rPr>
          <w:rFonts w:ascii="Arial" w:eastAsiaTheme="minorEastAsia" w:hAnsi="Arial" w:cs="Arial"/>
          <w:lang w:val="en-GB"/>
        </w:rPr>
        <w:t>0</w:t>
      </w:r>
      <w:r w:rsidR="25CDF879" w:rsidRPr="00330006">
        <w:rPr>
          <w:rFonts w:ascii="Arial" w:eastAsiaTheme="minorEastAsia" w:hAnsi="Arial" w:cs="Arial"/>
          <w:lang w:val="en-GB"/>
        </w:rPr>
        <w:t>71</w:t>
      </w:r>
      <w:r w:rsidRPr="00330006">
        <w:rPr>
          <w:rFonts w:ascii="Arial" w:eastAsiaTheme="minorEastAsia" w:hAnsi="Arial" w:cs="Arial"/>
          <w:lang w:val="en-GB"/>
        </w:rPr>
        <w:t>.</w:t>
      </w:r>
    </w:p>
    <w:p w14:paraId="113527ED" w14:textId="1DBC3FFD" w:rsidR="182A36D2" w:rsidRPr="00330006" w:rsidRDefault="182A36D2" w:rsidP="006A4BA1">
      <w:pPr>
        <w:pStyle w:val="Sansinterligne"/>
        <w:numPr>
          <w:ilvl w:val="0"/>
          <w:numId w:val="9"/>
        </w:numPr>
        <w:spacing w:before="240" w:after="240"/>
        <w:ind w:left="567" w:hanging="567"/>
        <w:jc w:val="both"/>
        <w:rPr>
          <w:rFonts w:ascii="Arial" w:eastAsia="Arial" w:hAnsi="Arial" w:cs="Arial"/>
          <w:color w:val="000000" w:themeColor="text1"/>
          <w:lang w:val="en-GB"/>
        </w:rPr>
      </w:pPr>
      <w:r w:rsidRPr="00330006">
        <w:rPr>
          <w:rFonts w:ascii="Arial" w:eastAsia="Arial" w:hAnsi="Arial" w:cs="Arial"/>
          <w:color w:val="000000" w:themeColor="text1"/>
          <w:lang w:val="en-GB"/>
        </w:rPr>
        <w:t xml:space="preserve">No </w:t>
      </w:r>
      <w:proofErr w:type="spellStart"/>
      <w:r w:rsidRPr="00330006">
        <w:rPr>
          <w:rFonts w:ascii="Arial" w:eastAsia="Arial" w:hAnsi="Arial" w:cs="Arial"/>
          <w:color w:val="000000" w:themeColor="text1"/>
          <w:lang w:val="en-GB"/>
        </w:rPr>
        <w:t>SR</w:t>
      </w:r>
      <w:r w:rsidR="13333A05" w:rsidRPr="00330006">
        <w:rPr>
          <w:rFonts w:ascii="Arial" w:eastAsia="Arial" w:hAnsi="Arial" w:cs="Arial"/>
          <w:color w:val="000000" w:themeColor="text1"/>
          <w:lang w:val="en-GB"/>
        </w:rPr>
        <w:t>d</w:t>
      </w:r>
      <w:r w:rsidRPr="00330006">
        <w:rPr>
          <w:rFonts w:ascii="Arial" w:eastAsia="Arial" w:hAnsi="Arial" w:cs="Arial"/>
          <w:color w:val="000000" w:themeColor="text1"/>
          <w:lang w:val="en-GB"/>
        </w:rPr>
        <w:t>oc</w:t>
      </w:r>
      <w:proofErr w:type="spellEnd"/>
      <w:r w:rsidRPr="00330006">
        <w:rPr>
          <w:rFonts w:ascii="Arial" w:eastAsia="Arial" w:hAnsi="Arial" w:cs="Arial"/>
          <w:color w:val="000000" w:themeColor="text1"/>
          <w:lang w:val="en-GB"/>
        </w:rPr>
        <w:t xml:space="preserve"> ha</w:t>
      </w:r>
      <w:r w:rsidR="6C6A3BC8" w:rsidRPr="00330006">
        <w:rPr>
          <w:rFonts w:ascii="Arial" w:eastAsia="Arial" w:hAnsi="Arial" w:cs="Arial"/>
          <w:color w:val="000000" w:themeColor="text1"/>
          <w:lang w:val="en-GB"/>
        </w:rPr>
        <w:t>s</w:t>
      </w:r>
      <w:r w:rsidRPr="00330006">
        <w:rPr>
          <w:rFonts w:ascii="Arial" w:eastAsia="Arial" w:hAnsi="Arial" w:cs="Arial"/>
          <w:color w:val="000000" w:themeColor="text1"/>
          <w:lang w:val="en-GB"/>
        </w:rPr>
        <w:t xml:space="preserve"> been published since WG FM #106.</w:t>
      </w:r>
    </w:p>
    <w:p w14:paraId="5C840821" w14:textId="475B07BC" w:rsidR="6C48DF71" w:rsidRPr="00330006" w:rsidRDefault="6FFB2341" w:rsidP="006A4BA1">
      <w:pPr>
        <w:pStyle w:val="Sansinterligne"/>
        <w:numPr>
          <w:ilvl w:val="0"/>
          <w:numId w:val="9"/>
        </w:numPr>
        <w:spacing w:before="240" w:after="240"/>
        <w:ind w:left="567" w:hanging="567"/>
        <w:jc w:val="both"/>
        <w:rPr>
          <w:rFonts w:ascii="Arial" w:eastAsia="Arial" w:hAnsi="Arial" w:cs="Arial"/>
          <w:color w:val="000000" w:themeColor="text1"/>
          <w:lang w:val="en-GB"/>
        </w:rPr>
      </w:pPr>
      <w:r w:rsidRPr="00330006">
        <w:rPr>
          <w:rFonts w:ascii="Arial" w:eastAsia="Arial" w:hAnsi="Arial" w:cs="Arial"/>
          <w:color w:val="000000" w:themeColor="text1"/>
          <w:lang w:val="en-GB"/>
        </w:rPr>
        <w:t xml:space="preserve">Two new </w:t>
      </w:r>
      <w:proofErr w:type="spellStart"/>
      <w:r w:rsidRPr="00330006">
        <w:rPr>
          <w:rFonts w:ascii="Arial" w:eastAsia="Arial" w:hAnsi="Arial" w:cs="Arial"/>
          <w:color w:val="000000" w:themeColor="text1"/>
          <w:lang w:val="en-GB"/>
        </w:rPr>
        <w:t>SRdoc</w:t>
      </w:r>
      <w:proofErr w:type="spellEnd"/>
      <w:r w:rsidRPr="00330006">
        <w:rPr>
          <w:rFonts w:ascii="Arial" w:eastAsia="Arial" w:hAnsi="Arial" w:cs="Arial"/>
          <w:color w:val="000000" w:themeColor="text1"/>
          <w:lang w:val="en-GB"/>
        </w:rPr>
        <w:t xml:space="preserve"> work items have been adopted by ETSI: TR 104 052 on radars in 76-77 GHz; TR 104 078 on radars in 57-64</w:t>
      </w:r>
      <w:r w:rsidR="73564904" w:rsidRPr="00330006">
        <w:rPr>
          <w:rFonts w:ascii="Arial" w:eastAsia="Arial" w:hAnsi="Arial" w:cs="Arial"/>
          <w:color w:val="000000" w:themeColor="text1"/>
          <w:lang w:val="en-GB"/>
        </w:rPr>
        <w:t xml:space="preserve"> GHz and 76-77 GHz for applications at drone.</w:t>
      </w:r>
    </w:p>
    <w:p w14:paraId="529323B9" w14:textId="4C153277" w:rsidR="22865366" w:rsidRPr="002D1B83" w:rsidRDefault="42F129A2" w:rsidP="006A4BA1">
      <w:pPr>
        <w:pStyle w:val="Sansinterligne"/>
        <w:numPr>
          <w:ilvl w:val="0"/>
          <w:numId w:val="9"/>
        </w:numPr>
        <w:spacing w:before="240" w:after="240"/>
        <w:ind w:left="567" w:hanging="567"/>
        <w:jc w:val="both"/>
        <w:rPr>
          <w:rFonts w:ascii="Arial" w:eastAsia="Arial" w:hAnsi="Arial" w:cs="Arial"/>
          <w:lang w:val="en-GB"/>
        </w:rPr>
      </w:pPr>
      <w:r w:rsidRPr="00330006">
        <w:rPr>
          <w:rFonts w:ascii="Arial" w:eastAsia="Arial" w:hAnsi="Arial" w:cs="Arial"/>
          <w:lang w:val="en-GB"/>
        </w:rPr>
        <w:t>The ETSI representative informed the meeting that the Commission had announced in the Committee on Standards (</w:t>
      </w:r>
      <w:proofErr w:type="spellStart"/>
      <w:r w:rsidRPr="00330006">
        <w:rPr>
          <w:rFonts w:ascii="Arial" w:eastAsia="Arial" w:hAnsi="Arial" w:cs="Arial"/>
          <w:lang w:val="en-GB"/>
        </w:rPr>
        <w:t>CoS</w:t>
      </w:r>
      <w:proofErr w:type="spellEnd"/>
      <w:r w:rsidRPr="00330006">
        <w:rPr>
          <w:rFonts w:ascii="Arial" w:eastAsia="Arial" w:hAnsi="Arial" w:cs="Arial"/>
          <w:lang w:val="en-GB"/>
        </w:rPr>
        <w:t xml:space="preserve">) in April 2024 that </w:t>
      </w:r>
      <w:r w:rsidR="002D1B83">
        <w:rPr>
          <w:rFonts w:ascii="Arial" w:eastAsia="Arial" w:hAnsi="Arial" w:cs="Arial"/>
          <w:lang w:val="en-GB"/>
        </w:rPr>
        <w:t>they were</w:t>
      </w:r>
      <w:r w:rsidRPr="002D1B83">
        <w:rPr>
          <w:rFonts w:ascii="Arial" w:eastAsia="Arial" w:hAnsi="Arial" w:cs="Arial"/>
          <w:lang w:val="en-GB"/>
        </w:rPr>
        <w:t xml:space="preserve"> considering regulatory options for wireless charging. While it appeared too early to impose technical specifications at th</w:t>
      </w:r>
      <w:r w:rsidR="00996043">
        <w:rPr>
          <w:rFonts w:ascii="Arial" w:eastAsia="Arial" w:hAnsi="Arial" w:cs="Arial"/>
          <w:lang w:val="en-GB"/>
        </w:rPr>
        <w:t>is</w:t>
      </w:r>
      <w:r w:rsidRPr="002D1B83">
        <w:rPr>
          <w:rFonts w:ascii="Arial" w:eastAsia="Arial" w:hAnsi="Arial" w:cs="Arial"/>
          <w:lang w:val="en-GB"/>
        </w:rPr>
        <w:t xml:space="preserve"> stage, the EC had informed the </w:t>
      </w:r>
      <w:proofErr w:type="spellStart"/>
      <w:r w:rsidRPr="002D1B83">
        <w:rPr>
          <w:rFonts w:ascii="Arial" w:eastAsia="Arial" w:hAnsi="Arial" w:cs="Arial"/>
          <w:lang w:val="en-GB"/>
        </w:rPr>
        <w:t>CoS</w:t>
      </w:r>
      <w:proofErr w:type="spellEnd"/>
      <w:r w:rsidRPr="002D1B83">
        <w:rPr>
          <w:rFonts w:ascii="Arial" w:eastAsia="Arial" w:hAnsi="Arial" w:cs="Arial"/>
          <w:lang w:val="en-GB"/>
        </w:rPr>
        <w:t xml:space="preserve"> that a draft SR was being considered to reduce the risk of market fragmentation. </w:t>
      </w:r>
    </w:p>
    <w:p w14:paraId="24115A84" w14:textId="50A832B4" w:rsidR="22865366" w:rsidRPr="00330006" w:rsidRDefault="6852AC9C" w:rsidP="006A4BA1">
      <w:pPr>
        <w:pStyle w:val="Sansinterligne"/>
        <w:numPr>
          <w:ilvl w:val="0"/>
          <w:numId w:val="9"/>
        </w:numPr>
        <w:spacing w:before="240" w:after="240"/>
        <w:ind w:left="567" w:hanging="567"/>
        <w:jc w:val="both"/>
        <w:rPr>
          <w:rFonts w:ascii="Arial" w:eastAsia="Arial" w:hAnsi="Arial" w:cs="Arial"/>
          <w:color w:val="000000" w:themeColor="text1"/>
          <w:lang w:val="en-GB"/>
        </w:rPr>
      </w:pPr>
      <w:r w:rsidRPr="00330006">
        <w:rPr>
          <w:rFonts w:ascii="Arial" w:eastAsia="Arial" w:hAnsi="Arial" w:cs="Arial"/>
          <w:color w:val="000000" w:themeColor="text1"/>
          <w:lang w:val="en-GB"/>
        </w:rPr>
        <w:t xml:space="preserve">The LS response from ETSI on DECT-2020 NR operating below 6 GHz (FM(24)062) </w:t>
      </w:r>
      <w:r w:rsidR="3E46D6C9" w:rsidRPr="00330006">
        <w:rPr>
          <w:rFonts w:ascii="Arial" w:eastAsia="Arial" w:hAnsi="Arial" w:cs="Arial"/>
          <w:color w:val="000000" w:themeColor="text1"/>
          <w:lang w:val="en-GB"/>
        </w:rPr>
        <w:t>was introduced</w:t>
      </w:r>
      <w:r w:rsidR="7FA48EC6" w:rsidRPr="00330006">
        <w:rPr>
          <w:rFonts w:ascii="Arial" w:eastAsia="Arial" w:hAnsi="Arial" w:cs="Arial"/>
          <w:color w:val="000000" w:themeColor="text1"/>
          <w:lang w:val="en-GB"/>
        </w:rPr>
        <w:t xml:space="preserve">, </w:t>
      </w:r>
      <w:r w:rsidR="2EAC347D" w:rsidRPr="00330006">
        <w:rPr>
          <w:rFonts w:ascii="Arial" w:eastAsia="Arial" w:hAnsi="Arial" w:cs="Arial"/>
          <w:color w:val="000000" w:themeColor="text1"/>
          <w:lang w:val="en-GB"/>
        </w:rPr>
        <w:t>providing TC DECT priority band assessment. The 3.8-4.2 GHz is already being considered by WG FM for DECT under work item FM6</w:t>
      </w:r>
      <w:r w:rsidR="32840A59" w:rsidRPr="00330006">
        <w:rPr>
          <w:rFonts w:ascii="Arial" w:eastAsia="Arial" w:hAnsi="Arial" w:cs="Arial"/>
          <w:color w:val="000000" w:themeColor="text1"/>
          <w:lang w:val="en-GB"/>
        </w:rPr>
        <w:t>0_01.</w:t>
      </w:r>
    </w:p>
    <w:p w14:paraId="49E57CC0" w14:textId="0D65BE93" w:rsidR="19651E76" w:rsidRPr="00330006" w:rsidRDefault="6A6E069A" w:rsidP="006A4BA1">
      <w:pPr>
        <w:pStyle w:val="Sansinterligne"/>
        <w:numPr>
          <w:ilvl w:val="0"/>
          <w:numId w:val="9"/>
        </w:numPr>
        <w:spacing w:before="240" w:after="240"/>
        <w:ind w:left="567" w:hanging="567"/>
        <w:jc w:val="both"/>
        <w:rPr>
          <w:rFonts w:ascii="Arial" w:eastAsia="Arial" w:hAnsi="Arial" w:cs="Arial"/>
          <w:color w:val="000000" w:themeColor="text1"/>
          <w:lang w:val="en-GB"/>
        </w:rPr>
      </w:pPr>
      <w:r w:rsidRPr="00330006">
        <w:rPr>
          <w:rFonts w:ascii="Arial" w:eastAsia="Arial" w:hAnsi="Arial" w:cs="Arial"/>
          <w:color w:val="000000" w:themeColor="text1"/>
          <w:lang w:val="en-GB"/>
        </w:rPr>
        <w:t xml:space="preserve">With respect to the proposal to consider DECT in 1900-1920 MHz, following discussions, WG FM tasked SRD/MG </w:t>
      </w:r>
      <w:r w:rsidR="1B00B4D3" w:rsidRPr="00330006">
        <w:rPr>
          <w:rFonts w:ascii="Arial" w:eastAsia="Arial" w:hAnsi="Arial" w:cs="Arial"/>
          <w:color w:val="000000" w:themeColor="text1"/>
          <w:lang w:val="en-GB"/>
        </w:rPr>
        <w:t>to gather preliminary views on 1910-1920 MHz only</w:t>
      </w:r>
      <w:r w:rsidR="0756192A" w:rsidRPr="00330006">
        <w:rPr>
          <w:rFonts w:ascii="Arial" w:eastAsia="Arial" w:hAnsi="Arial" w:cs="Arial"/>
          <w:color w:val="000000" w:themeColor="text1"/>
          <w:lang w:val="en-GB"/>
        </w:rPr>
        <w:t>,</w:t>
      </w:r>
      <w:r w:rsidR="1B00B4D3" w:rsidRPr="00330006">
        <w:rPr>
          <w:rFonts w:ascii="Arial" w:eastAsia="Arial" w:hAnsi="Arial" w:cs="Arial"/>
          <w:color w:val="000000" w:themeColor="text1"/>
          <w:lang w:val="en-GB"/>
        </w:rPr>
        <w:t xml:space="preserve"> based on the analysis of </w:t>
      </w:r>
      <w:proofErr w:type="spellStart"/>
      <w:r w:rsidR="1B00B4D3" w:rsidRPr="00330006">
        <w:rPr>
          <w:rFonts w:ascii="Arial" w:eastAsia="Arial" w:hAnsi="Arial" w:cs="Arial"/>
          <w:color w:val="000000" w:themeColor="text1"/>
          <w:lang w:val="en-GB"/>
        </w:rPr>
        <w:t>SRdoc</w:t>
      </w:r>
      <w:proofErr w:type="spellEnd"/>
      <w:r w:rsidR="1B00B4D3" w:rsidRPr="00330006">
        <w:rPr>
          <w:rFonts w:ascii="Arial" w:eastAsia="Arial" w:hAnsi="Arial" w:cs="Arial"/>
          <w:color w:val="000000" w:themeColor="text1"/>
          <w:lang w:val="en-GB"/>
        </w:rPr>
        <w:t xml:space="preserve"> TR 103 943</w:t>
      </w:r>
      <w:r w:rsidR="4EC639CF" w:rsidRPr="00330006">
        <w:rPr>
          <w:rFonts w:ascii="Arial" w:eastAsia="Arial" w:hAnsi="Arial" w:cs="Arial"/>
          <w:color w:val="000000" w:themeColor="text1"/>
          <w:lang w:val="en-GB"/>
        </w:rPr>
        <w:t>, and report back to WG FM #108. Administrations and industry are encouraged to provide foreseen usage scenarios.</w:t>
      </w:r>
    </w:p>
    <w:p w14:paraId="6007E025" w14:textId="113D455C" w:rsidR="15163DFE" w:rsidRPr="00330006" w:rsidRDefault="4EC639CF" w:rsidP="006A4BA1">
      <w:pPr>
        <w:pStyle w:val="Sansinterligne"/>
        <w:numPr>
          <w:ilvl w:val="0"/>
          <w:numId w:val="9"/>
        </w:numPr>
        <w:spacing w:before="240" w:after="240"/>
        <w:ind w:left="567" w:hanging="567"/>
        <w:jc w:val="both"/>
        <w:rPr>
          <w:rFonts w:ascii="Arial" w:eastAsia="Arial" w:hAnsi="Arial" w:cs="Arial"/>
          <w:color w:val="000000" w:themeColor="text1"/>
          <w:lang w:val="en-GB"/>
        </w:rPr>
      </w:pPr>
      <w:r w:rsidRPr="00330006">
        <w:rPr>
          <w:rFonts w:ascii="Arial" w:eastAsia="Arial" w:hAnsi="Arial" w:cs="Arial"/>
          <w:color w:val="000000" w:themeColor="text1"/>
          <w:lang w:val="en-GB"/>
        </w:rPr>
        <w:t xml:space="preserve">There was no support to consider DECT in the 2.6 GHz TDD band nor in the 3.4-3.8 GHz band. WG FM </w:t>
      </w:r>
      <w:r w:rsidR="55EBE9DE" w:rsidRPr="00330006">
        <w:rPr>
          <w:rFonts w:ascii="Arial" w:eastAsia="Arial" w:hAnsi="Arial" w:cs="Arial"/>
          <w:color w:val="000000" w:themeColor="text1"/>
          <w:lang w:val="en-GB"/>
        </w:rPr>
        <w:t>decided not to trigger any study</w:t>
      </w:r>
      <w:r w:rsidR="47C3C18C" w:rsidRPr="00330006">
        <w:rPr>
          <w:rFonts w:ascii="Arial" w:eastAsia="Arial" w:hAnsi="Arial" w:cs="Arial"/>
          <w:color w:val="000000" w:themeColor="text1"/>
          <w:lang w:val="en-GB"/>
        </w:rPr>
        <w:t xml:space="preserve"> related to these bands</w:t>
      </w:r>
      <w:r w:rsidR="55EBE9DE" w:rsidRPr="00330006">
        <w:rPr>
          <w:rFonts w:ascii="Arial" w:eastAsia="Arial" w:hAnsi="Arial" w:cs="Arial"/>
          <w:color w:val="000000" w:themeColor="text1"/>
          <w:lang w:val="en-GB"/>
        </w:rPr>
        <w:t>.</w:t>
      </w:r>
    </w:p>
    <w:p w14:paraId="166BA0AE" w14:textId="2D63F777" w:rsidR="006772A0" w:rsidRPr="00330006" w:rsidRDefault="006772A0" w:rsidP="0DB70C23">
      <w:pPr>
        <w:pStyle w:val="Titre1"/>
        <w:tabs>
          <w:tab w:val="left" w:pos="567"/>
        </w:tabs>
        <w:spacing w:after="100" w:afterAutospacing="1"/>
        <w:rPr>
          <w:rFonts w:ascii="Arial" w:hAnsi="Arial" w:cs="Arial"/>
          <w:b/>
          <w:color w:val="auto"/>
          <w:sz w:val="28"/>
          <w:lang w:val="en-GB"/>
        </w:rPr>
      </w:pPr>
      <w:r w:rsidRPr="00330006">
        <w:rPr>
          <w:rFonts w:ascii="Arial" w:hAnsi="Arial" w:cs="Arial"/>
          <w:b/>
          <w:color w:val="auto"/>
          <w:sz w:val="28"/>
          <w:lang w:val="en-GB"/>
        </w:rPr>
        <w:t>5.</w:t>
      </w:r>
      <w:r w:rsidRPr="00330006">
        <w:rPr>
          <w:rFonts w:ascii="Arial" w:hAnsi="Arial" w:cs="Arial"/>
          <w:color w:val="auto"/>
          <w:lang w:val="en-GB"/>
        </w:rPr>
        <w:tab/>
      </w:r>
      <w:r w:rsidRPr="00330006">
        <w:rPr>
          <w:rFonts w:ascii="Arial" w:hAnsi="Arial" w:cs="Arial"/>
          <w:b/>
          <w:color w:val="auto"/>
          <w:sz w:val="28"/>
          <w:lang w:val="en-GB"/>
        </w:rPr>
        <w:t>FM Project Teams, Maintenance Groups and Forum Groups</w:t>
      </w:r>
    </w:p>
    <w:p w14:paraId="4DE46496" w14:textId="155A7E13" w:rsidR="00664D49" w:rsidRPr="00330006" w:rsidRDefault="45DE0A1C" w:rsidP="45DE0A1C">
      <w:pPr>
        <w:pStyle w:val="Paragraphedeliste"/>
        <w:spacing w:after="120" w:line="312" w:lineRule="auto"/>
        <w:ind w:left="0" w:firstLine="0"/>
        <w:outlineLvl w:val="1"/>
        <w:rPr>
          <w:rFonts w:cs="Arial"/>
          <w:b/>
          <w:bCs/>
          <w:i/>
          <w:iCs/>
          <w:color w:val="auto"/>
          <w:sz w:val="24"/>
          <w:szCs w:val="24"/>
          <w:lang w:val="en-GB"/>
        </w:rPr>
      </w:pPr>
      <w:r w:rsidRPr="00330006">
        <w:rPr>
          <w:rFonts w:cs="Arial"/>
          <w:b/>
          <w:bCs/>
          <w:i/>
          <w:iCs/>
          <w:color w:val="auto"/>
          <w:sz w:val="24"/>
          <w:szCs w:val="24"/>
          <w:lang w:val="en-GB"/>
        </w:rPr>
        <w:t>5.1</w:t>
      </w:r>
      <w:r w:rsidR="6402251A" w:rsidRPr="00330006">
        <w:rPr>
          <w:rFonts w:cs="Arial"/>
        </w:rPr>
        <w:tab/>
      </w:r>
      <w:r w:rsidRPr="00330006">
        <w:rPr>
          <w:rFonts w:cs="Arial"/>
          <w:b/>
          <w:bCs/>
          <w:i/>
          <w:iCs/>
          <w:color w:val="auto"/>
          <w:sz w:val="24"/>
          <w:szCs w:val="24"/>
          <w:lang w:val="en-GB"/>
        </w:rPr>
        <w:t>SRD/MG – Short Range Devices</w:t>
      </w:r>
    </w:p>
    <w:p w14:paraId="4DF3B7B1" w14:textId="5750BA3B" w:rsidR="00664D49" w:rsidRPr="00E5633E" w:rsidRDefault="00664D49" w:rsidP="00664D49">
      <w:pPr>
        <w:pStyle w:val="Sansinterligne"/>
        <w:tabs>
          <w:tab w:val="left" w:pos="851"/>
        </w:tabs>
        <w:spacing w:before="240" w:after="240"/>
        <w:jc w:val="both"/>
        <w:rPr>
          <w:rFonts w:ascii="Arial" w:hAnsi="Arial" w:cs="Arial"/>
          <w:b/>
          <w:lang w:val="en-GB"/>
        </w:rPr>
      </w:pPr>
      <w:r w:rsidRPr="00330006">
        <w:rPr>
          <w:rFonts w:ascii="Arial" w:hAnsi="Arial" w:cs="Arial"/>
          <w:b/>
          <w:lang w:val="en-GB"/>
        </w:rPr>
        <w:t>5.1.1</w:t>
      </w:r>
      <w:r w:rsidRPr="00330006">
        <w:rPr>
          <w:rFonts w:ascii="Arial" w:hAnsi="Arial" w:cs="Arial"/>
          <w:lang w:val="en-GB"/>
        </w:rPr>
        <w:tab/>
      </w:r>
      <w:r w:rsidRPr="005A416F">
        <w:rPr>
          <w:rFonts w:ascii="Arial" w:hAnsi="Arial" w:cs="Arial"/>
          <w:b/>
          <w:lang w:val="en-GB"/>
        </w:rPr>
        <w:t>Progre</w:t>
      </w:r>
      <w:r w:rsidRPr="00E5633E">
        <w:rPr>
          <w:rFonts w:ascii="Arial" w:hAnsi="Arial" w:cs="Arial"/>
          <w:b/>
          <w:lang w:val="en-GB"/>
        </w:rPr>
        <w:t>ss report</w:t>
      </w:r>
    </w:p>
    <w:p w14:paraId="7C384432" w14:textId="0724CFB6" w:rsidR="00664D49" w:rsidRPr="002C544C" w:rsidRDefault="45DE0A1C" w:rsidP="006A4BA1">
      <w:pPr>
        <w:pStyle w:val="Sansinterligne"/>
        <w:numPr>
          <w:ilvl w:val="0"/>
          <w:numId w:val="35"/>
        </w:numPr>
        <w:spacing w:before="240" w:after="240"/>
        <w:ind w:left="567" w:hanging="567"/>
        <w:jc w:val="both"/>
        <w:rPr>
          <w:rFonts w:ascii="Arial" w:eastAsiaTheme="minorEastAsia" w:hAnsi="Arial" w:cs="Arial"/>
          <w:lang w:val="en-GB"/>
        </w:rPr>
      </w:pPr>
      <w:r w:rsidRPr="002C544C">
        <w:rPr>
          <w:rFonts w:ascii="Arial" w:eastAsia="Arial" w:hAnsi="Arial" w:cs="Arial"/>
          <w:lang w:val="en-GB"/>
        </w:rPr>
        <w:t xml:space="preserve">The SRD/MG Chair, Ms Andreea-Maria </w:t>
      </w:r>
      <w:proofErr w:type="spellStart"/>
      <w:r w:rsidRPr="002C544C">
        <w:rPr>
          <w:rFonts w:ascii="Arial" w:eastAsia="Arial" w:hAnsi="Arial" w:cs="Arial"/>
          <w:lang w:val="en-GB"/>
        </w:rPr>
        <w:t>Crăciun</w:t>
      </w:r>
      <w:proofErr w:type="spellEnd"/>
      <w:r w:rsidRPr="002C544C">
        <w:rPr>
          <w:rFonts w:ascii="Arial" w:eastAsia="Arial" w:hAnsi="Arial" w:cs="Arial"/>
          <w:lang w:val="en-GB"/>
        </w:rPr>
        <w:t xml:space="preserve"> (Romania), introduced the progress report of the group (FM(24)</w:t>
      </w:r>
      <w:r w:rsidR="00364C47" w:rsidRPr="002C544C">
        <w:rPr>
          <w:rFonts w:ascii="Arial" w:eastAsia="Arial" w:hAnsi="Arial" w:cs="Arial"/>
          <w:lang w:val="en-GB"/>
        </w:rPr>
        <w:t>072</w:t>
      </w:r>
      <w:r w:rsidRPr="002C544C">
        <w:rPr>
          <w:rFonts w:ascii="Arial" w:eastAsia="Arial" w:hAnsi="Arial" w:cs="Arial"/>
          <w:lang w:val="en-GB"/>
        </w:rPr>
        <w:t>).</w:t>
      </w:r>
    </w:p>
    <w:p w14:paraId="159D26D5" w14:textId="1B0C0269" w:rsidR="00664D49" w:rsidRPr="002C544C" w:rsidRDefault="45DE0A1C" w:rsidP="00664D49">
      <w:pPr>
        <w:pStyle w:val="Sansinterligne"/>
        <w:tabs>
          <w:tab w:val="left" w:pos="851"/>
        </w:tabs>
        <w:spacing w:before="240" w:after="240"/>
        <w:jc w:val="both"/>
        <w:rPr>
          <w:rFonts w:ascii="Arial" w:hAnsi="Arial" w:cs="Arial"/>
          <w:b/>
          <w:bCs/>
          <w:lang w:val="en-GB"/>
        </w:rPr>
      </w:pPr>
      <w:r w:rsidRPr="002C544C">
        <w:rPr>
          <w:rFonts w:ascii="Arial" w:hAnsi="Arial" w:cs="Arial"/>
          <w:b/>
          <w:bCs/>
          <w:lang w:val="en-GB"/>
        </w:rPr>
        <w:t>5.1.2</w:t>
      </w:r>
      <w:r w:rsidR="00664D49" w:rsidRPr="002C544C">
        <w:rPr>
          <w:rFonts w:ascii="Arial" w:hAnsi="Arial" w:cs="Arial"/>
          <w:lang w:val="en-GB"/>
        </w:rPr>
        <w:tab/>
      </w:r>
      <w:r w:rsidRPr="002C544C">
        <w:rPr>
          <w:rFonts w:ascii="Arial" w:hAnsi="Arial" w:cs="Arial"/>
          <w:b/>
          <w:bCs/>
          <w:lang w:val="en-GB"/>
        </w:rPr>
        <w:t>ERC/REC 70-03 (SRD/MG_03)</w:t>
      </w:r>
    </w:p>
    <w:p w14:paraId="5AA90B19" w14:textId="4E0D92F2" w:rsidR="00664D49" w:rsidRPr="002C544C" w:rsidRDefault="43B7DD55"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SRD/MG Chair informed WG FM on the progress made to align ERC/REC 70-03 with EFIS, the ECA table and </w:t>
      </w:r>
      <w:proofErr w:type="spellStart"/>
      <w:r w:rsidRPr="002C544C">
        <w:rPr>
          <w:rFonts w:ascii="Arial" w:eastAsia="Arial" w:hAnsi="Arial" w:cs="Arial"/>
          <w:lang w:val="en-GB"/>
        </w:rPr>
        <w:t>DocDB</w:t>
      </w:r>
      <w:proofErr w:type="spellEnd"/>
      <w:r w:rsidRPr="002C544C">
        <w:rPr>
          <w:rFonts w:ascii="Arial" w:eastAsia="Arial" w:hAnsi="Arial" w:cs="Arial"/>
          <w:lang w:val="en-GB"/>
        </w:rPr>
        <w:t xml:space="preserve"> and that </w:t>
      </w:r>
      <w:r w:rsidR="45489026" w:rsidRPr="002C544C">
        <w:rPr>
          <w:rFonts w:ascii="Arial" w:eastAsia="Arial" w:hAnsi="Arial" w:cs="Arial"/>
          <w:lang w:val="en-GB"/>
        </w:rPr>
        <w:t xml:space="preserve">there are </w:t>
      </w:r>
      <w:r w:rsidRPr="002C544C">
        <w:rPr>
          <w:rFonts w:ascii="Arial" w:eastAsia="Arial" w:hAnsi="Arial" w:cs="Arial"/>
          <w:lang w:val="en-GB"/>
        </w:rPr>
        <w:t>inconsistencies related to medical and audio applications.</w:t>
      </w:r>
    </w:p>
    <w:p w14:paraId="72A015FF" w14:textId="5A9AA8B2" w:rsidR="00664D49" w:rsidRPr="002C544C" w:rsidRDefault="43B7DD55"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SRD/MG Chair introduced the draft LS to ETSI </w:t>
      </w:r>
      <w:r w:rsidR="6FF88D5A" w:rsidRPr="002C544C">
        <w:rPr>
          <w:rFonts w:ascii="Arial" w:eastAsia="Arial" w:hAnsi="Arial" w:cs="Arial"/>
          <w:lang w:val="en-GB"/>
        </w:rPr>
        <w:t xml:space="preserve">ERM TG30 </w:t>
      </w:r>
      <w:r w:rsidRPr="002C544C">
        <w:rPr>
          <w:rFonts w:ascii="Arial" w:eastAsia="Arial" w:hAnsi="Arial" w:cs="Arial"/>
          <w:lang w:val="en-GB"/>
        </w:rPr>
        <w:t>on SRD medical applications (FM(24)072Annex2).</w:t>
      </w:r>
      <w:r w:rsidR="400A0642" w:rsidRPr="002C544C">
        <w:rPr>
          <w:rFonts w:ascii="Arial" w:eastAsia="Arial" w:hAnsi="Arial" w:cs="Arial"/>
          <w:lang w:val="en-GB"/>
        </w:rPr>
        <w:t xml:space="preserve"> </w:t>
      </w:r>
      <w:r w:rsidRPr="002C544C">
        <w:rPr>
          <w:rFonts w:ascii="Arial" w:eastAsia="Arial" w:hAnsi="Arial" w:cs="Arial"/>
          <w:lang w:val="en-GB"/>
        </w:rPr>
        <w:t>WG FM approved to send to ETSI ERM TG30 the LS on SRD medical applications (</w:t>
      </w:r>
      <w:r w:rsidRPr="002C544C">
        <w:rPr>
          <w:rFonts w:ascii="Arial" w:eastAsia="Arial" w:hAnsi="Arial" w:cs="Arial"/>
          <w:b/>
          <w:bCs/>
          <w:lang w:val="en-GB"/>
        </w:rPr>
        <w:t>Annex 25</w:t>
      </w:r>
      <w:r w:rsidRPr="002C544C">
        <w:rPr>
          <w:rFonts w:ascii="Arial" w:eastAsia="Arial" w:hAnsi="Arial" w:cs="Arial"/>
          <w:lang w:val="en-GB"/>
        </w:rPr>
        <w:t>).</w:t>
      </w:r>
    </w:p>
    <w:p w14:paraId="563900E4" w14:textId="184B8763" w:rsidR="00664D49" w:rsidRPr="00996043" w:rsidRDefault="43B7DD55"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SRD/MG Chair introduced the draft LS to ETSI </w:t>
      </w:r>
      <w:r w:rsidR="2705B402" w:rsidRPr="002C544C">
        <w:rPr>
          <w:rFonts w:ascii="Arial" w:eastAsia="Arial" w:hAnsi="Arial" w:cs="Arial"/>
          <w:lang w:val="en-GB"/>
        </w:rPr>
        <w:t xml:space="preserve">ERM TG17 </w:t>
      </w:r>
      <w:r w:rsidRPr="002C544C">
        <w:rPr>
          <w:rFonts w:ascii="Arial" w:eastAsia="Arial" w:hAnsi="Arial" w:cs="Arial"/>
          <w:lang w:val="en-GB"/>
        </w:rPr>
        <w:t>on SRD audio applications (FM(24)072Annex3).</w:t>
      </w:r>
      <w:r w:rsidR="2031BD2B" w:rsidRPr="002C544C">
        <w:rPr>
          <w:rFonts w:ascii="Arial" w:eastAsia="Arial" w:hAnsi="Arial" w:cs="Arial"/>
          <w:lang w:val="en-GB"/>
        </w:rPr>
        <w:t xml:space="preserve"> </w:t>
      </w:r>
      <w:r w:rsidRPr="002C544C">
        <w:rPr>
          <w:rFonts w:ascii="Arial" w:eastAsia="Arial" w:hAnsi="Arial" w:cs="Arial"/>
          <w:lang w:val="en-GB"/>
        </w:rPr>
        <w:t>WG FM approved, with minor editorial changes</w:t>
      </w:r>
      <w:r w:rsidR="00996043">
        <w:rPr>
          <w:rFonts w:ascii="Arial" w:eastAsia="Arial" w:hAnsi="Arial" w:cs="Arial"/>
          <w:lang w:val="en-GB"/>
        </w:rPr>
        <w:t>,</w:t>
      </w:r>
      <w:r w:rsidRPr="00996043">
        <w:rPr>
          <w:rFonts w:ascii="Arial" w:eastAsia="Arial" w:hAnsi="Arial" w:cs="Arial"/>
          <w:lang w:val="en-GB"/>
        </w:rPr>
        <w:t xml:space="preserve"> to send to ETSI ERM TG17 the LS on SRD audio applications (</w:t>
      </w:r>
      <w:r w:rsidRPr="00996043">
        <w:rPr>
          <w:rFonts w:ascii="Arial" w:eastAsia="Arial" w:hAnsi="Arial" w:cs="Arial"/>
          <w:b/>
          <w:bCs/>
          <w:lang w:val="en-GB"/>
        </w:rPr>
        <w:t>Annex 26</w:t>
      </w:r>
      <w:r w:rsidRPr="00996043">
        <w:rPr>
          <w:rFonts w:ascii="Arial" w:eastAsia="Arial" w:hAnsi="Arial" w:cs="Arial"/>
          <w:lang w:val="en-GB"/>
        </w:rPr>
        <w:t xml:space="preserve">). </w:t>
      </w:r>
    </w:p>
    <w:p w14:paraId="1220CD94" w14:textId="643DD7CB" w:rsidR="00CB3D3A" w:rsidRPr="00E21505" w:rsidRDefault="45DE0A1C" w:rsidP="00CB3D3A">
      <w:pPr>
        <w:pStyle w:val="Sansinterligne"/>
        <w:tabs>
          <w:tab w:val="left" w:pos="851"/>
        </w:tabs>
        <w:spacing w:before="240" w:after="240"/>
        <w:jc w:val="both"/>
        <w:rPr>
          <w:rFonts w:ascii="Arial" w:hAnsi="Arial" w:cs="Arial"/>
          <w:b/>
          <w:bCs/>
          <w:lang w:val="en-GB"/>
        </w:rPr>
      </w:pPr>
      <w:r w:rsidRPr="00996043">
        <w:rPr>
          <w:rFonts w:ascii="Arial" w:hAnsi="Arial" w:cs="Arial"/>
          <w:b/>
          <w:bCs/>
          <w:lang w:val="en-GB"/>
        </w:rPr>
        <w:t>5.1.2.1</w:t>
      </w:r>
      <w:r w:rsidR="00CB3D3A" w:rsidRPr="004C5AD9">
        <w:rPr>
          <w:rFonts w:ascii="Arial" w:hAnsi="Arial" w:cs="Arial"/>
          <w:lang w:val="en-GB"/>
        </w:rPr>
        <w:tab/>
      </w:r>
      <w:r w:rsidR="00C9269A" w:rsidRPr="00AB20B2">
        <w:rPr>
          <w:rFonts w:ascii="Arial" w:hAnsi="Arial" w:cs="Arial"/>
          <w:b/>
          <w:bCs/>
          <w:lang w:val="en-GB"/>
        </w:rPr>
        <w:t>Annex 9 on induc</w:t>
      </w:r>
      <w:r w:rsidR="00C9269A" w:rsidRPr="00604770">
        <w:rPr>
          <w:rFonts w:ascii="Arial" w:hAnsi="Arial" w:cs="Arial"/>
          <w:b/>
          <w:bCs/>
          <w:lang w:val="en-GB"/>
        </w:rPr>
        <w:t>tive applications</w:t>
      </w:r>
    </w:p>
    <w:p w14:paraId="4305DBAC" w14:textId="610780FC" w:rsidR="001006A9" w:rsidRPr="00330006" w:rsidRDefault="38FF8114" w:rsidP="006A4BA1">
      <w:pPr>
        <w:pStyle w:val="Sansinterligne"/>
        <w:numPr>
          <w:ilvl w:val="0"/>
          <w:numId w:val="35"/>
        </w:numPr>
        <w:spacing w:before="240" w:after="240"/>
        <w:ind w:left="567" w:hanging="567"/>
        <w:jc w:val="both"/>
        <w:rPr>
          <w:rFonts w:ascii="Arial" w:eastAsia="Arial" w:hAnsi="Arial" w:cs="Arial"/>
          <w:lang w:val="en-GB"/>
        </w:rPr>
      </w:pPr>
      <w:r w:rsidRPr="00330006">
        <w:rPr>
          <w:rFonts w:ascii="Arial" w:eastAsia="Arial" w:hAnsi="Arial" w:cs="Arial"/>
          <w:lang w:val="en-GB"/>
        </w:rPr>
        <w:lastRenderedPageBreak/>
        <w:t xml:space="preserve">The </w:t>
      </w:r>
      <w:r w:rsidR="43CBACBB" w:rsidRPr="00330006">
        <w:rPr>
          <w:rFonts w:ascii="Arial" w:eastAsia="Arial" w:hAnsi="Arial" w:cs="Arial"/>
          <w:lang w:val="en-GB"/>
        </w:rPr>
        <w:t xml:space="preserve">SRD/MG Chair introduced the </w:t>
      </w:r>
      <w:r w:rsidRPr="00330006">
        <w:rPr>
          <w:rFonts w:ascii="Arial" w:eastAsia="Arial" w:hAnsi="Arial" w:cs="Arial"/>
          <w:lang w:val="en-GB"/>
        </w:rPr>
        <w:t xml:space="preserve">draft revision of ERC/REC 70-03 Annex </w:t>
      </w:r>
      <w:r w:rsidR="5A4B660B" w:rsidRPr="00330006">
        <w:rPr>
          <w:rFonts w:ascii="Arial" w:eastAsia="Arial" w:hAnsi="Arial" w:cs="Arial"/>
          <w:lang w:val="en-GB"/>
        </w:rPr>
        <w:t>9</w:t>
      </w:r>
      <w:r w:rsidRPr="00330006">
        <w:rPr>
          <w:rFonts w:ascii="Arial" w:eastAsia="Arial" w:hAnsi="Arial" w:cs="Arial"/>
          <w:lang w:val="en-GB"/>
        </w:rPr>
        <w:t xml:space="preserve"> on </w:t>
      </w:r>
      <w:r w:rsidR="5A4B660B" w:rsidRPr="00330006">
        <w:rPr>
          <w:rFonts w:ascii="Arial" w:eastAsia="Arial" w:hAnsi="Arial" w:cs="Arial"/>
          <w:lang w:val="en-GB"/>
        </w:rPr>
        <w:t xml:space="preserve">inductive applications </w:t>
      </w:r>
      <w:r w:rsidRPr="00330006">
        <w:rPr>
          <w:rFonts w:ascii="Arial" w:eastAsia="Arial" w:hAnsi="Arial" w:cs="Arial"/>
          <w:lang w:val="en-GB"/>
        </w:rPr>
        <w:t>(FM(24)0</w:t>
      </w:r>
      <w:r w:rsidR="5A4B660B" w:rsidRPr="00330006">
        <w:rPr>
          <w:rFonts w:ascii="Arial" w:eastAsia="Arial" w:hAnsi="Arial" w:cs="Arial"/>
          <w:lang w:val="en-GB"/>
        </w:rPr>
        <w:t>72</w:t>
      </w:r>
      <w:r w:rsidRPr="00330006">
        <w:rPr>
          <w:rFonts w:ascii="Arial" w:eastAsia="Arial" w:hAnsi="Arial" w:cs="Arial"/>
          <w:lang w:val="en-GB"/>
        </w:rPr>
        <w:t>Annex</w:t>
      </w:r>
      <w:r w:rsidR="5A4B660B" w:rsidRPr="00330006">
        <w:rPr>
          <w:rFonts w:ascii="Arial" w:eastAsia="Arial" w:hAnsi="Arial" w:cs="Arial"/>
          <w:lang w:val="en-GB"/>
        </w:rPr>
        <w:t>1</w:t>
      </w:r>
      <w:r w:rsidRPr="00330006">
        <w:rPr>
          <w:rFonts w:ascii="Arial" w:eastAsia="Arial" w:hAnsi="Arial" w:cs="Arial"/>
          <w:lang w:val="en-GB"/>
        </w:rPr>
        <w:t>)</w:t>
      </w:r>
      <w:r w:rsidR="5B3DE202" w:rsidRPr="00330006">
        <w:rPr>
          <w:rFonts w:ascii="Arial" w:eastAsia="Arial" w:hAnsi="Arial" w:cs="Arial"/>
          <w:lang w:val="en-GB"/>
        </w:rPr>
        <w:t>. T</w:t>
      </w:r>
      <w:r w:rsidR="545EEA94" w:rsidRPr="00330006">
        <w:rPr>
          <w:rFonts w:ascii="Arial" w:eastAsia="Arial" w:hAnsi="Arial" w:cs="Arial"/>
          <w:lang w:val="en-GB"/>
        </w:rPr>
        <w:t xml:space="preserve">he summary of the public consultation responses for </w:t>
      </w:r>
      <w:r w:rsidR="5777036E" w:rsidRPr="00330006">
        <w:rPr>
          <w:rFonts w:ascii="Arial" w:eastAsia="Arial" w:hAnsi="Arial" w:cs="Arial"/>
          <w:lang w:val="en-GB"/>
        </w:rPr>
        <w:t xml:space="preserve">the </w:t>
      </w:r>
      <w:r w:rsidR="545EEA94" w:rsidRPr="00330006">
        <w:rPr>
          <w:rFonts w:ascii="Arial" w:eastAsia="Arial" w:hAnsi="Arial" w:cs="Arial"/>
          <w:lang w:val="en-GB"/>
        </w:rPr>
        <w:t>draft revision of REC 70-03 Annex</w:t>
      </w:r>
      <w:r w:rsidR="5B3DE202" w:rsidRPr="00330006">
        <w:rPr>
          <w:rFonts w:ascii="Arial" w:eastAsia="Arial" w:hAnsi="Arial" w:cs="Arial"/>
          <w:lang w:val="en-GB"/>
        </w:rPr>
        <w:t xml:space="preserve"> 9</w:t>
      </w:r>
      <w:r w:rsidR="545EEA94" w:rsidRPr="00330006">
        <w:rPr>
          <w:rFonts w:ascii="Arial" w:eastAsia="Arial" w:hAnsi="Arial" w:cs="Arial"/>
          <w:lang w:val="en-GB"/>
        </w:rPr>
        <w:t xml:space="preserve"> is contained in Info12.</w:t>
      </w:r>
    </w:p>
    <w:p w14:paraId="355B2267" w14:textId="11DED9F3" w:rsidR="001006A9" w:rsidRPr="00330006" w:rsidRDefault="38FF8114" w:rsidP="006A4BA1">
      <w:pPr>
        <w:pStyle w:val="Sansinterligne"/>
        <w:numPr>
          <w:ilvl w:val="0"/>
          <w:numId w:val="35"/>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WG FM </w:t>
      </w:r>
      <w:r w:rsidR="5A4B660B" w:rsidRPr="00330006">
        <w:rPr>
          <w:rStyle w:val="ECCParagraph"/>
          <w:rFonts w:eastAsia="Arial" w:cs="Arial"/>
          <w:sz w:val="22"/>
        </w:rPr>
        <w:t xml:space="preserve">approved </w:t>
      </w:r>
      <w:r w:rsidRPr="00330006">
        <w:rPr>
          <w:rFonts w:ascii="Arial" w:eastAsia="Arial" w:hAnsi="Arial" w:cs="Arial"/>
          <w:lang w:val="en-GB"/>
        </w:rPr>
        <w:t>the</w:t>
      </w:r>
      <w:r w:rsidR="5A4B660B" w:rsidRPr="00330006">
        <w:rPr>
          <w:rFonts w:ascii="Arial" w:eastAsia="Arial" w:hAnsi="Arial" w:cs="Arial"/>
          <w:lang w:val="en-GB"/>
        </w:rPr>
        <w:t xml:space="preserve"> draft</w:t>
      </w:r>
      <w:r w:rsidRPr="00330006">
        <w:rPr>
          <w:rFonts w:ascii="Arial" w:eastAsia="Arial" w:hAnsi="Arial" w:cs="Arial"/>
          <w:lang w:val="en-GB"/>
        </w:rPr>
        <w:t xml:space="preserve"> revision of ERC/REC 70-03 Annex </w:t>
      </w:r>
      <w:r w:rsidR="5A4B660B" w:rsidRPr="00330006">
        <w:rPr>
          <w:rFonts w:ascii="Arial" w:eastAsia="Arial" w:hAnsi="Arial" w:cs="Arial"/>
          <w:lang w:val="en-GB"/>
        </w:rPr>
        <w:t>9</w:t>
      </w:r>
      <w:r w:rsidRPr="00330006">
        <w:rPr>
          <w:rFonts w:ascii="Arial" w:eastAsia="Arial" w:hAnsi="Arial" w:cs="Arial"/>
          <w:lang w:val="en-GB"/>
        </w:rPr>
        <w:t xml:space="preserve"> for publication</w:t>
      </w:r>
      <w:r w:rsidR="0577AE1D" w:rsidRPr="00330006">
        <w:rPr>
          <w:rFonts w:ascii="Arial" w:eastAsia="Arial" w:hAnsi="Arial" w:cs="Arial"/>
          <w:lang w:val="en-GB"/>
        </w:rPr>
        <w:t xml:space="preserve"> </w:t>
      </w:r>
      <w:r w:rsidR="5A4B660B" w:rsidRPr="00330006">
        <w:rPr>
          <w:rFonts w:ascii="Arial" w:eastAsia="Arial" w:hAnsi="Arial" w:cs="Arial"/>
          <w:lang w:val="en-GB"/>
        </w:rPr>
        <w:t>(</w:t>
      </w:r>
      <w:r w:rsidR="5A4B660B" w:rsidRPr="00330006">
        <w:rPr>
          <w:rFonts w:ascii="Arial" w:eastAsia="Arial" w:hAnsi="Arial" w:cs="Arial"/>
          <w:b/>
          <w:bCs/>
          <w:lang w:val="en-GB"/>
        </w:rPr>
        <w:t xml:space="preserve">Annex </w:t>
      </w:r>
      <w:r w:rsidR="00A25331" w:rsidRPr="00330006">
        <w:rPr>
          <w:rFonts w:ascii="Arial" w:eastAsia="Arial" w:hAnsi="Arial" w:cs="Arial"/>
          <w:b/>
          <w:bCs/>
          <w:lang w:val="en-GB"/>
        </w:rPr>
        <w:t>05</w:t>
      </w:r>
      <w:r w:rsidR="5A4B660B" w:rsidRPr="00330006">
        <w:rPr>
          <w:rFonts w:ascii="Arial" w:eastAsia="Arial" w:hAnsi="Arial" w:cs="Arial"/>
          <w:lang w:val="en-GB"/>
        </w:rPr>
        <w:t>)</w:t>
      </w:r>
      <w:r w:rsidRPr="00330006">
        <w:rPr>
          <w:rFonts w:ascii="Arial" w:eastAsia="Arial" w:hAnsi="Arial" w:cs="Arial"/>
          <w:lang w:val="en-GB"/>
        </w:rPr>
        <w:t>.</w:t>
      </w:r>
    </w:p>
    <w:p w14:paraId="7B1C35A3" w14:textId="7AB5429C" w:rsidR="0044716E" w:rsidRPr="00E5633E" w:rsidRDefault="45DE0A1C" w:rsidP="45DE0A1C">
      <w:pPr>
        <w:pStyle w:val="Sansinterligne"/>
        <w:tabs>
          <w:tab w:val="left" w:pos="851"/>
        </w:tabs>
        <w:spacing w:before="240" w:after="240"/>
        <w:jc w:val="both"/>
        <w:rPr>
          <w:rFonts w:ascii="Arial" w:eastAsia="Arial" w:hAnsi="Arial" w:cs="Arial"/>
        </w:rPr>
      </w:pPr>
      <w:r w:rsidRPr="00330006">
        <w:rPr>
          <w:rFonts w:ascii="Arial" w:hAnsi="Arial" w:cs="Arial"/>
          <w:b/>
          <w:bCs/>
        </w:rPr>
        <w:t>5.1.2.2</w:t>
      </w:r>
      <w:r w:rsidRPr="00330006">
        <w:rPr>
          <w:rFonts w:ascii="Arial" w:hAnsi="Arial" w:cs="Arial"/>
        </w:rPr>
        <w:tab/>
      </w:r>
      <w:r w:rsidRPr="005A416F">
        <w:rPr>
          <w:rFonts w:ascii="Arial" w:hAnsi="Arial" w:cs="Arial"/>
          <w:b/>
          <w:bCs/>
        </w:rPr>
        <w:t>Annex</w:t>
      </w:r>
      <w:r w:rsidR="00B329B4" w:rsidRPr="00E5633E">
        <w:rPr>
          <w:rFonts w:ascii="Arial" w:hAnsi="Arial" w:cs="Arial"/>
          <w:b/>
          <w:bCs/>
        </w:rPr>
        <w:t xml:space="preserve"> 10</w:t>
      </w:r>
      <w:r w:rsidRPr="00E5633E">
        <w:rPr>
          <w:rFonts w:ascii="Arial" w:hAnsi="Arial" w:cs="Arial"/>
          <w:b/>
          <w:bCs/>
        </w:rPr>
        <w:t xml:space="preserve"> on </w:t>
      </w:r>
      <w:r w:rsidR="00B329B4" w:rsidRPr="00E5633E">
        <w:rPr>
          <w:rFonts w:ascii="Arial" w:hAnsi="Arial" w:cs="Arial"/>
          <w:b/>
          <w:bCs/>
        </w:rPr>
        <w:t>microphones</w:t>
      </w:r>
    </w:p>
    <w:p w14:paraId="489C4C2E" w14:textId="71F37EB7" w:rsidR="449EBDFC" w:rsidRPr="002C544C" w:rsidRDefault="1908A489"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The SRD/MG Chair introduced the summary of the discussion on WMAS (FM(24)072Annex2).</w:t>
      </w:r>
    </w:p>
    <w:p w14:paraId="68F3C2D0" w14:textId="3F01B531" w:rsidR="449EBDFC" w:rsidRPr="002C544C" w:rsidRDefault="6B2AB85C"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WG FM noted </w:t>
      </w:r>
      <w:r w:rsidR="1908A489" w:rsidRPr="002C544C">
        <w:rPr>
          <w:rFonts w:ascii="Arial" w:eastAsia="Arial" w:hAnsi="Arial" w:cs="Arial"/>
          <w:lang w:val="en-GB"/>
        </w:rPr>
        <w:t>APWPT</w:t>
      </w:r>
      <w:r w:rsidR="608CBB40" w:rsidRPr="002C544C">
        <w:rPr>
          <w:rFonts w:ascii="Arial" w:eastAsia="Arial" w:hAnsi="Arial" w:cs="Arial"/>
          <w:lang w:val="en-GB"/>
        </w:rPr>
        <w:t xml:space="preserve">’s contribution </w:t>
      </w:r>
      <w:r w:rsidR="1908A489" w:rsidRPr="002C544C">
        <w:rPr>
          <w:rFonts w:ascii="Arial" w:eastAsia="Arial" w:hAnsi="Arial" w:cs="Arial"/>
          <w:lang w:val="en-GB"/>
        </w:rPr>
        <w:t>on WMAS (FM(24)093).</w:t>
      </w:r>
    </w:p>
    <w:p w14:paraId="2A7F84BA" w14:textId="1F55FE3A" w:rsidR="449EBDFC" w:rsidRPr="002C544C" w:rsidRDefault="1908A489"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After discussions, WG FM agreed that the increase of </w:t>
      </w:r>
      <w:r w:rsidR="148BC5FA" w:rsidRPr="002C544C">
        <w:rPr>
          <w:rFonts w:ascii="Arial" w:eastAsia="Arial" w:hAnsi="Arial" w:cs="Arial"/>
          <w:lang w:val="en-GB"/>
        </w:rPr>
        <w:t>p</w:t>
      </w:r>
      <w:r w:rsidRPr="002C544C">
        <w:rPr>
          <w:rFonts w:ascii="Arial" w:eastAsia="Arial" w:hAnsi="Arial" w:cs="Arial"/>
          <w:lang w:val="en-GB"/>
        </w:rPr>
        <w:t xml:space="preserve">ower for entries e, f1 and f5 to 100 </w:t>
      </w:r>
      <w:proofErr w:type="spellStart"/>
      <w:r w:rsidRPr="002C544C">
        <w:rPr>
          <w:rFonts w:ascii="Arial" w:eastAsia="Arial" w:hAnsi="Arial" w:cs="Arial"/>
          <w:lang w:val="en-GB"/>
        </w:rPr>
        <w:t>mW</w:t>
      </w:r>
      <w:proofErr w:type="spellEnd"/>
      <w:r w:rsidRPr="002C544C">
        <w:rPr>
          <w:rFonts w:ascii="Arial" w:eastAsia="Arial" w:hAnsi="Arial" w:cs="Arial"/>
          <w:lang w:val="en-GB"/>
        </w:rPr>
        <w:t xml:space="preserve"> </w:t>
      </w:r>
      <w:proofErr w:type="spellStart"/>
      <w:r w:rsidRPr="002C544C">
        <w:rPr>
          <w:rFonts w:ascii="Arial" w:eastAsia="Arial" w:hAnsi="Arial" w:cs="Arial"/>
          <w:lang w:val="en-GB"/>
        </w:rPr>
        <w:t>e.i.r.p</w:t>
      </w:r>
      <w:proofErr w:type="spellEnd"/>
      <w:r w:rsidRPr="002C544C">
        <w:rPr>
          <w:rFonts w:ascii="Arial" w:eastAsia="Arial" w:hAnsi="Arial" w:cs="Arial"/>
          <w:lang w:val="en-GB"/>
        </w:rPr>
        <w:t xml:space="preserve">. </w:t>
      </w:r>
      <w:r w:rsidR="25D70395" w:rsidRPr="002C544C">
        <w:rPr>
          <w:rFonts w:ascii="Arial" w:eastAsia="Arial" w:hAnsi="Arial" w:cs="Arial"/>
          <w:lang w:val="en-GB"/>
        </w:rPr>
        <w:t>(</w:t>
      </w:r>
      <w:r w:rsidR="007F3D76" w:rsidRPr="002C544C">
        <w:rPr>
          <w:rFonts w:ascii="Arial" w:eastAsia="Arial" w:hAnsi="Arial" w:cs="Arial"/>
          <w:lang w:val="en-GB"/>
        </w:rPr>
        <w:t xml:space="preserve">overall </w:t>
      </w:r>
      <w:r w:rsidR="25D70395" w:rsidRPr="002C544C">
        <w:rPr>
          <w:rFonts w:ascii="Arial" w:eastAsia="Arial" w:hAnsi="Arial" w:cs="Arial"/>
          <w:lang w:val="en-GB"/>
        </w:rPr>
        <w:t xml:space="preserve">+0.85 dB) </w:t>
      </w:r>
      <w:r w:rsidRPr="002C544C">
        <w:rPr>
          <w:rFonts w:ascii="Arial" w:eastAsia="Arial" w:hAnsi="Arial" w:cs="Arial"/>
          <w:lang w:val="en-GB"/>
        </w:rPr>
        <w:t>in ERC/REC 70-03 Annex 10 can be made without conducting new studies and instructed SRD/MG to prepare an amendment to this annex for the next WG FM meeting.</w:t>
      </w:r>
    </w:p>
    <w:p w14:paraId="63E415C0" w14:textId="11866564" w:rsidR="00664D49" w:rsidRPr="002C544C" w:rsidRDefault="45DE0A1C" w:rsidP="00664D49">
      <w:pPr>
        <w:pStyle w:val="Sansinterligne"/>
        <w:tabs>
          <w:tab w:val="left" w:pos="851"/>
        </w:tabs>
        <w:spacing w:before="240" w:after="240"/>
        <w:jc w:val="both"/>
        <w:rPr>
          <w:rFonts w:ascii="Arial" w:hAnsi="Arial" w:cs="Arial"/>
          <w:b/>
          <w:bCs/>
          <w:lang w:val="en-GB"/>
        </w:rPr>
      </w:pPr>
      <w:r w:rsidRPr="002C544C">
        <w:rPr>
          <w:rFonts w:ascii="Arial" w:hAnsi="Arial" w:cs="Arial"/>
          <w:b/>
          <w:bCs/>
          <w:lang w:val="en-GB"/>
        </w:rPr>
        <w:t>5.1.2.3</w:t>
      </w:r>
      <w:r w:rsidRPr="002C544C">
        <w:rPr>
          <w:rFonts w:ascii="Arial" w:hAnsi="Arial" w:cs="Arial"/>
        </w:rPr>
        <w:tab/>
      </w:r>
      <w:r w:rsidR="007F752A" w:rsidRPr="002C544C">
        <w:rPr>
          <w:rFonts w:ascii="Arial" w:hAnsi="Arial" w:cs="Arial"/>
          <w:b/>
          <w:bCs/>
          <w:lang w:val="en-GB"/>
        </w:rPr>
        <w:t>Annex B on legacy entries</w:t>
      </w:r>
    </w:p>
    <w:p w14:paraId="0659FCF2" w14:textId="742837E4" w:rsidR="00664D49" w:rsidRPr="002C544C" w:rsidRDefault="2F8ACA55"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SRD/MG Chair informed WG FM on the progress made on the new Annex B of ERC/REC 70-03 and that Annexes 1, 2, 10, 11 will be revised in </w:t>
      </w:r>
      <w:r w:rsidR="28C0CB99" w:rsidRPr="002C544C">
        <w:rPr>
          <w:rFonts w:ascii="Arial" w:eastAsia="Arial" w:hAnsi="Arial" w:cs="Arial"/>
          <w:lang w:val="en-GB"/>
        </w:rPr>
        <w:t>relation to proposed</w:t>
      </w:r>
      <w:r w:rsidRPr="002C544C">
        <w:rPr>
          <w:rFonts w:ascii="Arial" w:eastAsia="Arial" w:hAnsi="Arial" w:cs="Arial"/>
          <w:lang w:val="en-GB"/>
        </w:rPr>
        <w:t xml:space="preserve"> entries in Annex B.</w:t>
      </w:r>
    </w:p>
    <w:p w14:paraId="616E7B60" w14:textId="5D989E91" w:rsidR="00664D49" w:rsidRPr="002C544C" w:rsidRDefault="2F8ACA55"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ECO introduced document </w:t>
      </w:r>
      <w:r w:rsidR="0559A50F" w:rsidRPr="002C544C">
        <w:rPr>
          <w:rFonts w:ascii="Arial" w:eastAsia="Arial" w:hAnsi="Arial" w:cs="Arial"/>
          <w:lang w:val="en-GB"/>
        </w:rPr>
        <w:t>I</w:t>
      </w:r>
      <w:r w:rsidRPr="002C544C">
        <w:rPr>
          <w:rFonts w:ascii="Arial" w:eastAsia="Arial" w:hAnsi="Arial" w:cs="Arial"/>
          <w:lang w:val="en-GB"/>
        </w:rPr>
        <w:t>nfo21 to illustrate how Annex B w</w:t>
      </w:r>
      <w:r w:rsidR="6022CC39" w:rsidRPr="002C544C">
        <w:rPr>
          <w:rFonts w:ascii="Arial" w:eastAsia="Arial" w:hAnsi="Arial" w:cs="Arial"/>
          <w:lang w:val="en-GB"/>
        </w:rPr>
        <w:t>ill be</w:t>
      </w:r>
      <w:r w:rsidRPr="002C544C">
        <w:rPr>
          <w:rFonts w:ascii="Arial" w:eastAsia="Arial" w:hAnsi="Arial" w:cs="Arial"/>
          <w:lang w:val="en-GB"/>
        </w:rPr>
        <w:t xml:space="preserve"> implemented in EFIS.</w:t>
      </w:r>
    </w:p>
    <w:p w14:paraId="0034902A" w14:textId="5F9E47B3" w:rsidR="00664D49" w:rsidRPr="00330006" w:rsidRDefault="2F8ACA55"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WG FM agreed to send a</w:t>
      </w:r>
      <w:r w:rsidR="00472A92">
        <w:rPr>
          <w:rFonts w:ascii="Arial" w:eastAsia="Arial" w:hAnsi="Arial" w:cs="Arial"/>
          <w:lang w:val="en-GB"/>
        </w:rPr>
        <w:t>n</w:t>
      </w:r>
      <w:r w:rsidRPr="00472A92">
        <w:rPr>
          <w:rFonts w:ascii="Arial" w:eastAsia="Arial" w:hAnsi="Arial" w:cs="Arial"/>
          <w:lang w:val="en-GB"/>
        </w:rPr>
        <w:t xml:space="preserve"> LS to ETSI ERM each time an entry to Annex B is proposed for public consultation.</w:t>
      </w:r>
    </w:p>
    <w:p w14:paraId="7021CFA1" w14:textId="77777777" w:rsidR="00CC792A" w:rsidRPr="00330006" w:rsidRDefault="00CC792A" w:rsidP="00CC792A">
      <w:pPr>
        <w:pStyle w:val="Sansinterligne"/>
        <w:spacing w:before="240" w:after="240"/>
        <w:jc w:val="both"/>
        <w:rPr>
          <w:rFonts w:ascii="Arial" w:hAnsi="Arial" w:cs="Arial"/>
          <w:b/>
          <w:lang w:val="en-GB"/>
        </w:rPr>
      </w:pPr>
      <w:r w:rsidRPr="00330006">
        <w:rPr>
          <w:rFonts w:ascii="Arial" w:hAnsi="Arial" w:cs="Arial"/>
          <w:b/>
          <w:bCs/>
          <w:lang w:val="en-GB"/>
        </w:rPr>
        <w:t>5.1.3</w:t>
      </w:r>
      <w:r w:rsidRPr="00330006">
        <w:rPr>
          <w:rFonts w:ascii="Arial" w:hAnsi="Arial" w:cs="Arial"/>
          <w:lang w:val="en-GB"/>
        </w:rPr>
        <w:tab/>
      </w:r>
      <w:r w:rsidRPr="00330006">
        <w:rPr>
          <w:rFonts w:ascii="Arial" w:hAnsi="Arial" w:cs="Arial"/>
          <w:b/>
          <w:bCs/>
          <w:lang w:val="en-GB"/>
        </w:rPr>
        <w:t>EC permanent Mandate on SRD (SRD/MG_03)</w:t>
      </w:r>
    </w:p>
    <w:p w14:paraId="5C274D8C" w14:textId="494B90D0" w:rsidR="00CC792A" w:rsidRPr="00330006" w:rsidRDefault="7BBB3368" w:rsidP="006A4BA1">
      <w:pPr>
        <w:pStyle w:val="Sansinterligne"/>
        <w:numPr>
          <w:ilvl w:val="0"/>
          <w:numId w:val="35"/>
        </w:numPr>
        <w:spacing w:before="240" w:after="240"/>
        <w:ind w:left="567" w:hanging="567"/>
        <w:jc w:val="both"/>
        <w:rPr>
          <w:rFonts w:ascii="Arial" w:eastAsia="Arial" w:hAnsi="Arial" w:cs="Arial"/>
          <w:lang w:val="en-GB"/>
        </w:rPr>
      </w:pPr>
      <w:r w:rsidRPr="00330006">
        <w:rPr>
          <w:rFonts w:ascii="Arial" w:eastAsia="Arial" w:hAnsi="Arial" w:cs="Arial"/>
          <w:lang w:val="en-GB"/>
        </w:rPr>
        <w:t>Not addressed at this meeting.</w:t>
      </w:r>
    </w:p>
    <w:p w14:paraId="6FFD0C08" w14:textId="33F6FC3A" w:rsidR="00664D49" w:rsidRPr="002C544C" w:rsidRDefault="45DE0A1C" w:rsidP="6402251A">
      <w:pPr>
        <w:pStyle w:val="Sansinterligne"/>
        <w:spacing w:before="240" w:after="240"/>
        <w:jc w:val="both"/>
        <w:rPr>
          <w:rFonts w:ascii="Arial" w:hAnsi="Arial" w:cs="Arial"/>
          <w:b/>
          <w:bCs/>
          <w:lang w:val="en-GB"/>
        </w:rPr>
      </w:pPr>
      <w:r w:rsidRPr="00330006">
        <w:rPr>
          <w:rFonts w:ascii="Arial" w:hAnsi="Arial" w:cs="Arial"/>
          <w:b/>
          <w:bCs/>
          <w:lang w:val="en-GB"/>
        </w:rPr>
        <w:t>5.1.</w:t>
      </w:r>
      <w:r w:rsidR="00CC792A" w:rsidRPr="00330006">
        <w:rPr>
          <w:rFonts w:ascii="Arial" w:hAnsi="Arial" w:cs="Arial"/>
          <w:b/>
          <w:bCs/>
          <w:lang w:val="en-GB"/>
        </w:rPr>
        <w:t>4</w:t>
      </w:r>
      <w:r w:rsidR="05404045" w:rsidRPr="002C544C">
        <w:rPr>
          <w:rFonts w:ascii="Arial" w:hAnsi="Arial" w:cs="Arial"/>
          <w:lang w:val="en-GB"/>
        </w:rPr>
        <w:tab/>
      </w:r>
      <w:r w:rsidRPr="002C544C">
        <w:rPr>
          <w:rFonts w:ascii="Arial" w:hAnsi="Arial" w:cs="Arial"/>
          <w:b/>
          <w:bCs/>
          <w:lang w:val="en-GB"/>
        </w:rPr>
        <w:t xml:space="preserve">EC permanent Mandate on </w:t>
      </w:r>
      <w:r w:rsidR="00CC792A" w:rsidRPr="002C544C">
        <w:rPr>
          <w:rFonts w:ascii="Arial" w:hAnsi="Arial" w:cs="Arial"/>
          <w:b/>
          <w:bCs/>
          <w:lang w:val="en-GB"/>
        </w:rPr>
        <w:t>UWB</w:t>
      </w:r>
      <w:r w:rsidRPr="002C544C">
        <w:rPr>
          <w:rFonts w:ascii="Arial" w:hAnsi="Arial" w:cs="Arial"/>
          <w:b/>
          <w:bCs/>
          <w:lang w:val="en-GB"/>
        </w:rPr>
        <w:t xml:space="preserve"> (SRD/MG_</w:t>
      </w:r>
      <w:r w:rsidR="00CC792A" w:rsidRPr="002C544C">
        <w:rPr>
          <w:rFonts w:ascii="Arial" w:hAnsi="Arial" w:cs="Arial"/>
          <w:b/>
          <w:bCs/>
          <w:lang w:val="en-GB"/>
        </w:rPr>
        <w:t>52</w:t>
      </w:r>
      <w:r w:rsidRPr="002C544C">
        <w:rPr>
          <w:rFonts w:ascii="Arial" w:hAnsi="Arial" w:cs="Arial"/>
          <w:b/>
          <w:bCs/>
          <w:lang w:val="en-GB"/>
        </w:rPr>
        <w:t>)</w:t>
      </w:r>
    </w:p>
    <w:p w14:paraId="11CA5FBE" w14:textId="77777777" w:rsidR="00CC792A" w:rsidRPr="002C544C" w:rsidRDefault="7BBB3368"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Not addressed at this meeting.</w:t>
      </w:r>
    </w:p>
    <w:p w14:paraId="1422494A" w14:textId="4A0C1B93" w:rsidR="00CC792A" w:rsidRPr="002C544C" w:rsidRDefault="00CC792A" w:rsidP="00CC792A">
      <w:pPr>
        <w:pStyle w:val="Sansinterligne"/>
        <w:spacing w:before="240" w:after="240"/>
        <w:jc w:val="both"/>
        <w:rPr>
          <w:rFonts w:ascii="Arial" w:hAnsi="Arial" w:cs="Arial"/>
          <w:b/>
          <w:bCs/>
          <w:lang w:val="en-GB"/>
        </w:rPr>
      </w:pPr>
      <w:r w:rsidRPr="002C544C">
        <w:rPr>
          <w:rFonts w:ascii="Arial" w:hAnsi="Arial" w:cs="Arial"/>
          <w:b/>
          <w:bCs/>
          <w:lang w:val="en-GB"/>
        </w:rPr>
        <w:t>5.1.5</w:t>
      </w:r>
      <w:r w:rsidRPr="002C544C">
        <w:rPr>
          <w:rFonts w:ascii="Arial" w:hAnsi="Arial" w:cs="Arial"/>
          <w:lang w:val="en-GB"/>
        </w:rPr>
        <w:tab/>
      </w:r>
      <w:r w:rsidRPr="002C544C">
        <w:rPr>
          <w:rFonts w:ascii="Arial" w:hAnsi="Arial" w:cs="Arial"/>
          <w:b/>
          <w:bCs/>
          <w:lang w:val="en-GB"/>
        </w:rPr>
        <w:t>Revision of ECC Decision (04)03 on SRR in 77-81 GHz (SRD/MG_54)</w:t>
      </w:r>
    </w:p>
    <w:p w14:paraId="0D23558C" w14:textId="056F94B5" w:rsidR="45DE0A1C" w:rsidRPr="002C544C" w:rsidRDefault="38FF8114"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w:t>
      </w:r>
      <w:r w:rsidR="28E8412A" w:rsidRPr="002C544C">
        <w:rPr>
          <w:rFonts w:ascii="Arial" w:eastAsia="Arial" w:hAnsi="Arial" w:cs="Arial"/>
          <w:lang w:val="en-GB"/>
        </w:rPr>
        <w:t xml:space="preserve">SRD/MG Chair introduced the </w:t>
      </w:r>
      <w:r w:rsidRPr="002C544C">
        <w:rPr>
          <w:rFonts w:ascii="Arial" w:eastAsia="Arial" w:hAnsi="Arial" w:cs="Arial"/>
          <w:lang w:val="en-GB"/>
        </w:rPr>
        <w:t xml:space="preserve">draft </w:t>
      </w:r>
      <w:r w:rsidR="4A483306" w:rsidRPr="002C544C">
        <w:rPr>
          <w:rFonts w:ascii="Arial" w:eastAsia="Arial" w:hAnsi="Arial" w:cs="Arial"/>
          <w:lang w:val="en-GB"/>
        </w:rPr>
        <w:t xml:space="preserve">revision of ECC/DEC/(04)03 on ground based vehicular radars in 77-81 GHz </w:t>
      </w:r>
      <w:r w:rsidRPr="002C544C">
        <w:rPr>
          <w:rFonts w:ascii="Arial" w:eastAsia="Arial" w:hAnsi="Arial" w:cs="Arial"/>
          <w:lang w:val="en-GB"/>
        </w:rPr>
        <w:t>(FM(24)0</w:t>
      </w:r>
      <w:r w:rsidR="4A483306" w:rsidRPr="002C544C">
        <w:rPr>
          <w:rFonts w:ascii="Arial" w:eastAsia="Arial" w:hAnsi="Arial" w:cs="Arial"/>
          <w:lang w:val="en-GB"/>
        </w:rPr>
        <w:t>72</w:t>
      </w:r>
      <w:r w:rsidRPr="002C544C">
        <w:rPr>
          <w:rFonts w:ascii="Arial" w:eastAsia="Arial" w:hAnsi="Arial" w:cs="Arial"/>
          <w:lang w:val="en-GB"/>
        </w:rPr>
        <w:t>Annex</w:t>
      </w:r>
      <w:r w:rsidR="4A483306" w:rsidRPr="002C544C">
        <w:rPr>
          <w:rFonts w:ascii="Arial" w:eastAsia="Arial" w:hAnsi="Arial" w:cs="Arial"/>
          <w:lang w:val="en-GB"/>
        </w:rPr>
        <w:t>8</w:t>
      </w:r>
      <w:r w:rsidRPr="002C544C">
        <w:rPr>
          <w:rFonts w:ascii="Arial" w:eastAsia="Arial" w:hAnsi="Arial" w:cs="Arial"/>
          <w:lang w:val="en-GB"/>
        </w:rPr>
        <w:t>)</w:t>
      </w:r>
      <w:r w:rsidR="5B3DE202" w:rsidRPr="002C544C">
        <w:rPr>
          <w:rFonts w:ascii="Arial" w:eastAsia="Arial" w:hAnsi="Arial" w:cs="Arial"/>
          <w:lang w:val="en-GB"/>
        </w:rPr>
        <w:t xml:space="preserve">. </w:t>
      </w:r>
      <w:r w:rsidR="47BAC819" w:rsidRPr="002C544C">
        <w:rPr>
          <w:rFonts w:ascii="Arial" w:eastAsia="Arial" w:hAnsi="Arial" w:cs="Arial"/>
          <w:lang w:val="en-GB"/>
        </w:rPr>
        <w:t xml:space="preserve">The summary of the public consultation responses for the draft revision of ECC/DEC/(04)03 is contained in </w:t>
      </w:r>
      <w:r w:rsidR="27B3830F" w:rsidRPr="002C544C">
        <w:rPr>
          <w:rFonts w:ascii="Arial" w:eastAsia="Arial" w:hAnsi="Arial" w:cs="Arial"/>
          <w:lang w:val="en-GB"/>
        </w:rPr>
        <w:t>I</w:t>
      </w:r>
      <w:r w:rsidR="47BAC819" w:rsidRPr="002C544C">
        <w:rPr>
          <w:rFonts w:ascii="Arial" w:eastAsia="Arial" w:hAnsi="Arial" w:cs="Arial"/>
          <w:lang w:val="en-GB"/>
        </w:rPr>
        <w:t>nfo11.</w:t>
      </w:r>
    </w:p>
    <w:p w14:paraId="535E9642" w14:textId="21239D9C" w:rsidR="45DE0A1C" w:rsidRPr="002C544C" w:rsidRDefault="47BAC819"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SRD/MG Chair informed WG FM that not all comments received during PC could be </w:t>
      </w:r>
      <w:r w:rsidR="288CADC6" w:rsidRPr="002C544C">
        <w:rPr>
          <w:rFonts w:ascii="Arial" w:eastAsia="Arial" w:hAnsi="Arial" w:cs="Arial"/>
          <w:lang w:val="en-GB"/>
        </w:rPr>
        <w:t>re</w:t>
      </w:r>
      <w:r w:rsidRPr="002C544C">
        <w:rPr>
          <w:rFonts w:ascii="Arial" w:eastAsia="Arial" w:hAnsi="Arial" w:cs="Arial"/>
          <w:lang w:val="en-GB"/>
        </w:rPr>
        <w:t>solved</w:t>
      </w:r>
      <w:r w:rsidR="6F991E0A" w:rsidRPr="002C544C">
        <w:rPr>
          <w:rFonts w:ascii="Arial" w:eastAsia="Arial" w:hAnsi="Arial" w:cs="Arial"/>
          <w:lang w:val="en-GB"/>
        </w:rPr>
        <w:t>. Ba</w:t>
      </w:r>
      <w:r w:rsidR="0578D03B" w:rsidRPr="002C544C">
        <w:rPr>
          <w:rFonts w:ascii="Arial" w:eastAsia="Arial" w:hAnsi="Arial" w:cs="Arial"/>
          <w:lang w:val="en-GB"/>
        </w:rPr>
        <w:t xml:space="preserve">sed on ECC Report 350, </w:t>
      </w:r>
      <w:r w:rsidRPr="002C544C">
        <w:rPr>
          <w:rFonts w:ascii="Arial" w:eastAsia="Arial" w:hAnsi="Arial" w:cs="Arial"/>
          <w:lang w:val="en-GB"/>
        </w:rPr>
        <w:t xml:space="preserve">CRAF </w:t>
      </w:r>
      <w:r w:rsidR="475E4702" w:rsidRPr="002C544C">
        <w:rPr>
          <w:rFonts w:ascii="Arial" w:eastAsia="Arial" w:hAnsi="Arial" w:cs="Arial"/>
          <w:lang w:val="en-GB"/>
        </w:rPr>
        <w:t>sees the need to implement</w:t>
      </w:r>
      <w:r w:rsidRPr="002C544C">
        <w:rPr>
          <w:rFonts w:ascii="Arial" w:eastAsia="Arial" w:hAnsi="Arial" w:cs="Arial"/>
          <w:lang w:val="en-GB"/>
        </w:rPr>
        <w:t xml:space="preserve"> exclusion zones for radioastronomy site</w:t>
      </w:r>
      <w:r w:rsidR="2AB02CA3" w:rsidRPr="002C544C">
        <w:rPr>
          <w:rFonts w:ascii="Arial" w:eastAsia="Arial" w:hAnsi="Arial" w:cs="Arial"/>
          <w:lang w:val="en-GB"/>
        </w:rPr>
        <w:t>s</w:t>
      </w:r>
      <w:r w:rsidRPr="002C544C">
        <w:rPr>
          <w:rFonts w:ascii="Arial" w:eastAsia="Arial" w:hAnsi="Arial" w:cs="Arial"/>
          <w:lang w:val="en-GB"/>
        </w:rPr>
        <w:t>.</w:t>
      </w:r>
      <w:r w:rsidR="29761AA2" w:rsidRPr="002C544C">
        <w:rPr>
          <w:rFonts w:ascii="Arial" w:eastAsia="Arial" w:hAnsi="Arial" w:cs="Arial"/>
          <w:lang w:val="en-GB"/>
        </w:rPr>
        <w:t xml:space="preserve"> SRD/MG</w:t>
      </w:r>
      <w:r w:rsidRPr="002C544C">
        <w:rPr>
          <w:rFonts w:ascii="Arial" w:eastAsia="Arial" w:hAnsi="Arial" w:cs="Arial"/>
          <w:lang w:val="en-GB"/>
        </w:rPr>
        <w:t xml:space="preserve"> concluded that further studies </w:t>
      </w:r>
      <w:r w:rsidR="35F0224E" w:rsidRPr="002C544C">
        <w:rPr>
          <w:rFonts w:ascii="Arial" w:eastAsia="Arial" w:hAnsi="Arial" w:cs="Arial"/>
          <w:lang w:val="en-GB"/>
        </w:rPr>
        <w:t>we</w:t>
      </w:r>
      <w:r w:rsidRPr="002C544C">
        <w:rPr>
          <w:rFonts w:ascii="Arial" w:eastAsia="Arial" w:hAnsi="Arial" w:cs="Arial"/>
          <w:lang w:val="en-GB"/>
        </w:rPr>
        <w:t>re needed to reduce</w:t>
      </w:r>
      <w:r w:rsidR="5E8E2C85" w:rsidRPr="002C544C">
        <w:rPr>
          <w:rFonts w:ascii="Arial" w:eastAsia="Arial" w:hAnsi="Arial" w:cs="Arial"/>
          <w:lang w:val="en-GB"/>
        </w:rPr>
        <w:t xml:space="preserve"> or eliminate </w:t>
      </w:r>
      <w:r w:rsidRPr="002C544C">
        <w:rPr>
          <w:rFonts w:ascii="Arial" w:eastAsia="Arial" w:hAnsi="Arial" w:cs="Arial"/>
          <w:lang w:val="en-GB"/>
        </w:rPr>
        <w:t>the exclusion zones or to identify other possible mitigation techniques for RAS protection and therefore the publication of the revised ECC/DEC/(</w:t>
      </w:r>
      <w:r w:rsidR="22056F3B" w:rsidRPr="002C544C">
        <w:rPr>
          <w:rFonts w:ascii="Arial" w:eastAsia="Arial" w:hAnsi="Arial" w:cs="Arial"/>
          <w:lang w:val="en-GB"/>
        </w:rPr>
        <w:t>04</w:t>
      </w:r>
      <w:r w:rsidRPr="002C544C">
        <w:rPr>
          <w:rFonts w:ascii="Arial" w:eastAsia="Arial" w:hAnsi="Arial" w:cs="Arial"/>
          <w:lang w:val="en-GB"/>
        </w:rPr>
        <w:t xml:space="preserve">)03 should be </w:t>
      </w:r>
      <w:r w:rsidR="2C0B0EA4" w:rsidRPr="002C544C">
        <w:rPr>
          <w:rFonts w:ascii="Arial" w:eastAsia="Arial" w:hAnsi="Arial" w:cs="Arial"/>
          <w:lang w:val="en-GB"/>
        </w:rPr>
        <w:t>postpon</w:t>
      </w:r>
      <w:r w:rsidRPr="002C544C">
        <w:rPr>
          <w:rFonts w:ascii="Arial" w:eastAsia="Arial" w:hAnsi="Arial" w:cs="Arial"/>
          <w:lang w:val="en-GB"/>
        </w:rPr>
        <w:t>ed.</w:t>
      </w:r>
    </w:p>
    <w:p w14:paraId="4AA4A6F3" w14:textId="2F673DDE" w:rsidR="45DE0A1C" w:rsidRPr="00604770" w:rsidRDefault="47BAC819"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w:t>
      </w:r>
      <w:r w:rsidR="4C94BFAE" w:rsidRPr="002C544C">
        <w:rPr>
          <w:rFonts w:ascii="Arial" w:eastAsia="Arial" w:hAnsi="Arial" w:cs="Arial"/>
          <w:lang w:val="en-GB"/>
        </w:rPr>
        <w:t>WG FM</w:t>
      </w:r>
      <w:r w:rsidRPr="002C544C">
        <w:rPr>
          <w:rFonts w:ascii="Arial" w:eastAsia="Arial" w:hAnsi="Arial" w:cs="Arial"/>
          <w:lang w:val="en-GB"/>
        </w:rPr>
        <w:t xml:space="preserve"> Chair</w:t>
      </w:r>
      <w:r w:rsidR="00B613DA">
        <w:rPr>
          <w:rFonts w:ascii="Arial" w:eastAsia="Arial" w:hAnsi="Arial" w:cs="Arial"/>
          <w:lang w:val="en-GB"/>
        </w:rPr>
        <w:t>man</w:t>
      </w:r>
      <w:r w:rsidRPr="00B613DA">
        <w:rPr>
          <w:rFonts w:ascii="Arial" w:eastAsia="Arial" w:hAnsi="Arial" w:cs="Arial"/>
          <w:lang w:val="en-GB"/>
        </w:rPr>
        <w:t xml:space="preserve"> introduced ACEA &amp; CLEPA comments on the draft revision of ECC/DEC/(04)03 (FM(24)101)</w:t>
      </w:r>
      <w:r w:rsidR="00B613DA">
        <w:rPr>
          <w:rFonts w:ascii="Arial" w:eastAsia="Arial" w:hAnsi="Arial" w:cs="Arial"/>
          <w:lang w:val="en-GB"/>
        </w:rPr>
        <w:t>, which</w:t>
      </w:r>
      <w:r w:rsidRPr="00B613DA">
        <w:rPr>
          <w:rFonts w:ascii="Arial" w:eastAsia="Arial" w:hAnsi="Arial" w:cs="Arial"/>
          <w:lang w:val="en-GB"/>
        </w:rPr>
        <w:t xml:space="preserve"> highlight that</w:t>
      </w:r>
      <w:r w:rsidR="38A3087B" w:rsidRPr="00B613DA">
        <w:rPr>
          <w:rFonts w:ascii="Arial" w:eastAsia="Arial" w:hAnsi="Arial" w:cs="Arial"/>
          <w:lang w:val="en-GB"/>
        </w:rPr>
        <w:t>,</w:t>
      </w:r>
      <w:r w:rsidRPr="00B613DA">
        <w:rPr>
          <w:rFonts w:ascii="Arial" w:eastAsia="Arial" w:hAnsi="Arial" w:cs="Arial"/>
          <w:lang w:val="en-GB"/>
        </w:rPr>
        <w:t xml:space="preserve"> although there is concern about the postponement of the revi</w:t>
      </w:r>
      <w:r w:rsidR="0E3815B3" w:rsidRPr="00B613DA">
        <w:rPr>
          <w:rFonts w:ascii="Arial" w:eastAsia="Arial" w:hAnsi="Arial" w:cs="Arial"/>
          <w:lang w:val="en-GB"/>
        </w:rPr>
        <w:t>sion</w:t>
      </w:r>
      <w:r w:rsidRPr="00B613DA">
        <w:rPr>
          <w:rFonts w:ascii="Arial" w:eastAsia="Arial" w:hAnsi="Arial" w:cs="Arial"/>
          <w:lang w:val="en-GB"/>
        </w:rPr>
        <w:t xml:space="preserve"> of ECC/DEC/(0</w:t>
      </w:r>
      <w:r w:rsidR="39237F08" w:rsidRPr="00B613DA">
        <w:rPr>
          <w:rFonts w:ascii="Arial" w:eastAsia="Arial" w:hAnsi="Arial" w:cs="Arial"/>
          <w:lang w:val="en-GB"/>
        </w:rPr>
        <w:t>4</w:t>
      </w:r>
      <w:r w:rsidRPr="00B613DA">
        <w:rPr>
          <w:rFonts w:ascii="Arial" w:eastAsia="Arial" w:hAnsi="Arial" w:cs="Arial"/>
          <w:lang w:val="en-GB"/>
        </w:rPr>
        <w:t xml:space="preserve">)03, they will support the technical studies to analyse solutions to improve the coexistence of RAS with </w:t>
      </w:r>
      <w:r w:rsidR="6522E838" w:rsidRPr="003F0916">
        <w:rPr>
          <w:rFonts w:ascii="Arial" w:eastAsia="Arial" w:hAnsi="Arial" w:cs="Arial"/>
          <w:lang w:val="en-GB"/>
        </w:rPr>
        <w:t>ground based vehicular radars</w:t>
      </w:r>
      <w:r w:rsidRPr="00AB20B2">
        <w:rPr>
          <w:rFonts w:ascii="Arial" w:eastAsia="Arial" w:hAnsi="Arial" w:cs="Arial"/>
          <w:lang w:val="en-GB"/>
        </w:rPr>
        <w:t>.</w:t>
      </w:r>
    </w:p>
    <w:p w14:paraId="2929AAFC" w14:textId="4933CF76" w:rsidR="45DE0A1C" w:rsidRPr="00330006" w:rsidRDefault="47BAC819" w:rsidP="006A4BA1">
      <w:pPr>
        <w:pStyle w:val="Sansinterligne"/>
        <w:numPr>
          <w:ilvl w:val="0"/>
          <w:numId w:val="35"/>
        </w:numPr>
        <w:spacing w:before="240" w:after="240"/>
        <w:ind w:left="567" w:hanging="567"/>
        <w:jc w:val="both"/>
        <w:rPr>
          <w:rFonts w:ascii="Arial" w:eastAsia="Arial" w:hAnsi="Arial" w:cs="Arial"/>
          <w:lang w:val="en-GB"/>
        </w:rPr>
      </w:pPr>
      <w:r w:rsidRPr="00330006">
        <w:rPr>
          <w:rFonts w:ascii="Arial" w:eastAsia="Arial" w:hAnsi="Arial" w:cs="Arial"/>
          <w:lang w:val="en-GB"/>
        </w:rPr>
        <w:t>In order to</w:t>
      </w:r>
      <w:r w:rsidR="2EB682E6" w:rsidRPr="00330006">
        <w:rPr>
          <w:rFonts w:ascii="Arial" w:eastAsia="Arial" w:hAnsi="Arial" w:cs="Arial"/>
          <w:lang w:val="en-GB"/>
        </w:rPr>
        <w:t xml:space="preserve"> facilitate and</w:t>
      </w:r>
      <w:r w:rsidRPr="00330006">
        <w:rPr>
          <w:rFonts w:ascii="Arial" w:eastAsia="Arial" w:hAnsi="Arial" w:cs="Arial"/>
          <w:lang w:val="en-GB"/>
        </w:rPr>
        <w:t xml:space="preserve"> speed up the revision of ECC/DEC/(04)03 process, SRD/MG prepared two LS</w:t>
      </w:r>
      <w:r w:rsidR="2968E34D" w:rsidRPr="00330006">
        <w:rPr>
          <w:rFonts w:ascii="Arial" w:eastAsia="Arial" w:hAnsi="Arial" w:cs="Arial"/>
          <w:lang w:val="en-GB"/>
        </w:rPr>
        <w:t xml:space="preserve"> (FM(24)072Annex6 and Annex5)</w:t>
      </w:r>
      <w:r w:rsidRPr="00330006">
        <w:rPr>
          <w:rFonts w:ascii="Arial" w:eastAsia="Arial" w:hAnsi="Arial" w:cs="Arial"/>
          <w:lang w:val="en-GB"/>
        </w:rPr>
        <w:t xml:space="preserve"> intended to be sent by WG FM to WG SE and ETSI.</w:t>
      </w:r>
      <w:r w:rsidR="00DC8803" w:rsidRPr="00330006">
        <w:rPr>
          <w:rFonts w:ascii="Arial" w:eastAsia="Arial" w:hAnsi="Arial" w:cs="Arial"/>
          <w:lang w:val="en-GB"/>
        </w:rPr>
        <w:t xml:space="preserve"> WG FM approved the two LS respectively to WG SE (</w:t>
      </w:r>
      <w:r w:rsidR="00DC8803" w:rsidRPr="00330006">
        <w:rPr>
          <w:rFonts w:ascii="Arial" w:eastAsia="Arial" w:hAnsi="Arial" w:cs="Arial"/>
          <w:b/>
          <w:bCs/>
          <w:lang w:val="en-GB"/>
        </w:rPr>
        <w:t>Annex 30</w:t>
      </w:r>
      <w:r w:rsidR="00DC8803" w:rsidRPr="00330006">
        <w:rPr>
          <w:rFonts w:ascii="Arial" w:eastAsia="Arial" w:hAnsi="Arial" w:cs="Arial"/>
          <w:lang w:val="en-GB"/>
        </w:rPr>
        <w:t>) and to ETSI (</w:t>
      </w:r>
      <w:r w:rsidR="00DC8803" w:rsidRPr="00330006">
        <w:rPr>
          <w:rFonts w:ascii="Arial" w:eastAsia="Arial" w:hAnsi="Arial" w:cs="Arial"/>
          <w:b/>
          <w:bCs/>
          <w:lang w:val="en-GB"/>
        </w:rPr>
        <w:t>Annex 31</w:t>
      </w:r>
      <w:r w:rsidR="00DC8803" w:rsidRPr="00330006">
        <w:rPr>
          <w:rFonts w:ascii="Arial" w:eastAsia="Arial" w:hAnsi="Arial" w:cs="Arial"/>
          <w:lang w:val="en-GB"/>
        </w:rPr>
        <w:t>).</w:t>
      </w:r>
    </w:p>
    <w:p w14:paraId="5C858E43" w14:textId="5540D388" w:rsidR="45DE0A1C" w:rsidRPr="00330006" w:rsidRDefault="47BAC819" w:rsidP="006A4BA1">
      <w:pPr>
        <w:pStyle w:val="Sansinterligne"/>
        <w:numPr>
          <w:ilvl w:val="0"/>
          <w:numId w:val="35"/>
        </w:numPr>
        <w:spacing w:before="240" w:after="240"/>
        <w:ind w:left="567" w:hanging="567"/>
        <w:jc w:val="both"/>
        <w:rPr>
          <w:rFonts w:ascii="Arial" w:eastAsia="Arial" w:hAnsi="Arial" w:cs="Arial"/>
          <w:lang w:val="en-GB"/>
        </w:rPr>
      </w:pPr>
      <w:r w:rsidRPr="00330006">
        <w:rPr>
          <w:rFonts w:ascii="Arial" w:eastAsia="Arial" w:hAnsi="Arial" w:cs="Arial"/>
          <w:lang w:val="en-GB"/>
        </w:rPr>
        <w:lastRenderedPageBreak/>
        <w:t xml:space="preserve">WG FM </w:t>
      </w:r>
      <w:r w:rsidR="7535D7B4" w:rsidRPr="00330006">
        <w:rPr>
          <w:rFonts w:ascii="Arial" w:eastAsia="Arial" w:hAnsi="Arial" w:cs="Arial"/>
          <w:lang w:val="en-GB"/>
        </w:rPr>
        <w:t>agreed</w:t>
      </w:r>
      <w:r w:rsidRPr="00330006">
        <w:rPr>
          <w:rFonts w:ascii="Arial" w:eastAsia="Arial" w:hAnsi="Arial" w:cs="Arial"/>
          <w:lang w:val="en-GB"/>
        </w:rPr>
        <w:t xml:space="preserve"> to postpone the publication of </w:t>
      </w:r>
      <w:r w:rsidR="07D4B0EB" w:rsidRPr="00330006">
        <w:rPr>
          <w:rFonts w:ascii="Arial" w:eastAsia="Arial" w:hAnsi="Arial" w:cs="Arial"/>
          <w:lang w:val="en-GB"/>
        </w:rPr>
        <w:t xml:space="preserve">the revision of </w:t>
      </w:r>
      <w:r w:rsidRPr="00330006">
        <w:rPr>
          <w:rFonts w:ascii="Arial" w:eastAsia="Arial" w:hAnsi="Arial" w:cs="Arial"/>
          <w:lang w:val="en-GB"/>
        </w:rPr>
        <w:t xml:space="preserve">ECC/DEC/(04)03 and </w:t>
      </w:r>
      <w:r w:rsidR="5F8E07EF" w:rsidRPr="00330006">
        <w:rPr>
          <w:rFonts w:ascii="Arial" w:eastAsia="Arial" w:hAnsi="Arial" w:cs="Arial"/>
          <w:lang w:val="en-GB"/>
        </w:rPr>
        <w:t>task</w:t>
      </w:r>
      <w:r w:rsidRPr="00330006">
        <w:rPr>
          <w:rFonts w:ascii="Arial" w:eastAsia="Arial" w:hAnsi="Arial" w:cs="Arial"/>
          <w:lang w:val="en-GB"/>
        </w:rPr>
        <w:t xml:space="preserve">ed SRD/MG </w:t>
      </w:r>
      <w:r w:rsidR="08ADF96B" w:rsidRPr="00330006">
        <w:rPr>
          <w:rFonts w:ascii="Arial" w:eastAsia="Arial" w:hAnsi="Arial" w:cs="Arial"/>
          <w:lang w:val="en-GB"/>
        </w:rPr>
        <w:t>to also</w:t>
      </w:r>
      <w:r w:rsidRPr="00330006">
        <w:rPr>
          <w:rFonts w:ascii="Arial" w:eastAsia="Arial" w:hAnsi="Arial" w:cs="Arial"/>
          <w:lang w:val="en-GB"/>
        </w:rPr>
        <w:t xml:space="preserve"> </w:t>
      </w:r>
      <w:r w:rsidR="4A337A21" w:rsidRPr="00330006">
        <w:rPr>
          <w:rFonts w:ascii="Arial" w:eastAsia="Arial" w:hAnsi="Arial" w:cs="Arial"/>
          <w:lang w:val="en-GB"/>
        </w:rPr>
        <w:t>review the provision for an operation under</w:t>
      </w:r>
      <w:r w:rsidRPr="00330006">
        <w:rPr>
          <w:rFonts w:ascii="Arial" w:eastAsia="Arial" w:hAnsi="Arial" w:cs="Arial"/>
          <w:lang w:val="en-GB"/>
        </w:rPr>
        <w:t xml:space="preserve"> non-interference, non-protected basis</w:t>
      </w:r>
      <w:r w:rsidR="64ED4F99" w:rsidRPr="00330006">
        <w:rPr>
          <w:rFonts w:ascii="Arial" w:eastAsia="Arial" w:hAnsi="Arial" w:cs="Arial"/>
          <w:lang w:val="en-GB"/>
        </w:rPr>
        <w:t xml:space="preserve"> in ECC/DEC/(04)03</w:t>
      </w:r>
      <w:r w:rsidRPr="00330006">
        <w:rPr>
          <w:rFonts w:ascii="Arial" w:eastAsia="Arial" w:hAnsi="Arial" w:cs="Arial"/>
          <w:lang w:val="en-GB"/>
        </w:rPr>
        <w:t>.</w:t>
      </w:r>
    </w:p>
    <w:p w14:paraId="1651DE0C" w14:textId="26BD3582" w:rsidR="00B337DD" w:rsidRPr="002C544C" w:rsidRDefault="47BAC819" w:rsidP="006A4BA1">
      <w:pPr>
        <w:pStyle w:val="Sansinterligne"/>
        <w:numPr>
          <w:ilvl w:val="0"/>
          <w:numId w:val="35"/>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WG FM decided to put on hold </w:t>
      </w:r>
      <w:r w:rsidR="20D8832C" w:rsidRPr="00330006">
        <w:rPr>
          <w:rFonts w:ascii="Arial" w:eastAsia="Arial" w:hAnsi="Arial" w:cs="Arial"/>
          <w:lang w:val="en-GB"/>
        </w:rPr>
        <w:t>the work item</w:t>
      </w:r>
      <w:r w:rsidR="4F6E0C41" w:rsidRPr="00330006">
        <w:rPr>
          <w:rFonts w:ascii="Arial" w:eastAsia="Arial" w:hAnsi="Arial" w:cs="Arial"/>
          <w:lang w:val="en-GB"/>
        </w:rPr>
        <w:t xml:space="preserve"> </w:t>
      </w:r>
      <w:r w:rsidR="7C08A6DF" w:rsidRPr="00330006">
        <w:rPr>
          <w:rFonts w:ascii="Arial" w:eastAsia="Arial" w:hAnsi="Arial" w:cs="Arial"/>
          <w:lang w:val="en-GB"/>
        </w:rPr>
        <w:t>SRD/MG_</w:t>
      </w:r>
      <w:r w:rsidR="4243FD08" w:rsidRPr="00330006">
        <w:rPr>
          <w:rFonts w:ascii="Arial" w:eastAsia="Arial" w:hAnsi="Arial" w:cs="Arial"/>
          <w:lang w:val="en-GB"/>
        </w:rPr>
        <w:t xml:space="preserve">54 </w:t>
      </w:r>
      <w:r w:rsidR="4F6E0C41" w:rsidRPr="00330006">
        <w:rPr>
          <w:rFonts w:ascii="Arial" w:eastAsia="Arial" w:hAnsi="Arial" w:cs="Arial"/>
          <w:lang w:val="en-GB"/>
        </w:rPr>
        <w:t xml:space="preserve">for </w:t>
      </w:r>
      <w:r w:rsidRPr="00330006">
        <w:rPr>
          <w:rFonts w:ascii="Arial" w:eastAsia="Arial" w:hAnsi="Arial" w:cs="Arial"/>
          <w:lang w:val="en-GB"/>
        </w:rPr>
        <w:t xml:space="preserve">the revision of ECC/DEC/(04)03 until the new technical studies are </w:t>
      </w:r>
      <w:r w:rsidR="0ADABBFB" w:rsidRPr="00330006">
        <w:rPr>
          <w:rFonts w:ascii="Arial" w:eastAsia="Arial" w:hAnsi="Arial" w:cs="Arial"/>
          <w:lang w:val="en-GB"/>
        </w:rPr>
        <w:t>finalis</w:t>
      </w:r>
      <w:r w:rsidRPr="005A416F">
        <w:rPr>
          <w:rFonts w:ascii="Arial" w:eastAsia="Arial" w:hAnsi="Arial" w:cs="Arial"/>
          <w:lang w:val="en-GB"/>
        </w:rPr>
        <w:t>ed.</w:t>
      </w:r>
      <w:r w:rsidR="58518234" w:rsidRPr="00E5633E">
        <w:rPr>
          <w:rFonts w:ascii="Arial" w:eastAsia="Arial" w:hAnsi="Arial" w:cs="Arial"/>
          <w:lang w:val="en-GB"/>
        </w:rPr>
        <w:t xml:space="preserve"> WG FM tasked the ECO to update the work programme database accordingly.</w:t>
      </w:r>
    </w:p>
    <w:p w14:paraId="793996C3" w14:textId="5B16DD86" w:rsidR="00664D49" w:rsidRPr="002C544C" w:rsidRDefault="45DE0A1C" w:rsidP="00664D49">
      <w:pPr>
        <w:pStyle w:val="Sansinterligne"/>
        <w:spacing w:before="240" w:after="240"/>
        <w:jc w:val="both"/>
        <w:rPr>
          <w:rFonts w:ascii="Arial" w:hAnsi="Arial" w:cs="Arial"/>
          <w:b/>
          <w:bCs/>
          <w:lang w:val="en-GB"/>
        </w:rPr>
      </w:pPr>
      <w:r w:rsidRPr="002C544C">
        <w:rPr>
          <w:rFonts w:ascii="Arial" w:hAnsi="Arial" w:cs="Arial"/>
          <w:b/>
          <w:bCs/>
          <w:lang w:val="en-GB"/>
        </w:rPr>
        <w:t>5.1.</w:t>
      </w:r>
      <w:r w:rsidR="00CC792A" w:rsidRPr="002C544C">
        <w:rPr>
          <w:rFonts w:ascii="Arial" w:hAnsi="Arial" w:cs="Arial"/>
          <w:b/>
          <w:bCs/>
          <w:lang w:val="en-GB"/>
        </w:rPr>
        <w:t>6</w:t>
      </w:r>
      <w:r w:rsidR="00664D49" w:rsidRPr="002C544C">
        <w:rPr>
          <w:rFonts w:ascii="Arial" w:hAnsi="Arial" w:cs="Arial"/>
          <w:lang w:val="en-GB"/>
        </w:rPr>
        <w:tab/>
      </w:r>
      <w:r w:rsidRPr="002C544C">
        <w:rPr>
          <w:rFonts w:ascii="Arial" w:hAnsi="Arial" w:cs="Arial"/>
          <w:b/>
          <w:bCs/>
          <w:lang w:val="en-GB"/>
        </w:rPr>
        <w:t>WPT</w:t>
      </w:r>
    </w:p>
    <w:p w14:paraId="17F76F21" w14:textId="1E13CBA1" w:rsidR="54FA5F19" w:rsidRPr="00AA6883" w:rsidRDefault="54FA5F19"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The SRD/MG Chair informed WG FM on the progress made to develop the new ECC Recommendation covering regulation on WPT</w:t>
      </w:r>
      <w:r w:rsidR="00CF1C67">
        <w:rPr>
          <w:rFonts w:ascii="Arial" w:eastAsia="Arial" w:hAnsi="Arial" w:cs="Arial"/>
          <w:lang w:val="en-GB"/>
        </w:rPr>
        <w:t>,</w:t>
      </w:r>
      <w:r w:rsidR="60A962F9" w:rsidRPr="00CF1C67">
        <w:rPr>
          <w:rFonts w:ascii="Arial" w:eastAsia="Arial" w:hAnsi="Arial" w:cs="Arial"/>
          <w:lang w:val="en-GB"/>
        </w:rPr>
        <w:t xml:space="preserve"> based on </w:t>
      </w:r>
      <w:r w:rsidRPr="00CF1C67">
        <w:rPr>
          <w:rFonts w:ascii="Arial" w:eastAsia="Arial" w:hAnsi="Arial" w:cs="Arial"/>
          <w:lang w:val="en-GB"/>
        </w:rPr>
        <w:t>the text proposed by France</w:t>
      </w:r>
      <w:r w:rsidR="69BCE143" w:rsidRPr="00CF1C67">
        <w:rPr>
          <w:rFonts w:ascii="Arial" w:eastAsia="Arial" w:hAnsi="Arial" w:cs="Arial"/>
          <w:lang w:val="en-GB"/>
        </w:rPr>
        <w:t xml:space="preserve"> as a starting poin</w:t>
      </w:r>
      <w:r w:rsidR="66FA2B74" w:rsidRPr="00CF1C67">
        <w:rPr>
          <w:rFonts w:ascii="Arial" w:eastAsia="Arial" w:hAnsi="Arial" w:cs="Arial"/>
          <w:lang w:val="en-GB"/>
        </w:rPr>
        <w:t>t</w:t>
      </w:r>
      <w:r w:rsidR="00CF1C67">
        <w:rPr>
          <w:rFonts w:ascii="Arial" w:eastAsia="Arial" w:hAnsi="Arial" w:cs="Arial"/>
          <w:lang w:val="en-GB"/>
        </w:rPr>
        <w:t>. It</w:t>
      </w:r>
      <w:r w:rsidR="66FA2B74" w:rsidRPr="00CF1C67">
        <w:rPr>
          <w:rFonts w:ascii="Arial" w:eastAsia="Arial" w:hAnsi="Arial" w:cs="Arial"/>
          <w:lang w:val="en-GB"/>
        </w:rPr>
        <w:t xml:space="preserve"> is expected that the draft Recommendation will be submitted for public consultation at the next WG FM meeting.</w:t>
      </w:r>
    </w:p>
    <w:p w14:paraId="25861032" w14:textId="799F135F" w:rsidR="00664D49" w:rsidRPr="002C544C" w:rsidRDefault="53CB9678" w:rsidP="00664D49">
      <w:pPr>
        <w:pStyle w:val="Sansinterligne"/>
        <w:spacing w:before="240" w:after="240"/>
        <w:jc w:val="both"/>
        <w:rPr>
          <w:rFonts w:ascii="Arial" w:hAnsi="Arial" w:cs="Arial"/>
          <w:b/>
          <w:bCs/>
          <w:lang w:val="en-GB"/>
        </w:rPr>
      </w:pPr>
      <w:r w:rsidRPr="00330006">
        <w:rPr>
          <w:rFonts w:ascii="Arial" w:hAnsi="Arial" w:cs="Arial"/>
          <w:b/>
          <w:bCs/>
          <w:lang w:val="en-GB"/>
        </w:rPr>
        <w:t>5.</w:t>
      </w:r>
      <w:r w:rsidR="3F7F9A22" w:rsidRPr="00330006">
        <w:rPr>
          <w:rFonts w:ascii="Arial" w:hAnsi="Arial" w:cs="Arial"/>
          <w:b/>
          <w:bCs/>
          <w:lang w:val="en-GB"/>
        </w:rPr>
        <w:t>1</w:t>
      </w:r>
      <w:r w:rsidRPr="00330006">
        <w:rPr>
          <w:rFonts w:ascii="Arial" w:hAnsi="Arial" w:cs="Arial"/>
          <w:b/>
          <w:bCs/>
          <w:lang w:val="en-GB"/>
        </w:rPr>
        <w:t>.</w:t>
      </w:r>
      <w:r w:rsidR="5D08C69A" w:rsidRPr="00330006">
        <w:rPr>
          <w:rFonts w:ascii="Arial" w:hAnsi="Arial" w:cs="Arial"/>
          <w:b/>
          <w:bCs/>
          <w:lang w:val="en-GB"/>
        </w:rPr>
        <w:t>7</w:t>
      </w:r>
      <w:r w:rsidR="00664D49" w:rsidRPr="002C544C">
        <w:rPr>
          <w:rFonts w:ascii="Arial" w:hAnsi="Arial" w:cs="Arial"/>
        </w:rPr>
        <w:tab/>
      </w:r>
      <w:r w:rsidRPr="002C544C">
        <w:rPr>
          <w:rFonts w:ascii="Arial" w:hAnsi="Arial" w:cs="Arial"/>
          <w:b/>
          <w:bCs/>
          <w:lang w:val="en-GB"/>
        </w:rPr>
        <w:t>Other issues</w:t>
      </w:r>
    </w:p>
    <w:p w14:paraId="43C73D28" w14:textId="43BA771F" w:rsidR="00CC792A" w:rsidRPr="00FB20F0" w:rsidRDefault="17E76AB7" w:rsidP="006A4BA1">
      <w:pPr>
        <w:pStyle w:val="Sansinterligne"/>
        <w:numPr>
          <w:ilvl w:val="0"/>
          <w:numId w:val="3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WG FM noted the exchange of LS between WG SE and CPG regarding RDI-S </w:t>
      </w:r>
      <w:r w:rsidR="76A0A31D" w:rsidRPr="002C544C">
        <w:rPr>
          <w:rFonts w:ascii="Arial" w:eastAsia="Arial" w:hAnsi="Arial" w:cs="Arial"/>
          <w:lang w:val="en-GB"/>
        </w:rPr>
        <w:t>in the 260-1000</w:t>
      </w:r>
      <w:r w:rsidR="00FB20F0">
        <w:rPr>
          <w:rFonts w:ascii="Arial" w:eastAsia="Arial" w:hAnsi="Arial" w:cs="Arial"/>
          <w:lang w:val="en-GB"/>
        </w:rPr>
        <w:t> </w:t>
      </w:r>
      <w:r w:rsidR="76A0A31D" w:rsidRPr="00FB20F0">
        <w:rPr>
          <w:rFonts w:ascii="Arial" w:eastAsia="Arial" w:hAnsi="Arial" w:cs="Arial"/>
          <w:lang w:val="en-GB"/>
        </w:rPr>
        <w:t>GHz band</w:t>
      </w:r>
      <w:r w:rsidR="48CB0A8A" w:rsidRPr="00FB20F0">
        <w:rPr>
          <w:rFonts w:ascii="Arial" w:eastAsia="Arial" w:hAnsi="Arial" w:cs="Arial"/>
          <w:lang w:val="en-GB"/>
        </w:rPr>
        <w:t>.</w:t>
      </w:r>
    </w:p>
    <w:p w14:paraId="1214F3B5" w14:textId="087625D6" w:rsidR="00664D49" w:rsidRPr="002C544C" w:rsidRDefault="45DE0A1C" w:rsidP="3F1708E1">
      <w:pPr>
        <w:pStyle w:val="Paragraphedeliste"/>
        <w:spacing w:after="120" w:line="312" w:lineRule="auto"/>
        <w:ind w:left="0" w:firstLine="0"/>
        <w:outlineLvl w:val="1"/>
        <w:rPr>
          <w:rFonts w:cs="Arial"/>
          <w:b/>
          <w:bCs/>
          <w:i/>
          <w:iCs/>
          <w:color w:val="auto"/>
          <w:sz w:val="24"/>
          <w:szCs w:val="24"/>
          <w:lang w:val="en-GB"/>
        </w:rPr>
      </w:pPr>
      <w:r w:rsidRPr="00AA6883">
        <w:rPr>
          <w:rFonts w:cs="Arial"/>
          <w:b/>
          <w:bCs/>
          <w:i/>
          <w:iCs/>
          <w:color w:val="auto"/>
          <w:sz w:val="24"/>
          <w:szCs w:val="24"/>
          <w:lang w:val="en-GB"/>
        </w:rPr>
        <w:t>5.2</w:t>
      </w:r>
      <w:r w:rsidRPr="002C544C">
        <w:rPr>
          <w:rFonts w:cs="Arial"/>
        </w:rPr>
        <w:tab/>
      </w:r>
      <w:r w:rsidRPr="002C544C">
        <w:rPr>
          <w:rFonts w:cs="Arial"/>
          <w:b/>
          <w:bCs/>
          <w:i/>
          <w:iCs/>
          <w:color w:val="auto"/>
          <w:sz w:val="24"/>
          <w:szCs w:val="24"/>
          <w:lang w:val="en-GB"/>
        </w:rPr>
        <w:t>EFIS/MG</w:t>
      </w:r>
    </w:p>
    <w:p w14:paraId="48D62133" w14:textId="1A03AF4B" w:rsidR="00664D49" w:rsidRPr="002C544C" w:rsidRDefault="00664D49" w:rsidP="00664D49">
      <w:pPr>
        <w:pStyle w:val="Sansinterligne"/>
        <w:tabs>
          <w:tab w:val="left" w:pos="851"/>
        </w:tabs>
        <w:spacing w:before="240" w:after="240"/>
        <w:jc w:val="both"/>
        <w:rPr>
          <w:rFonts w:ascii="Arial" w:hAnsi="Arial" w:cs="Arial"/>
          <w:b/>
          <w:lang w:val="en-GB"/>
        </w:rPr>
      </w:pPr>
      <w:r w:rsidRPr="002C544C">
        <w:rPr>
          <w:rFonts w:ascii="Arial" w:hAnsi="Arial" w:cs="Arial"/>
          <w:b/>
          <w:lang w:val="en-GB"/>
        </w:rPr>
        <w:t>5.</w:t>
      </w:r>
      <w:r w:rsidR="00C50D53" w:rsidRPr="002C544C">
        <w:rPr>
          <w:rFonts w:ascii="Arial" w:hAnsi="Arial" w:cs="Arial"/>
          <w:b/>
          <w:lang w:val="en-GB"/>
        </w:rPr>
        <w:t>2</w:t>
      </w:r>
      <w:r w:rsidRPr="002C544C">
        <w:rPr>
          <w:rFonts w:ascii="Arial" w:hAnsi="Arial" w:cs="Arial"/>
          <w:b/>
          <w:lang w:val="en-GB"/>
        </w:rPr>
        <w:t>.1</w:t>
      </w:r>
      <w:r w:rsidRPr="002C544C">
        <w:rPr>
          <w:rFonts w:ascii="Arial" w:hAnsi="Arial" w:cs="Arial"/>
          <w:lang w:val="en-GB"/>
        </w:rPr>
        <w:tab/>
      </w:r>
      <w:r w:rsidRPr="002C544C">
        <w:rPr>
          <w:rFonts w:ascii="Arial" w:hAnsi="Arial" w:cs="Arial"/>
          <w:b/>
          <w:lang w:val="en-GB"/>
        </w:rPr>
        <w:t>Progress report</w:t>
      </w:r>
    </w:p>
    <w:p w14:paraId="51C931D7" w14:textId="1CFDEBA9" w:rsidR="00C50D53" w:rsidRPr="002C544C" w:rsidRDefault="45DE0A1C" w:rsidP="006A4BA1">
      <w:pPr>
        <w:pStyle w:val="Sansinterligne"/>
        <w:numPr>
          <w:ilvl w:val="0"/>
          <w:numId w:val="14"/>
        </w:numPr>
        <w:spacing w:before="240" w:after="240"/>
        <w:ind w:left="567" w:hanging="567"/>
        <w:jc w:val="both"/>
        <w:rPr>
          <w:rFonts w:ascii="Arial" w:eastAsiaTheme="minorEastAsia" w:hAnsi="Arial" w:cs="Arial"/>
          <w:lang w:val="en-GB"/>
        </w:rPr>
      </w:pPr>
      <w:r w:rsidRPr="002C544C">
        <w:rPr>
          <w:rFonts w:ascii="Arial" w:hAnsi="Arial" w:cs="Arial"/>
          <w:lang w:val="en-GB"/>
        </w:rPr>
        <w:t>The EFIS/MG Chair</w:t>
      </w:r>
      <w:r w:rsidR="0006132C" w:rsidRPr="002C544C">
        <w:rPr>
          <w:rFonts w:ascii="Arial" w:hAnsi="Arial" w:cs="Arial"/>
          <w:lang w:val="en-GB"/>
        </w:rPr>
        <w:t>man</w:t>
      </w:r>
      <w:r w:rsidRPr="002C544C">
        <w:rPr>
          <w:rFonts w:ascii="Arial" w:hAnsi="Arial" w:cs="Arial"/>
          <w:lang w:val="en-GB"/>
        </w:rPr>
        <w:t>, Mr Stefan Mayer-</w:t>
      </w:r>
      <w:proofErr w:type="spellStart"/>
      <w:r w:rsidRPr="002C544C">
        <w:rPr>
          <w:rFonts w:ascii="Arial" w:hAnsi="Arial" w:cs="Arial"/>
          <w:lang w:val="en-GB"/>
        </w:rPr>
        <w:t>Bidmon</w:t>
      </w:r>
      <w:proofErr w:type="spellEnd"/>
      <w:r w:rsidRPr="002C544C">
        <w:rPr>
          <w:rFonts w:ascii="Arial" w:hAnsi="Arial" w:cs="Arial"/>
          <w:lang w:val="en-GB"/>
        </w:rPr>
        <w:t xml:space="preserve"> (Germany), introduced the progress report of the group (FM(24)0</w:t>
      </w:r>
      <w:r w:rsidR="00227B52" w:rsidRPr="002C544C">
        <w:rPr>
          <w:rFonts w:ascii="Arial" w:hAnsi="Arial" w:cs="Arial"/>
          <w:lang w:val="en-GB"/>
        </w:rPr>
        <w:t>73</w:t>
      </w:r>
      <w:r w:rsidRPr="002C544C">
        <w:rPr>
          <w:rFonts w:ascii="Arial" w:hAnsi="Arial" w:cs="Arial"/>
          <w:lang w:val="en-GB"/>
        </w:rPr>
        <w:t>).</w:t>
      </w:r>
    </w:p>
    <w:p w14:paraId="5FE62C07" w14:textId="159BEB4E" w:rsidR="00664D49" w:rsidRPr="002C544C" w:rsidRDefault="28885B58" w:rsidP="28885B58">
      <w:pPr>
        <w:pStyle w:val="Sansinterligne"/>
        <w:tabs>
          <w:tab w:val="left" w:pos="851"/>
        </w:tabs>
        <w:spacing w:before="240" w:after="240"/>
        <w:jc w:val="both"/>
        <w:rPr>
          <w:rFonts w:ascii="Arial" w:hAnsi="Arial" w:cs="Arial"/>
          <w:b/>
          <w:bCs/>
          <w:lang w:val="en-GB"/>
        </w:rPr>
      </w:pPr>
      <w:r w:rsidRPr="002C544C">
        <w:rPr>
          <w:rFonts w:ascii="Arial" w:hAnsi="Arial" w:cs="Arial"/>
          <w:b/>
          <w:bCs/>
          <w:lang w:val="en-GB"/>
        </w:rPr>
        <w:t>5.2.2</w:t>
      </w:r>
      <w:r w:rsidR="00664D49" w:rsidRPr="002C544C">
        <w:rPr>
          <w:rFonts w:ascii="Arial" w:hAnsi="Arial" w:cs="Arial"/>
          <w:lang w:val="en-GB"/>
        </w:rPr>
        <w:tab/>
      </w:r>
      <w:r w:rsidRPr="002C544C">
        <w:rPr>
          <w:rFonts w:ascii="Arial" w:hAnsi="Arial" w:cs="Arial"/>
          <w:b/>
          <w:bCs/>
          <w:lang w:val="en-GB"/>
        </w:rPr>
        <w:t>Update of ERC Report 25, ECA Table (FM_01)</w:t>
      </w:r>
    </w:p>
    <w:p w14:paraId="276C28D7" w14:textId="6378B142" w:rsidR="28885B58" w:rsidRPr="002C544C" w:rsidRDefault="07912139" w:rsidP="006A4BA1">
      <w:pPr>
        <w:pStyle w:val="Sansinterligne"/>
        <w:numPr>
          <w:ilvl w:val="0"/>
          <w:numId w:val="14"/>
        </w:numPr>
        <w:spacing w:before="240" w:after="240"/>
        <w:ind w:left="567" w:hanging="567"/>
        <w:jc w:val="both"/>
        <w:rPr>
          <w:rFonts w:ascii="Arial" w:eastAsia="Arial" w:hAnsi="Arial" w:cs="Arial"/>
          <w:lang w:val="en-GB"/>
        </w:rPr>
      </w:pPr>
      <w:r w:rsidRPr="002C544C">
        <w:rPr>
          <w:rFonts w:ascii="Arial" w:eastAsia="Arial" w:hAnsi="Arial" w:cs="Arial"/>
          <w:lang w:val="en-GB"/>
        </w:rPr>
        <w:t>The EFIS/MG Chair</w:t>
      </w:r>
      <w:r w:rsidR="107966A0" w:rsidRPr="002C544C">
        <w:rPr>
          <w:rFonts w:ascii="Arial" w:eastAsia="Arial" w:hAnsi="Arial" w:cs="Arial"/>
          <w:lang w:val="en-GB"/>
        </w:rPr>
        <w:t>man</w:t>
      </w:r>
      <w:r w:rsidRPr="002C544C">
        <w:rPr>
          <w:rFonts w:ascii="Arial" w:eastAsia="Arial" w:hAnsi="Arial" w:cs="Arial"/>
          <w:lang w:val="en-GB"/>
        </w:rPr>
        <w:t xml:space="preserve"> reported that EFIS/MG </w:t>
      </w:r>
      <w:r w:rsidR="56E4A9F6" w:rsidRPr="002C544C">
        <w:rPr>
          <w:rFonts w:ascii="Arial" w:eastAsia="Arial" w:hAnsi="Arial" w:cs="Arial"/>
          <w:lang w:val="en-GB"/>
        </w:rPr>
        <w:t xml:space="preserve">initiated </w:t>
      </w:r>
      <w:r w:rsidR="58D5626B" w:rsidRPr="002C544C">
        <w:rPr>
          <w:rFonts w:ascii="Arial" w:eastAsia="Arial" w:hAnsi="Arial" w:cs="Arial"/>
          <w:lang w:val="en-GB"/>
        </w:rPr>
        <w:t>the</w:t>
      </w:r>
      <w:r w:rsidRPr="002C544C">
        <w:rPr>
          <w:rFonts w:ascii="Arial" w:eastAsia="Arial" w:hAnsi="Arial" w:cs="Arial"/>
          <w:lang w:val="en-GB"/>
        </w:rPr>
        <w:t xml:space="preserve"> review</w:t>
      </w:r>
      <w:r w:rsidR="2171F95B" w:rsidRPr="002C544C">
        <w:rPr>
          <w:rFonts w:ascii="Arial" w:eastAsia="Arial" w:hAnsi="Arial" w:cs="Arial"/>
          <w:lang w:val="en-GB"/>
        </w:rPr>
        <w:t xml:space="preserve"> of</w:t>
      </w:r>
      <w:r w:rsidRPr="002C544C">
        <w:rPr>
          <w:rFonts w:ascii="Arial" w:eastAsia="Arial" w:hAnsi="Arial" w:cs="Arial"/>
          <w:lang w:val="en-GB"/>
        </w:rPr>
        <w:t xml:space="preserve"> E</w:t>
      </w:r>
      <w:r w:rsidR="5214964E" w:rsidRPr="002C544C">
        <w:rPr>
          <w:rFonts w:ascii="Arial" w:eastAsia="Arial" w:hAnsi="Arial" w:cs="Arial"/>
          <w:lang w:val="en-GB"/>
        </w:rPr>
        <w:t>RC Report 25</w:t>
      </w:r>
      <w:r w:rsidRPr="002C544C">
        <w:rPr>
          <w:rFonts w:ascii="Arial" w:eastAsia="Arial" w:hAnsi="Arial" w:cs="Arial"/>
          <w:lang w:val="en-GB"/>
        </w:rPr>
        <w:t>.</w:t>
      </w:r>
    </w:p>
    <w:p w14:paraId="3BD99E7A" w14:textId="2350B612" w:rsidR="0EBD995D" w:rsidRPr="002C544C" w:rsidRDefault="40B5E981" w:rsidP="006A4BA1">
      <w:pPr>
        <w:pStyle w:val="Sansinterligne"/>
        <w:numPr>
          <w:ilvl w:val="0"/>
          <w:numId w:val="14"/>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ECO provided a draft revision of ERC Report 25 (FM(24)092), based on the WRC-23 results, </w:t>
      </w:r>
      <w:r w:rsidR="30EC4F60" w:rsidRPr="002C544C">
        <w:rPr>
          <w:rFonts w:ascii="Arial" w:eastAsia="Arial" w:hAnsi="Arial" w:cs="Arial"/>
          <w:lang w:val="en-GB"/>
        </w:rPr>
        <w:t>the NJFA</w:t>
      </w:r>
      <w:r w:rsidR="000935C7" w:rsidRPr="002C544C">
        <w:rPr>
          <w:rFonts w:ascii="Arial" w:eastAsia="Arial" w:hAnsi="Arial" w:cs="Arial"/>
          <w:lang w:val="en-GB"/>
        </w:rPr>
        <w:t xml:space="preserve"> 2021</w:t>
      </w:r>
      <w:r w:rsidR="30EC4F60" w:rsidRPr="002C544C">
        <w:rPr>
          <w:rFonts w:ascii="Arial" w:eastAsia="Arial" w:hAnsi="Arial" w:cs="Arial"/>
          <w:lang w:val="en-GB"/>
        </w:rPr>
        <w:t xml:space="preserve"> extract for public disclosure and inputs from FM44 and FM51. </w:t>
      </w:r>
      <w:r w:rsidR="12FEA92C" w:rsidRPr="002C544C">
        <w:rPr>
          <w:rFonts w:ascii="Arial" w:eastAsia="Arial" w:hAnsi="Arial" w:cs="Arial"/>
          <w:lang w:val="en-GB"/>
        </w:rPr>
        <w:t>This draft revision includes amendments to the body of the Report and a new structure for the ECA Table.</w:t>
      </w:r>
    </w:p>
    <w:p w14:paraId="0F5BE664" w14:textId="17F50E31" w:rsidR="48263772" w:rsidRPr="007C473F" w:rsidRDefault="552D2AA6" w:rsidP="006A4BA1">
      <w:pPr>
        <w:pStyle w:val="Sansinterligne"/>
        <w:numPr>
          <w:ilvl w:val="0"/>
          <w:numId w:val="14"/>
        </w:numPr>
        <w:spacing w:before="240" w:after="240"/>
        <w:ind w:left="567" w:hanging="567"/>
        <w:jc w:val="both"/>
        <w:rPr>
          <w:rFonts w:ascii="Arial" w:eastAsia="Arial" w:hAnsi="Arial" w:cs="Arial"/>
          <w:lang w:val="en-GB"/>
        </w:rPr>
      </w:pPr>
      <w:r w:rsidRPr="002C544C">
        <w:rPr>
          <w:rFonts w:ascii="Arial" w:eastAsia="Arial" w:hAnsi="Arial" w:cs="Arial"/>
          <w:lang w:val="en-GB"/>
        </w:rPr>
        <w:t>WG FM approved the draft revision of ERC Report 25 (</w:t>
      </w:r>
      <w:r w:rsidRPr="002C544C">
        <w:rPr>
          <w:rFonts w:ascii="Arial" w:eastAsia="Arial" w:hAnsi="Arial" w:cs="Arial"/>
          <w:b/>
          <w:lang w:val="en-GB"/>
        </w:rPr>
        <w:t xml:space="preserve">Annex </w:t>
      </w:r>
      <w:r w:rsidR="1DA27F9A" w:rsidRPr="002C544C">
        <w:rPr>
          <w:rFonts w:ascii="Arial" w:eastAsia="Arial" w:hAnsi="Arial" w:cs="Arial"/>
          <w:b/>
          <w:lang w:val="en-GB"/>
        </w:rPr>
        <w:t>27</w:t>
      </w:r>
      <w:r w:rsidR="1DA27F9A" w:rsidRPr="002C544C">
        <w:rPr>
          <w:rFonts w:ascii="Arial" w:eastAsia="Arial" w:hAnsi="Arial" w:cs="Arial"/>
          <w:lang w:val="en-GB"/>
        </w:rPr>
        <w:t>) for public consultation. Two documents a</w:t>
      </w:r>
      <w:r w:rsidR="39CE276F" w:rsidRPr="002C544C">
        <w:rPr>
          <w:rFonts w:ascii="Arial" w:eastAsia="Arial" w:hAnsi="Arial" w:cs="Arial"/>
          <w:lang w:val="en-GB"/>
        </w:rPr>
        <w:t xml:space="preserve">re also provided as additional information to the </w:t>
      </w:r>
      <w:r w:rsidR="007C473F">
        <w:rPr>
          <w:rFonts w:ascii="Arial" w:eastAsia="Arial" w:hAnsi="Arial" w:cs="Arial"/>
          <w:lang w:val="en-GB"/>
        </w:rPr>
        <w:t>a</w:t>
      </w:r>
      <w:r w:rsidR="39CE276F" w:rsidRPr="007C473F">
        <w:rPr>
          <w:rFonts w:ascii="Arial" w:eastAsia="Arial" w:hAnsi="Arial" w:cs="Arial"/>
          <w:lang w:val="en-GB"/>
        </w:rPr>
        <w:t xml:space="preserve">dministrations for the PC process: the NJFA </w:t>
      </w:r>
      <w:r w:rsidR="000935C7" w:rsidRPr="007C473F">
        <w:rPr>
          <w:rFonts w:ascii="Arial" w:eastAsia="Arial" w:hAnsi="Arial" w:cs="Arial"/>
          <w:lang w:val="en-GB"/>
        </w:rPr>
        <w:t xml:space="preserve">2021 </w:t>
      </w:r>
      <w:r w:rsidR="39CE276F" w:rsidRPr="007C473F">
        <w:rPr>
          <w:rFonts w:ascii="Arial" w:eastAsia="Arial" w:hAnsi="Arial" w:cs="Arial"/>
          <w:lang w:val="en-GB"/>
        </w:rPr>
        <w:t>extract for public disclosure (</w:t>
      </w:r>
      <w:r w:rsidR="39CE276F" w:rsidRPr="007C473F">
        <w:rPr>
          <w:rFonts w:ascii="Arial" w:eastAsia="Arial" w:hAnsi="Arial" w:cs="Arial"/>
          <w:b/>
          <w:bCs/>
          <w:lang w:val="en-GB"/>
        </w:rPr>
        <w:t>Annex 28</w:t>
      </w:r>
      <w:r w:rsidR="7899C8E3" w:rsidRPr="007C473F">
        <w:rPr>
          <w:rFonts w:ascii="Arial" w:eastAsia="Arial" w:hAnsi="Arial" w:cs="Arial"/>
          <w:lang w:val="en-GB"/>
        </w:rPr>
        <w:t xml:space="preserve">) and </w:t>
      </w:r>
      <w:r w:rsidR="007C473F">
        <w:rPr>
          <w:rFonts w:ascii="Arial" w:eastAsia="Arial" w:hAnsi="Arial" w:cs="Arial"/>
          <w:lang w:val="en-GB"/>
        </w:rPr>
        <w:t>a c</w:t>
      </w:r>
      <w:r w:rsidR="7899C8E3" w:rsidRPr="007C473F">
        <w:rPr>
          <w:rFonts w:ascii="Arial" w:eastAsia="Arial" w:hAnsi="Arial" w:cs="Arial"/>
          <w:lang w:val="en-GB"/>
        </w:rPr>
        <w:t>omparison of RR2020 with the results of WRC-23 (</w:t>
      </w:r>
      <w:r w:rsidR="7899C8E3" w:rsidRPr="007C473F">
        <w:rPr>
          <w:rFonts w:ascii="Arial" w:eastAsia="Arial" w:hAnsi="Arial" w:cs="Arial"/>
          <w:b/>
          <w:bCs/>
          <w:lang w:val="en-GB"/>
        </w:rPr>
        <w:t>Annex 29</w:t>
      </w:r>
      <w:r w:rsidR="7899C8E3" w:rsidRPr="007C473F">
        <w:rPr>
          <w:rFonts w:ascii="Arial" w:eastAsia="Arial" w:hAnsi="Arial" w:cs="Arial"/>
          <w:lang w:val="en-GB"/>
        </w:rPr>
        <w:t>).</w:t>
      </w:r>
    </w:p>
    <w:p w14:paraId="3ACA5B18" w14:textId="32F517EC" w:rsidR="00664D49" w:rsidRPr="002C544C" w:rsidRDefault="00664D49" w:rsidP="00664D49">
      <w:pPr>
        <w:pStyle w:val="Sansinterligne"/>
        <w:tabs>
          <w:tab w:val="left" w:pos="851"/>
        </w:tabs>
        <w:spacing w:before="240" w:after="240"/>
        <w:jc w:val="both"/>
        <w:rPr>
          <w:rFonts w:ascii="Arial" w:hAnsi="Arial" w:cs="Arial"/>
          <w:b/>
          <w:bCs/>
          <w:lang w:val="en-GB"/>
        </w:rPr>
      </w:pPr>
      <w:r w:rsidRPr="004C5AD9">
        <w:rPr>
          <w:rFonts w:ascii="Arial" w:hAnsi="Arial" w:cs="Arial"/>
          <w:b/>
          <w:bCs/>
          <w:lang w:val="en-GB"/>
        </w:rPr>
        <w:t>5.</w:t>
      </w:r>
      <w:r w:rsidR="006801F0" w:rsidRPr="00AA6883">
        <w:rPr>
          <w:rFonts w:ascii="Arial" w:hAnsi="Arial" w:cs="Arial"/>
          <w:b/>
          <w:bCs/>
          <w:lang w:val="en-GB"/>
        </w:rPr>
        <w:t>2</w:t>
      </w:r>
      <w:r w:rsidRPr="003F0916">
        <w:rPr>
          <w:rFonts w:ascii="Arial" w:hAnsi="Arial" w:cs="Arial"/>
          <w:b/>
          <w:bCs/>
          <w:lang w:val="en-GB"/>
        </w:rPr>
        <w:t>.3</w:t>
      </w:r>
      <w:r w:rsidRPr="002C544C">
        <w:rPr>
          <w:rFonts w:ascii="Arial" w:hAnsi="Arial" w:cs="Arial"/>
          <w:lang w:val="en-GB"/>
        </w:rPr>
        <w:tab/>
      </w:r>
      <w:r w:rsidRPr="002C544C">
        <w:rPr>
          <w:rFonts w:ascii="Arial" w:hAnsi="Arial" w:cs="Arial"/>
          <w:b/>
          <w:bCs/>
          <w:lang w:val="en-GB"/>
        </w:rPr>
        <w:t>Update of ECC Decision (01)03 (EFIS/MG_05)</w:t>
      </w:r>
    </w:p>
    <w:p w14:paraId="41E191AB" w14:textId="6C231E06" w:rsidR="3AFBF22B" w:rsidRPr="002C544C" w:rsidRDefault="2253ECE7" w:rsidP="006A4BA1">
      <w:pPr>
        <w:pStyle w:val="Sansinterligne"/>
        <w:numPr>
          <w:ilvl w:val="0"/>
          <w:numId w:val="14"/>
        </w:numPr>
        <w:spacing w:before="240" w:after="240"/>
        <w:ind w:left="567" w:hanging="567"/>
        <w:jc w:val="both"/>
        <w:rPr>
          <w:rFonts w:ascii="Arial" w:eastAsia="Arial" w:hAnsi="Arial" w:cs="Arial"/>
          <w:lang w:val="en-GB"/>
        </w:rPr>
      </w:pPr>
      <w:r w:rsidRPr="002C544C">
        <w:rPr>
          <w:rFonts w:ascii="Arial" w:eastAsia="Arial" w:hAnsi="Arial" w:cs="Arial"/>
          <w:lang w:val="en-GB"/>
        </w:rPr>
        <w:t>WG FM considered the LS from PT1 (FM(24)105) where they agree on the proposed rationalisation of the layer structure of the terms MFCN and TRA-ECS.</w:t>
      </w:r>
    </w:p>
    <w:p w14:paraId="14312EED" w14:textId="18F45538" w:rsidR="002242DC" w:rsidRPr="002C544C" w:rsidRDefault="28885B58" w:rsidP="002242DC">
      <w:pPr>
        <w:pStyle w:val="Sansinterligne"/>
        <w:tabs>
          <w:tab w:val="left" w:pos="851"/>
        </w:tabs>
        <w:spacing w:before="240" w:after="240"/>
        <w:jc w:val="both"/>
        <w:rPr>
          <w:rFonts w:ascii="Arial" w:hAnsi="Arial" w:cs="Arial"/>
          <w:b/>
          <w:bCs/>
          <w:lang w:val="en-GB"/>
        </w:rPr>
      </w:pPr>
      <w:r w:rsidRPr="002C544C">
        <w:rPr>
          <w:rFonts w:ascii="Arial" w:hAnsi="Arial" w:cs="Arial"/>
          <w:b/>
          <w:bCs/>
          <w:lang w:val="en-GB"/>
        </w:rPr>
        <w:t>5.2.4</w:t>
      </w:r>
      <w:r w:rsidR="002242DC" w:rsidRPr="002C544C">
        <w:rPr>
          <w:rFonts w:ascii="Arial" w:hAnsi="Arial" w:cs="Arial"/>
          <w:lang w:val="en-GB"/>
        </w:rPr>
        <w:tab/>
      </w:r>
      <w:r w:rsidRPr="002C544C">
        <w:rPr>
          <w:rFonts w:ascii="Arial" w:hAnsi="Arial" w:cs="Arial"/>
          <w:b/>
          <w:bCs/>
          <w:lang w:val="en-GB"/>
        </w:rPr>
        <w:t>EFIS software developments (EFIS/MG_04)</w:t>
      </w:r>
    </w:p>
    <w:p w14:paraId="6ED152FA" w14:textId="7D076F0E" w:rsidR="002242DC" w:rsidRPr="00902859" w:rsidRDefault="07912139" w:rsidP="006A4BA1">
      <w:pPr>
        <w:pStyle w:val="Sansinterligne"/>
        <w:numPr>
          <w:ilvl w:val="0"/>
          <w:numId w:val="14"/>
        </w:numPr>
        <w:spacing w:before="240" w:after="240"/>
        <w:ind w:left="567" w:hanging="567"/>
        <w:jc w:val="both"/>
        <w:rPr>
          <w:rFonts w:ascii="Arial" w:eastAsia="Arial" w:hAnsi="Arial" w:cs="Arial"/>
          <w:lang w:val="en-GB"/>
        </w:rPr>
      </w:pPr>
      <w:r w:rsidRPr="00902859">
        <w:rPr>
          <w:rFonts w:ascii="Arial" w:eastAsia="Arial" w:hAnsi="Arial" w:cs="Arial"/>
          <w:lang w:val="en-GB"/>
        </w:rPr>
        <w:t xml:space="preserve">The EFIS/MG </w:t>
      </w:r>
      <w:r w:rsidRPr="00902859">
        <w:rPr>
          <w:rFonts w:ascii="Arial" w:hAnsi="Arial" w:cs="Arial"/>
          <w:lang w:val="en-GB"/>
        </w:rPr>
        <w:t>Chair</w:t>
      </w:r>
      <w:r w:rsidR="1EFE3B33" w:rsidRPr="00902859">
        <w:rPr>
          <w:rFonts w:ascii="Arial" w:hAnsi="Arial" w:cs="Arial"/>
          <w:lang w:val="en-GB"/>
        </w:rPr>
        <w:t>man</w:t>
      </w:r>
      <w:r w:rsidRPr="00902859">
        <w:rPr>
          <w:rFonts w:ascii="Arial" w:eastAsia="Arial" w:hAnsi="Arial" w:cs="Arial"/>
          <w:lang w:val="en-GB"/>
        </w:rPr>
        <w:t xml:space="preserve"> reported that EFIS/MG had reviewed the EFIS to</w:t>
      </w:r>
      <w:r w:rsidRPr="00902859">
        <w:rPr>
          <w:rFonts w:ascii="Cambria Math" w:eastAsia="Arial" w:hAnsi="Cambria Math" w:cs="Cambria Math"/>
          <w:lang w:val="en-GB"/>
        </w:rPr>
        <w:t>‑</w:t>
      </w:r>
      <w:r w:rsidRPr="00902859">
        <w:rPr>
          <w:rFonts w:ascii="Arial" w:eastAsia="Arial" w:hAnsi="Arial" w:cs="Arial"/>
          <w:lang w:val="en-GB"/>
        </w:rPr>
        <w:t>do</w:t>
      </w:r>
      <w:r w:rsidR="1CE5AB1A" w:rsidRPr="00902859">
        <w:rPr>
          <w:rFonts w:ascii="Arial" w:eastAsia="Arial" w:hAnsi="Arial" w:cs="Arial"/>
          <w:lang w:val="en-GB"/>
        </w:rPr>
        <w:t>-</w:t>
      </w:r>
      <w:r w:rsidRPr="00902859">
        <w:rPr>
          <w:rFonts w:ascii="Arial" w:eastAsia="Arial" w:hAnsi="Arial" w:cs="Arial"/>
          <w:lang w:val="en-GB"/>
        </w:rPr>
        <w:t>list (FM(24)0</w:t>
      </w:r>
      <w:r w:rsidR="19E64B15" w:rsidRPr="00902859">
        <w:rPr>
          <w:rFonts w:ascii="Arial" w:eastAsia="Arial" w:hAnsi="Arial" w:cs="Arial"/>
          <w:lang w:val="en-GB"/>
        </w:rPr>
        <w:t>73</w:t>
      </w:r>
      <w:r w:rsidRPr="00902859">
        <w:rPr>
          <w:rFonts w:ascii="Arial" w:eastAsia="Arial" w:hAnsi="Arial" w:cs="Arial"/>
          <w:lang w:val="en-GB"/>
        </w:rPr>
        <w:t>Annex3).</w:t>
      </w:r>
    </w:p>
    <w:p w14:paraId="54DE73B2" w14:textId="7898D83C" w:rsidR="00664D49" w:rsidRPr="002C544C" w:rsidRDefault="28885B58" w:rsidP="00664D49">
      <w:pPr>
        <w:tabs>
          <w:tab w:val="left" w:pos="851"/>
        </w:tabs>
        <w:rPr>
          <w:rFonts w:cs="Arial"/>
          <w:sz w:val="22"/>
        </w:rPr>
      </w:pPr>
      <w:r w:rsidRPr="002C544C">
        <w:rPr>
          <w:rFonts w:eastAsia="Arial" w:cs="Arial"/>
          <w:b/>
          <w:bCs/>
          <w:sz w:val="22"/>
        </w:rPr>
        <w:t>5.2.5</w:t>
      </w:r>
      <w:r w:rsidR="00664D49" w:rsidRPr="002C544C">
        <w:rPr>
          <w:rFonts w:cs="Arial"/>
          <w:sz w:val="22"/>
        </w:rPr>
        <w:tab/>
      </w:r>
      <w:r w:rsidRPr="002C544C">
        <w:rPr>
          <w:rFonts w:eastAsia="Arial" w:cs="Arial"/>
          <w:b/>
          <w:bCs/>
          <w:sz w:val="22"/>
        </w:rPr>
        <w:t>RIS models (EFIS/MG_07)</w:t>
      </w:r>
    </w:p>
    <w:p w14:paraId="0285FBCB" w14:textId="47E3A87C" w:rsidR="00C70D7F" w:rsidRPr="002C544C" w:rsidRDefault="19E64B15" w:rsidP="006A4BA1">
      <w:pPr>
        <w:pStyle w:val="Sansinterligne"/>
        <w:numPr>
          <w:ilvl w:val="0"/>
          <w:numId w:val="14"/>
        </w:numPr>
        <w:spacing w:before="240" w:after="240"/>
        <w:ind w:left="567" w:hanging="567"/>
        <w:jc w:val="both"/>
        <w:rPr>
          <w:rFonts w:ascii="Arial" w:hAnsi="Arial" w:cs="Arial"/>
          <w:lang w:val="en-GB"/>
        </w:rPr>
      </w:pPr>
      <w:r w:rsidRPr="002C544C">
        <w:rPr>
          <w:rFonts w:ascii="Arial" w:hAnsi="Arial" w:cs="Arial"/>
          <w:lang w:val="en-GB"/>
        </w:rPr>
        <w:t xml:space="preserve">The EFIS/MG Chairman introduced </w:t>
      </w:r>
      <w:r w:rsidR="217ADF1F" w:rsidRPr="002C544C">
        <w:rPr>
          <w:rFonts w:ascii="Arial" w:hAnsi="Arial" w:cs="Arial"/>
          <w:lang w:val="en-GB"/>
        </w:rPr>
        <w:t xml:space="preserve">a </w:t>
      </w:r>
      <w:r w:rsidRPr="002C544C">
        <w:rPr>
          <w:rFonts w:ascii="Arial" w:hAnsi="Arial" w:cs="Arial"/>
          <w:lang w:val="en-GB"/>
        </w:rPr>
        <w:t xml:space="preserve">proposal </w:t>
      </w:r>
      <w:r w:rsidR="174D4B63" w:rsidRPr="002C544C">
        <w:rPr>
          <w:rFonts w:ascii="Arial" w:hAnsi="Arial" w:cs="Arial"/>
          <w:lang w:val="en-GB"/>
        </w:rPr>
        <w:t xml:space="preserve">for a procedure </w:t>
      </w:r>
      <w:r w:rsidRPr="002C544C">
        <w:rPr>
          <w:rFonts w:ascii="Arial" w:hAnsi="Arial" w:cs="Arial"/>
          <w:lang w:val="en-GB"/>
        </w:rPr>
        <w:t xml:space="preserve">for project teams </w:t>
      </w:r>
      <w:r w:rsidR="7303D6D3" w:rsidRPr="002C544C">
        <w:rPr>
          <w:rFonts w:ascii="Arial" w:hAnsi="Arial" w:cs="Arial"/>
          <w:lang w:val="en-GB"/>
        </w:rPr>
        <w:t xml:space="preserve">when preparing/revising </w:t>
      </w:r>
      <w:r w:rsidRPr="002C544C">
        <w:rPr>
          <w:rFonts w:ascii="Arial" w:hAnsi="Arial" w:cs="Arial"/>
          <w:lang w:val="en-GB"/>
        </w:rPr>
        <w:t>ECC Decision</w:t>
      </w:r>
      <w:r w:rsidR="769E3A1C" w:rsidRPr="002C544C">
        <w:rPr>
          <w:rFonts w:ascii="Arial" w:hAnsi="Arial" w:cs="Arial"/>
          <w:lang w:val="en-GB"/>
        </w:rPr>
        <w:t>s</w:t>
      </w:r>
      <w:r w:rsidRPr="002C544C">
        <w:rPr>
          <w:rFonts w:ascii="Arial" w:hAnsi="Arial" w:cs="Arial"/>
          <w:lang w:val="en-GB"/>
        </w:rPr>
        <w:t xml:space="preserve"> </w:t>
      </w:r>
      <w:r w:rsidR="699E9F64" w:rsidRPr="002C544C">
        <w:rPr>
          <w:rFonts w:ascii="Arial" w:hAnsi="Arial" w:cs="Arial"/>
          <w:lang w:val="en-GB"/>
        </w:rPr>
        <w:t xml:space="preserve">to inform the EFIS/MG about the final changes made </w:t>
      </w:r>
      <w:r w:rsidRPr="002C544C">
        <w:rPr>
          <w:rFonts w:ascii="Arial" w:hAnsi="Arial" w:cs="Arial"/>
          <w:lang w:val="en-GB"/>
        </w:rPr>
        <w:t>(FM(24)073Annex7).</w:t>
      </w:r>
    </w:p>
    <w:p w14:paraId="3C30109D" w14:textId="1AE16E63" w:rsidR="00C70D7F" w:rsidRPr="00902859" w:rsidRDefault="6E6099CC" w:rsidP="006A4BA1">
      <w:pPr>
        <w:pStyle w:val="Sansinterligne"/>
        <w:numPr>
          <w:ilvl w:val="0"/>
          <w:numId w:val="14"/>
        </w:numPr>
        <w:spacing w:before="240" w:after="240"/>
        <w:ind w:left="567" w:hanging="567"/>
        <w:jc w:val="both"/>
        <w:rPr>
          <w:rFonts w:ascii="Arial" w:eastAsia="Arial" w:hAnsi="Arial" w:cs="Arial"/>
          <w:lang w:val="en-GB"/>
        </w:rPr>
      </w:pPr>
      <w:r w:rsidRPr="002C544C">
        <w:rPr>
          <w:rFonts w:ascii="Arial" w:eastAsia="Arial" w:hAnsi="Arial" w:cs="Arial"/>
          <w:lang w:val="en-GB"/>
        </w:rPr>
        <w:lastRenderedPageBreak/>
        <w:t xml:space="preserve">WG FM </w:t>
      </w:r>
      <w:r w:rsidR="644F3736" w:rsidRPr="002C544C">
        <w:rPr>
          <w:rFonts w:ascii="Arial" w:eastAsia="Arial" w:hAnsi="Arial" w:cs="Arial"/>
          <w:lang w:val="en-GB"/>
        </w:rPr>
        <w:t>endors</w:t>
      </w:r>
      <w:r w:rsidRPr="002C544C">
        <w:rPr>
          <w:rFonts w:ascii="Arial" w:eastAsia="Arial" w:hAnsi="Arial" w:cs="Arial"/>
          <w:lang w:val="en-GB"/>
        </w:rPr>
        <w:t>ed the propo</w:t>
      </w:r>
      <w:r w:rsidR="7247B01F" w:rsidRPr="002C544C">
        <w:rPr>
          <w:rFonts w:ascii="Arial" w:eastAsia="Arial" w:hAnsi="Arial" w:cs="Arial"/>
          <w:lang w:val="en-GB"/>
        </w:rPr>
        <w:t>s</w:t>
      </w:r>
      <w:r w:rsidR="735BDDD4" w:rsidRPr="002C544C">
        <w:rPr>
          <w:rFonts w:ascii="Arial" w:eastAsia="Arial" w:hAnsi="Arial" w:cs="Arial"/>
          <w:lang w:val="en-GB"/>
        </w:rPr>
        <w:t>ed procedure</w:t>
      </w:r>
      <w:r w:rsidR="51CDAECF" w:rsidRPr="002C544C">
        <w:rPr>
          <w:rFonts w:ascii="Arial" w:eastAsia="Arial" w:hAnsi="Arial" w:cs="Arial"/>
          <w:lang w:val="en-GB"/>
        </w:rPr>
        <w:t xml:space="preserve"> for project teams </w:t>
      </w:r>
      <w:r w:rsidR="583FEF48" w:rsidRPr="002C544C">
        <w:rPr>
          <w:rFonts w:ascii="Arial" w:eastAsia="Arial" w:hAnsi="Arial" w:cs="Arial"/>
          <w:lang w:val="en-GB"/>
        </w:rPr>
        <w:t>and all project teams should take care of this</w:t>
      </w:r>
      <w:r w:rsidR="583FEF48" w:rsidRPr="00902859">
        <w:rPr>
          <w:rFonts w:ascii="Arial" w:eastAsia="Arial" w:hAnsi="Arial" w:cs="Arial"/>
          <w:lang w:val="en-GB"/>
        </w:rPr>
        <w:t>.</w:t>
      </w:r>
      <w:r w:rsidR="1A2604F1" w:rsidRPr="00902859">
        <w:rPr>
          <w:rFonts w:ascii="Arial" w:eastAsia="Arial" w:hAnsi="Arial" w:cs="Arial"/>
          <w:lang w:val="en-GB"/>
        </w:rPr>
        <w:t xml:space="preserve"> The responsible ECO expert for the pro</w:t>
      </w:r>
      <w:r w:rsidR="06335254" w:rsidRPr="00902859">
        <w:rPr>
          <w:rFonts w:ascii="Arial" w:eastAsia="Arial" w:hAnsi="Arial" w:cs="Arial"/>
          <w:lang w:val="en-GB"/>
        </w:rPr>
        <w:t xml:space="preserve">ject team </w:t>
      </w:r>
      <w:r w:rsidR="749C3767" w:rsidRPr="00902859">
        <w:rPr>
          <w:rFonts w:ascii="Arial" w:eastAsia="Arial" w:hAnsi="Arial" w:cs="Arial"/>
          <w:lang w:val="en-GB"/>
        </w:rPr>
        <w:t xml:space="preserve">is tasked to ensure that the information </w:t>
      </w:r>
      <w:r w:rsidR="67B0B71D" w:rsidRPr="00902859">
        <w:rPr>
          <w:rFonts w:ascii="Arial" w:eastAsia="Arial" w:hAnsi="Arial" w:cs="Arial"/>
          <w:lang w:val="en-GB"/>
        </w:rPr>
        <w:t xml:space="preserve">be </w:t>
      </w:r>
      <w:r w:rsidR="749C3767" w:rsidRPr="00902859">
        <w:rPr>
          <w:rFonts w:ascii="Arial" w:eastAsia="Arial" w:hAnsi="Arial" w:cs="Arial"/>
          <w:lang w:val="en-GB"/>
        </w:rPr>
        <w:t>provided to EFIS/MG</w:t>
      </w:r>
      <w:r w:rsidR="06335254" w:rsidRPr="00902859">
        <w:rPr>
          <w:rFonts w:ascii="Arial" w:eastAsia="Arial" w:hAnsi="Arial" w:cs="Arial"/>
          <w:lang w:val="en-GB"/>
        </w:rPr>
        <w:t>.</w:t>
      </w:r>
    </w:p>
    <w:p w14:paraId="551D1242" w14:textId="5554801D" w:rsidR="00664D49" w:rsidRPr="00AA6883" w:rsidRDefault="07912139" w:rsidP="006A4BA1">
      <w:pPr>
        <w:pStyle w:val="Sansinterligne"/>
        <w:numPr>
          <w:ilvl w:val="0"/>
          <w:numId w:val="14"/>
        </w:numPr>
        <w:spacing w:before="240" w:after="240"/>
        <w:ind w:left="567" w:hanging="567"/>
        <w:jc w:val="both"/>
        <w:rPr>
          <w:rFonts w:ascii="Arial" w:eastAsia="Arial" w:hAnsi="Arial" w:cs="Arial"/>
          <w:lang w:val="en-GB"/>
        </w:rPr>
      </w:pPr>
      <w:r w:rsidRPr="00902859">
        <w:rPr>
          <w:rFonts w:ascii="Arial" w:eastAsia="Arial" w:hAnsi="Arial" w:cs="Arial"/>
          <w:lang w:val="en-GB"/>
        </w:rPr>
        <w:t xml:space="preserve">The RIS </w:t>
      </w:r>
      <w:r w:rsidR="00902859">
        <w:rPr>
          <w:rFonts w:ascii="Arial" w:eastAsia="Arial" w:hAnsi="Arial" w:cs="Arial"/>
          <w:lang w:val="en-GB"/>
        </w:rPr>
        <w:t>t</w:t>
      </w:r>
      <w:r w:rsidRPr="00902859">
        <w:rPr>
          <w:rFonts w:ascii="Arial" w:eastAsia="Arial" w:hAnsi="Arial" w:cs="Arial"/>
          <w:lang w:val="en-GB"/>
        </w:rPr>
        <w:t xml:space="preserve">emplate </w:t>
      </w:r>
      <w:r w:rsidR="19E64B15" w:rsidRPr="00902859">
        <w:rPr>
          <w:rFonts w:ascii="Arial" w:eastAsia="Arial" w:hAnsi="Arial" w:cs="Arial"/>
          <w:lang w:val="en-GB"/>
        </w:rPr>
        <w:t>FM(24)081Annex5 on WAS/RLAN 6 GHz</w:t>
      </w:r>
      <w:r w:rsidR="1A21221A" w:rsidRPr="00902859">
        <w:rPr>
          <w:rFonts w:ascii="Arial" w:eastAsia="Arial" w:hAnsi="Arial" w:cs="Arial"/>
          <w:lang w:val="en-GB"/>
        </w:rPr>
        <w:t xml:space="preserve"> was </w:t>
      </w:r>
      <w:r w:rsidR="5FB6FDB4" w:rsidRPr="00902859">
        <w:rPr>
          <w:rFonts w:ascii="Arial" w:eastAsia="Arial" w:hAnsi="Arial" w:cs="Arial"/>
          <w:lang w:val="en-GB"/>
        </w:rPr>
        <w:t xml:space="preserve">submitted </w:t>
      </w:r>
      <w:r w:rsidR="1A21221A" w:rsidRPr="00902859">
        <w:rPr>
          <w:rFonts w:ascii="Arial" w:eastAsia="Arial" w:hAnsi="Arial" w:cs="Arial"/>
          <w:lang w:val="en-GB"/>
        </w:rPr>
        <w:t>to EFIS/MG for consideration.</w:t>
      </w:r>
    </w:p>
    <w:p w14:paraId="575244BE" w14:textId="61FBE8E0" w:rsidR="00664D49" w:rsidRPr="00330006" w:rsidRDefault="28885B58" w:rsidP="00664D49">
      <w:pPr>
        <w:pStyle w:val="Sansinterligne"/>
        <w:tabs>
          <w:tab w:val="left" w:pos="851"/>
        </w:tabs>
        <w:spacing w:before="240" w:after="240"/>
        <w:jc w:val="both"/>
        <w:rPr>
          <w:rFonts w:ascii="Arial" w:hAnsi="Arial" w:cs="Arial"/>
          <w:b/>
          <w:bCs/>
          <w:lang w:val="en-GB"/>
        </w:rPr>
      </w:pPr>
      <w:r w:rsidRPr="00330006">
        <w:rPr>
          <w:rFonts w:ascii="Arial" w:hAnsi="Arial" w:cs="Arial"/>
          <w:b/>
          <w:bCs/>
          <w:lang w:val="en-GB"/>
        </w:rPr>
        <w:t>5.2.6</w:t>
      </w:r>
      <w:r w:rsidRPr="00330006">
        <w:rPr>
          <w:rFonts w:ascii="Arial" w:hAnsi="Arial" w:cs="Arial"/>
        </w:rPr>
        <w:tab/>
      </w:r>
      <w:r w:rsidRPr="00330006">
        <w:rPr>
          <w:rFonts w:ascii="Arial" w:hAnsi="Arial" w:cs="Arial"/>
          <w:b/>
          <w:bCs/>
          <w:lang w:val="en-GB"/>
        </w:rPr>
        <w:t>Other issues</w:t>
      </w:r>
    </w:p>
    <w:p w14:paraId="2DBCC712" w14:textId="5C7CA145" w:rsidR="451210EC" w:rsidRPr="00330006" w:rsidRDefault="451210EC" w:rsidP="006A4BA1">
      <w:pPr>
        <w:pStyle w:val="Sansinterligne"/>
        <w:numPr>
          <w:ilvl w:val="0"/>
          <w:numId w:val="14"/>
        </w:numPr>
        <w:spacing w:before="240" w:after="240"/>
        <w:ind w:left="567" w:hanging="567"/>
        <w:jc w:val="both"/>
        <w:rPr>
          <w:rFonts w:ascii="Arial" w:eastAsia="Arial" w:hAnsi="Arial" w:cs="Arial"/>
          <w:lang w:val="en-GB"/>
        </w:rPr>
      </w:pPr>
      <w:r w:rsidRPr="00330006">
        <w:rPr>
          <w:rFonts w:ascii="Arial" w:eastAsia="Arial" w:hAnsi="Arial" w:cs="Arial"/>
          <w:lang w:val="en-GB"/>
        </w:rPr>
        <w:t>None</w:t>
      </w:r>
    </w:p>
    <w:p w14:paraId="39FFF7FF" w14:textId="71344D7C" w:rsidR="006772A0" w:rsidRPr="00330006" w:rsidRDefault="45DE0A1C" w:rsidP="6E34D044">
      <w:pPr>
        <w:pStyle w:val="Paragraphedeliste"/>
        <w:spacing w:after="120" w:line="312" w:lineRule="auto"/>
        <w:ind w:left="0" w:firstLine="0"/>
        <w:outlineLvl w:val="1"/>
        <w:rPr>
          <w:rFonts w:cs="Arial"/>
          <w:b/>
          <w:bCs/>
          <w:i/>
          <w:iCs/>
          <w:color w:val="auto"/>
          <w:sz w:val="24"/>
          <w:szCs w:val="24"/>
          <w:lang w:val="en-GB"/>
        </w:rPr>
      </w:pPr>
      <w:r w:rsidRPr="00330006">
        <w:rPr>
          <w:rFonts w:cs="Arial"/>
          <w:b/>
          <w:bCs/>
          <w:i/>
          <w:iCs/>
          <w:color w:val="auto"/>
          <w:sz w:val="24"/>
          <w:szCs w:val="24"/>
          <w:lang w:val="en-GB"/>
        </w:rPr>
        <w:t>5.3</w:t>
      </w:r>
      <w:r w:rsidRPr="00330006">
        <w:rPr>
          <w:rFonts w:cs="Arial"/>
        </w:rPr>
        <w:tab/>
      </w:r>
      <w:r w:rsidRPr="00330006">
        <w:rPr>
          <w:rFonts w:cs="Arial"/>
          <w:b/>
          <w:bCs/>
          <w:i/>
          <w:iCs/>
          <w:color w:val="auto"/>
          <w:sz w:val="24"/>
          <w:szCs w:val="24"/>
          <w:lang w:val="en-GB"/>
        </w:rPr>
        <w:t>FM22 – Monitoring</w:t>
      </w:r>
    </w:p>
    <w:p w14:paraId="3872FB9A" w14:textId="6EE40C14" w:rsidR="05404045" w:rsidRPr="00330006" w:rsidRDefault="28885B58" w:rsidP="05404045">
      <w:pPr>
        <w:pStyle w:val="Sansinterligne"/>
        <w:tabs>
          <w:tab w:val="left" w:pos="851"/>
        </w:tabs>
        <w:spacing w:before="240" w:after="240"/>
        <w:jc w:val="both"/>
        <w:rPr>
          <w:rFonts w:ascii="Arial" w:hAnsi="Arial" w:cs="Arial"/>
          <w:b/>
          <w:bCs/>
          <w:lang w:val="en-GB"/>
        </w:rPr>
      </w:pPr>
      <w:r w:rsidRPr="00330006">
        <w:rPr>
          <w:rFonts w:ascii="Arial" w:hAnsi="Arial" w:cs="Arial"/>
          <w:b/>
          <w:bCs/>
          <w:lang w:val="en-GB"/>
        </w:rPr>
        <w:t>5.3.1</w:t>
      </w:r>
      <w:r w:rsidR="05404045" w:rsidRPr="00330006">
        <w:rPr>
          <w:rFonts w:ascii="Arial" w:hAnsi="Arial" w:cs="Arial"/>
          <w:lang w:val="en-GB"/>
        </w:rPr>
        <w:tab/>
      </w:r>
      <w:r w:rsidRPr="00330006">
        <w:rPr>
          <w:rFonts w:ascii="Arial" w:hAnsi="Arial" w:cs="Arial"/>
          <w:b/>
          <w:bCs/>
          <w:lang w:val="en-GB"/>
        </w:rPr>
        <w:t xml:space="preserve">Progress report </w:t>
      </w:r>
    </w:p>
    <w:p w14:paraId="4466388D" w14:textId="7F40C210" w:rsidR="00D96374" w:rsidRPr="00330006" w:rsidRDefault="00D96374" w:rsidP="006A4BA1">
      <w:pPr>
        <w:pStyle w:val="Sansinterligne"/>
        <w:numPr>
          <w:ilvl w:val="0"/>
          <w:numId w:val="10"/>
        </w:numPr>
        <w:spacing w:before="240" w:after="240"/>
        <w:ind w:left="567" w:hanging="567"/>
        <w:jc w:val="both"/>
        <w:rPr>
          <w:rFonts w:ascii="Arial" w:eastAsiaTheme="minorEastAsia" w:hAnsi="Arial" w:cs="Arial"/>
          <w:lang w:val="en-GB"/>
        </w:rPr>
      </w:pPr>
      <w:r w:rsidRPr="00330006">
        <w:rPr>
          <w:rFonts w:ascii="Arial" w:eastAsiaTheme="minorEastAsia" w:hAnsi="Arial" w:cs="Arial"/>
          <w:lang w:val="en-GB"/>
        </w:rPr>
        <w:t>The</w:t>
      </w:r>
      <w:r w:rsidRPr="00330006">
        <w:rPr>
          <w:rFonts w:ascii="Arial" w:eastAsia="Arial" w:hAnsi="Arial" w:cs="Arial"/>
          <w:lang w:val="en-GB"/>
        </w:rPr>
        <w:t xml:space="preserve"> FM22 </w:t>
      </w:r>
      <w:r w:rsidRPr="00330006">
        <w:rPr>
          <w:rFonts w:ascii="Arial" w:hAnsi="Arial" w:cs="Arial"/>
          <w:lang w:val="en-GB"/>
        </w:rPr>
        <w:t>Chairman</w:t>
      </w:r>
      <w:r w:rsidRPr="00330006">
        <w:rPr>
          <w:rFonts w:ascii="Arial" w:eastAsia="Arial" w:hAnsi="Arial" w:cs="Arial"/>
          <w:lang w:val="en-GB"/>
        </w:rPr>
        <w:t>, Mr Erich Staub (Switzerland), introduced the progress report of the project team (FM(24)074).</w:t>
      </w:r>
    </w:p>
    <w:p w14:paraId="21AE36DA" w14:textId="489117B2" w:rsidR="00D96374" w:rsidRPr="00330006" w:rsidRDefault="7DBA68ED" w:rsidP="00D96374">
      <w:pPr>
        <w:pStyle w:val="Sansinterligne"/>
        <w:spacing w:before="240" w:after="240"/>
        <w:jc w:val="both"/>
        <w:rPr>
          <w:rFonts w:ascii="Arial" w:hAnsi="Arial" w:cs="Arial"/>
          <w:b/>
          <w:bCs/>
          <w:lang w:val="en-GB"/>
        </w:rPr>
      </w:pPr>
      <w:r w:rsidRPr="00330006">
        <w:rPr>
          <w:rFonts w:ascii="Arial" w:hAnsi="Arial" w:cs="Arial"/>
          <w:b/>
          <w:bCs/>
          <w:lang w:val="en-GB"/>
        </w:rPr>
        <w:t>5.3.2</w:t>
      </w:r>
      <w:r w:rsidR="00D96374" w:rsidRPr="00330006">
        <w:rPr>
          <w:rFonts w:ascii="Arial" w:hAnsi="Arial" w:cs="Arial"/>
          <w:lang w:val="en-GB"/>
        </w:rPr>
        <w:tab/>
      </w:r>
      <w:r w:rsidRPr="00330006">
        <w:rPr>
          <w:rFonts w:ascii="Arial" w:hAnsi="Arial" w:cs="Arial"/>
          <w:b/>
          <w:bCs/>
          <w:lang w:val="en-GB"/>
        </w:rPr>
        <w:t>HF monitoring campaign in 3-30 MHz (FM22_07)</w:t>
      </w:r>
    </w:p>
    <w:p w14:paraId="1D0F36CB" w14:textId="520D992B" w:rsidR="3E7A3645" w:rsidRPr="002C544C" w:rsidRDefault="3E7A3645" w:rsidP="006A4BA1">
      <w:pPr>
        <w:pStyle w:val="Sansinterligne"/>
        <w:numPr>
          <w:ilvl w:val="0"/>
          <w:numId w:val="10"/>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The HF background monitoring campaign is continued. Results can be obtained from the ECO web site </w:t>
      </w:r>
      <w:hyperlink r:id="rId9">
        <w:r w:rsidRPr="002C544C">
          <w:rPr>
            <w:rStyle w:val="Lienhypertexte"/>
            <w:rFonts w:ascii="Arial" w:eastAsia="Arial" w:hAnsi="Arial" w:cs="Arial"/>
            <w:lang w:val="en-GB"/>
          </w:rPr>
          <w:t>https://shortband.cept.org</w:t>
        </w:r>
      </w:hyperlink>
      <w:r w:rsidRPr="002C544C">
        <w:rPr>
          <w:rFonts w:ascii="Arial" w:eastAsia="Arial" w:hAnsi="Arial" w:cs="Arial"/>
          <w:lang w:val="en-GB"/>
        </w:rPr>
        <w:t>.</w:t>
      </w:r>
    </w:p>
    <w:p w14:paraId="22060BDB" w14:textId="7A0642CE" w:rsidR="00D96374" w:rsidRPr="002C544C" w:rsidRDefault="00D96374" w:rsidP="00D96374">
      <w:pPr>
        <w:pStyle w:val="Sansinterligne"/>
        <w:spacing w:before="240" w:after="240"/>
        <w:jc w:val="both"/>
        <w:rPr>
          <w:rFonts w:ascii="Arial" w:hAnsi="Arial" w:cs="Arial"/>
          <w:b/>
          <w:bCs/>
          <w:lang w:val="en-GB"/>
        </w:rPr>
      </w:pPr>
      <w:r w:rsidRPr="00E66810">
        <w:rPr>
          <w:rFonts w:ascii="Arial" w:hAnsi="Arial" w:cs="Arial"/>
          <w:b/>
          <w:bCs/>
          <w:lang w:val="en-GB"/>
        </w:rPr>
        <w:t>5.3.3</w:t>
      </w:r>
      <w:r w:rsidRPr="002C544C">
        <w:rPr>
          <w:rFonts w:ascii="Arial" w:hAnsi="Arial" w:cs="Arial"/>
        </w:rPr>
        <w:tab/>
      </w:r>
      <w:r w:rsidRPr="002C544C">
        <w:rPr>
          <w:rFonts w:ascii="Arial" w:hAnsi="Arial" w:cs="Arial"/>
          <w:b/>
          <w:bCs/>
          <w:lang w:val="en-GB"/>
        </w:rPr>
        <w:t>Radio interference statistics (FM22_15)</w:t>
      </w:r>
    </w:p>
    <w:p w14:paraId="5FE99733" w14:textId="0EAD6ADA" w:rsidR="74B2DA4C" w:rsidRPr="002C544C" w:rsidRDefault="205741C9" w:rsidP="006A4BA1">
      <w:pPr>
        <w:pStyle w:val="Sansinterligne"/>
        <w:numPr>
          <w:ilvl w:val="0"/>
          <w:numId w:val="10"/>
        </w:numPr>
        <w:spacing w:before="240" w:after="240"/>
        <w:ind w:left="567" w:hanging="567"/>
        <w:jc w:val="both"/>
        <w:rPr>
          <w:rFonts w:ascii="Arial" w:eastAsia="Arial" w:hAnsi="Arial" w:cs="Arial"/>
          <w:lang w:val="en-GB"/>
        </w:rPr>
      </w:pPr>
      <w:r w:rsidRPr="002C544C">
        <w:rPr>
          <w:rFonts w:ascii="Arial" w:eastAsia="Arial" w:hAnsi="Arial" w:cs="Arial"/>
          <w:lang w:val="en-GB"/>
        </w:rPr>
        <w:t>WG FM</w:t>
      </w:r>
      <w:r w:rsidR="575DFC9F" w:rsidRPr="002C544C">
        <w:rPr>
          <w:rFonts w:ascii="Arial" w:eastAsia="Arial" w:hAnsi="Arial" w:cs="Arial"/>
          <w:lang w:val="en-GB"/>
        </w:rPr>
        <w:t xml:space="preserve"> </w:t>
      </w:r>
      <w:r w:rsidR="4E7C24EF" w:rsidRPr="002C544C">
        <w:rPr>
          <w:rFonts w:ascii="Arial" w:eastAsia="Arial" w:hAnsi="Arial" w:cs="Arial"/>
          <w:lang w:val="en-GB"/>
        </w:rPr>
        <w:t>endors</w:t>
      </w:r>
      <w:r w:rsidR="357BA580" w:rsidRPr="002C544C">
        <w:rPr>
          <w:rFonts w:ascii="Arial" w:eastAsia="Arial" w:hAnsi="Arial" w:cs="Arial"/>
          <w:lang w:val="en-GB"/>
        </w:rPr>
        <w:t>ed</w:t>
      </w:r>
      <w:r w:rsidR="575DFC9F" w:rsidRPr="002C544C">
        <w:rPr>
          <w:rFonts w:ascii="Arial" w:eastAsia="Arial" w:hAnsi="Arial" w:cs="Arial"/>
          <w:lang w:val="en-GB"/>
        </w:rPr>
        <w:t xml:space="preserve"> the Report on 2023 interference statistics (</w:t>
      </w:r>
      <w:r w:rsidR="575DFC9F" w:rsidRPr="002C544C">
        <w:rPr>
          <w:rFonts w:ascii="Arial" w:eastAsia="Arial" w:hAnsi="Arial" w:cs="Arial"/>
          <w:b/>
          <w:bCs/>
          <w:lang w:val="en-GB"/>
        </w:rPr>
        <w:t xml:space="preserve">Annex </w:t>
      </w:r>
      <w:r w:rsidR="6F647271" w:rsidRPr="002C544C">
        <w:rPr>
          <w:rFonts w:ascii="Arial" w:eastAsia="Arial" w:hAnsi="Arial" w:cs="Arial"/>
          <w:b/>
          <w:bCs/>
          <w:lang w:val="en-GB"/>
        </w:rPr>
        <w:t>0</w:t>
      </w:r>
      <w:r w:rsidR="575DFC9F" w:rsidRPr="002C544C">
        <w:rPr>
          <w:rFonts w:ascii="Arial" w:eastAsia="Arial" w:hAnsi="Arial" w:cs="Arial"/>
          <w:b/>
          <w:bCs/>
          <w:lang w:val="en-GB"/>
        </w:rPr>
        <w:t>4</w:t>
      </w:r>
      <w:r w:rsidR="575DFC9F" w:rsidRPr="002C544C">
        <w:rPr>
          <w:rFonts w:ascii="Arial" w:eastAsia="Arial" w:hAnsi="Arial" w:cs="Arial"/>
          <w:lang w:val="en-GB"/>
        </w:rPr>
        <w:t>)</w:t>
      </w:r>
      <w:r w:rsidR="16A70349" w:rsidRPr="002C544C">
        <w:rPr>
          <w:rFonts w:ascii="Arial" w:eastAsia="Arial" w:hAnsi="Arial" w:cs="Arial"/>
          <w:lang w:val="en-GB"/>
        </w:rPr>
        <w:t xml:space="preserve"> for publication</w:t>
      </w:r>
      <w:r w:rsidR="575DFC9F" w:rsidRPr="002C544C">
        <w:rPr>
          <w:rFonts w:ascii="Arial" w:eastAsia="Arial" w:hAnsi="Arial" w:cs="Arial"/>
          <w:lang w:val="en-GB"/>
        </w:rPr>
        <w:t>.</w:t>
      </w:r>
    </w:p>
    <w:p w14:paraId="23ACE392" w14:textId="22B317DF" w:rsidR="00D96374" w:rsidRPr="002C544C" w:rsidRDefault="00D96374" w:rsidP="00D96374">
      <w:pPr>
        <w:pStyle w:val="Sansinterligne"/>
        <w:spacing w:before="240" w:after="240"/>
        <w:jc w:val="both"/>
        <w:rPr>
          <w:rFonts w:ascii="Arial" w:hAnsi="Arial" w:cs="Arial"/>
          <w:b/>
          <w:bCs/>
          <w:lang w:val="en-GB"/>
        </w:rPr>
      </w:pPr>
      <w:r w:rsidRPr="002C544C">
        <w:rPr>
          <w:rFonts w:ascii="Arial" w:hAnsi="Arial" w:cs="Arial"/>
          <w:b/>
          <w:bCs/>
          <w:lang w:val="en-GB"/>
        </w:rPr>
        <w:t>5.3.4</w:t>
      </w:r>
      <w:r w:rsidRPr="002C544C">
        <w:rPr>
          <w:rFonts w:ascii="Arial" w:hAnsi="Arial" w:cs="Arial"/>
          <w:lang w:val="en-GB"/>
        </w:rPr>
        <w:tab/>
      </w:r>
      <w:r w:rsidRPr="002C544C">
        <w:rPr>
          <w:rFonts w:ascii="Arial" w:hAnsi="Arial" w:cs="Arial"/>
          <w:b/>
          <w:bCs/>
          <w:lang w:val="en-GB"/>
        </w:rPr>
        <w:t>Common measurement method for MFCN in border areas (FM22_37)</w:t>
      </w:r>
    </w:p>
    <w:p w14:paraId="3AA32BE2" w14:textId="000B49D1" w:rsidR="00D96374" w:rsidRPr="002C544C" w:rsidRDefault="4BBD91CC" w:rsidP="006A4BA1">
      <w:pPr>
        <w:pStyle w:val="Sansinterligne"/>
        <w:numPr>
          <w:ilvl w:val="0"/>
          <w:numId w:val="10"/>
        </w:numPr>
        <w:spacing w:before="240" w:after="240"/>
        <w:ind w:left="567" w:hanging="567"/>
        <w:jc w:val="both"/>
        <w:rPr>
          <w:rFonts w:ascii="Arial" w:eastAsia="Arial" w:hAnsi="Arial" w:cs="Arial"/>
          <w:lang w:val="en-GB"/>
        </w:rPr>
      </w:pPr>
      <w:r w:rsidRPr="002C544C">
        <w:rPr>
          <w:rFonts w:ascii="Arial" w:eastAsia="Arial" w:hAnsi="Arial" w:cs="Arial"/>
          <w:lang w:val="en-GB"/>
        </w:rPr>
        <w:t>The d</w:t>
      </w:r>
      <w:r w:rsidR="7DBA68ED" w:rsidRPr="002C544C">
        <w:rPr>
          <w:rFonts w:ascii="Arial" w:eastAsia="Arial" w:hAnsi="Arial" w:cs="Arial"/>
          <w:lang w:val="en-GB"/>
        </w:rPr>
        <w:t>raft ECC Recommendation on field strength measurements of MFCN in border areas up to 6 GHz</w:t>
      </w:r>
      <w:r w:rsidR="16D9FB30" w:rsidRPr="002C544C">
        <w:rPr>
          <w:rFonts w:ascii="Arial" w:eastAsia="Arial" w:hAnsi="Arial" w:cs="Arial"/>
          <w:lang w:val="en-GB"/>
        </w:rPr>
        <w:t xml:space="preserve"> (FM(24)074Annex2) was introduced</w:t>
      </w:r>
      <w:r w:rsidR="714E73A1" w:rsidRPr="002C544C">
        <w:rPr>
          <w:rFonts w:ascii="Arial" w:eastAsia="Arial" w:hAnsi="Arial" w:cs="Arial"/>
          <w:lang w:val="en-GB"/>
        </w:rPr>
        <w:t>.</w:t>
      </w:r>
    </w:p>
    <w:p w14:paraId="4B82C9CF" w14:textId="25C3C290" w:rsidR="191F3FB9" w:rsidRPr="00AA6883" w:rsidRDefault="191F3FB9" w:rsidP="006A4BA1">
      <w:pPr>
        <w:pStyle w:val="Sansinterligne"/>
        <w:numPr>
          <w:ilvl w:val="0"/>
          <w:numId w:val="10"/>
        </w:numPr>
        <w:spacing w:before="240" w:after="240"/>
        <w:ind w:left="567" w:hanging="567"/>
        <w:jc w:val="both"/>
        <w:rPr>
          <w:rFonts w:ascii="Arial" w:eastAsia="Arial" w:hAnsi="Arial" w:cs="Arial"/>
          <w:lang w:val="en-GB"/>
        </w:rPr>
      </w:pPr>
      <w:r w:rsidRPr="002C544C">
        <w:rPr>
          <w:rFonts w:ascii="Arial" w:eastAsia="Arial" w:hAnsi="Arial" w:cs="Arial"/>
          <w:lang w:val="en-GB"/>
        </w:rPr>
        <w:t>It was poin</w:t>
      </w:r>
      <w:r w:rsidR="22A365F6" w:rsidRPr="002C544C">
        <w:rPr>
          <w:rFonts w:ascii="Arial" w:eastAsia="Arial" w:hAnsi="Arial" w:cs="Arial"/>
          <w:lang w:val="en-GB"/>
        </w:rPr>
        <w:t>t</w:t>
      </w:r>
      <w:r w:rsidRPr="002C544C">
        <w:rPr>
          <w:rFonts w:ascii="Arial" w:eastAsia="Arial" w:hAnsi="Arial" w:cs="Arial"/>
          <w:lang w:val="en-GB"/>
        </w:rPr>
        <w:t>ed out that</w:t>
      </w:r>
      <w:r w:rsidR="004C5AD9">
        <w:rPr>
          <w:rFonts w:ascii="Arial" w:eastAsia="Arial" w:hAnsi="Arial" w:cs="Arial"/>
          <w:lang w:val="en-GB"/>
        </w:rPr>
        <w:t>,</w:t>
      </w:r>
      <w:r w:rsidRPr="004C5AD9">
        <w:rPr>
          <w:rFonts w:ascii="Arial" w:eastAsia="Arial" w:hAnsi="Arial" w:cs="Arial"/>
          <w:lang w:val="en-GB"/>
        </w:rPr>
        <w:t xml:space="preserve"> a</w:t>
      </w:r>
      <w:r w:rsidR="4F9E7652" w:rsidRPr="004C5AD9">
        <w:rPr>
          <w:rFonts w:ascii="Arial" w:eastAsia="Arial" w:hAnsi="Arial" w:cs="Arial"/>
          <w:lang w:val="en-GB"/>
        </w:rPr>
        <w:t>t the end of annex 1</w:t>
      </w:r>
      <w:r w:rsidR="00902859">
        <w:rPr>
          <w:rFonts w:ascii="Arial" w:eastAsia="Arial" w:hAnsi="Arial" w:cs="Arial"/>
          <w:lang w:val="en-GB"/>
        </w:rPr>
        <w:t xml:space="preserve"> on</w:t>
      </w:r>
      <w:r w:rsidR="39A74955" w:rsidRPr="00902859">
        <w:rPr>
          <w:rFonts w:ascii="Arial" w:eastAsia="Arial" w:hAnsi="Arial" w:cs="Arial"/>
          <w:lang w:val="en-GB"/>
        </w:rPr>
        <w:t xml:space="preserve"> measurement uncertainty</w:t>
      </w:r>
      <w:r w:rsidR="417EF855" w:rsidRPr="00902859">
        <w:rPr>
          <w:rFonts w:ascii="Arial" w:eastAsia="Arial" w:hAnsi="Arial" w:cs="Arial"/>
          <w:lang w:val="en-GB"/>
        </w:rPr>
        <w:t>,</w:t>
      </w:r>
      <w:r w:rsidR="4F9E7652" w:rsidRPr="00902859">
        <w:rPr>
          <w:rFonts w:ascii="Arial" w:eastAsia="Arial" w:hAnsi="Arial" w:cs="Arial"/>
          <w:lang w:val="en-GB"/>
        </w:rPr>
        <w:t xml:space="preserve"> there is an editor</w:t>
      </w:r>
      <w:r w:rsidR="1EEE7882" w:rsidRPr="00902859">
        <w:rPr>
          <w:rFonts w:ascii="Arial" w:eastAsia="Arial" w:hAnsi="Arial" w:cs="Arial"/>
          <w:lang w:val="en-GB"/>
        </w:rPr>
        <w:t>’</w:t>
      </w:r>
      <w:r w:rsidR="4F9E7652" w:rsidRPr="00902859">
        <w:rPr>
          <w:rFonts w:ascii="Arial" w:eastAsia="Arial" w:hAnsi="Arial" w:cs="Arial"/>
          <w:lang w:val="en-GB"/>
        </w:rPr>
        <w:t xml:space="preserve">s note </w:t>
      </w:r>
      <w:r w:rsidR="3C6558C1" w:rsidRPr="004C5AD9">
        <w:rPr>
          <w:rFonts w:ascii="Arial" w:eastAsia="Arial" w:hAnsi="Arial" w:cs="Arial"/>
          <w:lang w:val="en-GB"/>
        </w:rPr>
        <w:t>saying that</w:t>
      </w:r>
      <w:r w:rsidR="004C5AD9">
        <w:rPr>
          <w:rFonts w:ascii="Arial" w:eastAsia="Arial" w:hAnsi="Arial" w:cs="Arial"/>
          <w:lang w:val="en-GB"/>
        </w:rPr>
        <w:t>,</w:t>
      </w:r>
      <w:r w:rsidR="3C6558C1" w:rsidRPr="004C5AD9">
        <w:rPr>
          <w:rFonts w:ascii="Arial" w:eastAsia="Arial" w:hAnsi="Arial" w:cs="Arial"/>
          <w:lang w:val="en-GB"/>
        </w:rPr>
        <w:t xml:space="preserve"> if </w:t>
      </w:r>
      <w:r w:rsidR="7CF51E25" w:rsidRPr="004C5AD9">
        <w:rPr>
          <w:rFonts w:ascii="Arial" w:eastAsia="Arial" w:hAnsi="Arial" w:cs="Arial"/>
          <w:lang w:val="en-GB"/>
        </w:rPr>
        <w:t>an administration should be in the position to specify typical values, they can be provided during public consultation.</w:t>
      </w:r>
    </w:p>
    <w:p w14:paraId="1FE8FEB2" w14:textId="472CB75B" w:rsidR="67A8912C" w:rsidRPr="00330006" w:rsidRDefault="00FD2D0C" w:rsidP="006A4BA1">
      <w:pPr>
        <w:pStyle w:val="Sansinterligne"/>
        <w:numPr>
          <w:ilvl w:val="0"/>
          <w:numId w:val="10"/>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WG FM </w:t>
      </w:r>
      <w:r w:rsidR="4B08BEA1" w:rsidRPr="00330006">
        <w:rPr>
          <w:rFonts w:ascii="Arial" w:eastAsia="Arial" w:hAnsi="Arial" w:cs="Arial"/>
          <w:lang w:val="en-GB"/>
        </w:rPr>
        <w:t xml:space="preserve">approved </w:t>
      </w:r>
      <w:r w:rsidRPr="00330006">
        <w:rPr>
          <w:rFonts w:ascii="Arial" w:eastAsia="Arial" w:hAnsi="Arial" w:cs="Arial"/>
          <w:lang w:val="en-GB"/>
        </w:rPr>
        <w:t xml:space="preserve">the </w:t>
      </w:r>
      <w:r w:rsidR="4C30F875" w:rsidRPr="00330006">
        <w:rPr>
          <w:rFonts w:ascii="Arial" w:eastAsia="Arial" w:hAnsi="Arial" w:cs="Arial"/>
          <w:lang w:val="en-GB"/>
        </w:rPr>
        <w:t>d</w:t>
      </w:r>
      <w:r w:rsidRPr="00330006">
        <w:rPr>
          <w:rFonts w:ascii="Arial" w:eastAsia="Arial" w:hAnsi="Arial" w:cs="Arial"/>
          <w:lang w:val="en-GB"/>
        </w:rPr>
        <w:t>raft ECC Recommendation (24)</w:t>
      </w:r>
      <w:r w:rsidR="6DC1F295" w:rsidRPr="00330006">
        <w:rPr>
          <w:rFonts w:ascii="Arial" w:eastAsia="Arial" w:hAnsi="Arial" w:cs="Arial"/>
          <w:lang w:val="en-GB"/>
        </w:rPr>
        <w:t>04</w:t>
      </w:r>
      <w:r w:rsidRPr="00330006">
        <w:rPr>
          <w:rFonts w:ascii="Arial" w:eastAsia="Arial" w:hAnsi="Arial" w:cs="Arial"/>
          <w:lang w:val="en-GB"/>
        </w:rPr>
        <w:t xml:space="preserve"> for public consultation (</w:t>
      </w:r>
      <w:r w:rsidRPr="00330006">
        <w:rPr>
          <w:rFonts w:ascii="Arial" w:eastAsia="Arial" w:hAnsi="Arial" w:cs="Arial"/>
          <w:b/>
          <w:bCs/>
          <w:lang w:val="en-GB"/>
        </w:rPr>
        <w:t>Annex</w:t>
      </w:r>
      <w:r w:rsidR="6DAE2BF1" w:rsidRPr="00330006">
        <w:rPr>
          <w:rFonts w:ascii="Arial" w:eastAsia="Arial" w:hAnsi="Arial" w:cs="Arial"/>
          <w:b/>
          <w:bCs/>
          <w:lang w:val="en-GB"/>
        </w:rPr>
        <w:t xml:space="preserve"> 06</w:t>
      </w:r>
      <w:r w:rsidR="6DAE2BF1" w:rsidRPr="00330006">
        <w:rPr>
          <w:rFonts w:ascii="Arial" w:eastAsia="Arial" w:hAnsi="Arial" w:cs="Arial"/>
          <w:lang w:val="en-GB"/>
        </w:rPr>
        <w:t>).</w:t>
      </w:r>
    </w:p>
    <w:p w14:paraId="0B2DA410" w14:textId="387CD159" w:rsidR="00D96374" w:rsidRPr="00330006" w:rsidRDefault="7DBA68ED" w:rsidP="00D96374">
      <w:pPr>
        <w:pStyle w:val="Sansinterligne"/>
        <w:spacing w:before="240" w:after="240"/>
        <w:jc w:val="both"/>
        <w:rPr>
          <w:rFonts w:ascii="Arial" w:hAnsi="Arial" w:cs="Arial"/>
          <w:b/>
          <w:bCs/>
          <w:lang w:val="en-GB"/>
        </w:rPr>
      </w:pPr>
      <w:r w:rsidRPr="00330006">
        <w:rPr>
          <w:rFonts w:ascii="Arial" w:hAnsi="Arial" w:cs="Arial"/>
          <w:b/>
          <w:bCs/>
          <w:lang w:val="en-GB"/>
        </w:rPr>
        <w:t>5.3.5</w:t>
      </w:r>
      <w:r w:rsidR="00D96374" w:rsidRPr="00330006">
        <w:rPr>
          <w:rFonts w:ascii="Arial" w:hAnsi="Arial" w:cs="Arial"/>
          <w:lang w:val="en-GB"/>
        </w:rPr>
        <w:tab/>
      </w:r>
      <w:r w:rsidRPr="00330006">
        <w:rPr>
          <w:rFonts w:ascii="Arial" w:hAnsi="Arial" w:cs="Arial"/>
          <w:b/>
          <w:bCs/>
          <w:lang w:val="en-GB"/>
        </w:rPr>
        <w:t>ECC Report on interference statistics trends (FM22_38)</w:t>
      </w:r>
    </w:p>
    <w:p w14:paraId="3AB5BEF7" w14:textId="5B6AA28A" w:rsidR="21B4C0F5" w:rsidRPr="00330006" w:rsidRDefault="42515E8D" w:rsidP="006A4BA1">
      <w:pPr>
        <w:pStyle w:val="Sansinterligne"/>
        <w:numPr>
          <w:ilvl w:val="0"/>
          <w:numId w:val="10"/>
        </w:numPr>
        <w:spacing w:before="240" w:after="240"/>
        <w:ind w:left="567" w:hanging="567"/>
        <w:jc w:val="both"/>
        <w:rPr>
          <w:rFonts w:ascii="Arial" w:hAnsi="Arial" w:cs="Arial"/>
          <w:lang w:val="en-GB"/>
        </w:rPr>
      </w:pPr>
      <w:r w:rsidRPr="00330006">
        <w:rPr>
          <w:rFonts w:ascii="Arial" w:hAnsi="Arial" w:cs="Arial"/>
          <w:lang w:val="en-GB"/>
        </w:rPr>
        <w:t>The FM22 Chairman indicated to the meeting that f</w:t>
      </w:r>
      <w:r w:rsidR="21B4C0F5" w:rsidRPr="00330006">
        <w:rPr>
          <w:rFonts w:ascii="Arial" w:hAnsi="Arial" w:cs="Arial"/>
          <w:lang w:val="en-GB"/>
        </w:rPr>
        <w:t xml:space="preserve">or the moment there is no concrete proposal for text of </w:t>
      </w:r>
      <w:r w:rsidR="2BA17F38" w:rsidRPr="00330006">
        <w:rPr>
          <w:rFonts w:ascii="Arial" w:hAnsi="Arial" w:cs="Arial"/>
          <w:lang w:val="en-GB"/>
        </w:rPr>
        <w:t xml:space="preserve">the draft ECC </w:t>
      </w:r>
      <w:r w:rsidR="21B4C0F5" w:rsidRPr="00330006">
        <w:rPr>
          <w:rFonts w:ascii="Arial" w:hAnsi="Arial" w:cs="Arial"/>
          <w:lang w:val="en-GB"/>
        </w:rPr>
        <w:t>Report</w:t>
      </w:r>
      <w:r w:rsidR="5C9A9C5F" w:rsidRPr="00330006">
        <w:rPr>
          <w:rFonts w:ascii="Arial" w:hAnsi="Arial" w:cs="Arial"/>
          <w:lang w:val="en-GB"/>
        </w:rPr>
        <w:t xml:space="preserve"> </w:t>
      </w:r>
      <w:r w:rsidR="004C5AD9">
        <w:rPr>
          <w:rFonts w:ascii="Arial" w:hAnsi="Arial" w:cs="Arial"/>
          <w:lang w:val="en-GB"/>
        </w:rPr>
        <w:t xml:space="preserve">on </w:t>
      </w:r>
      <w:r w:rsidR="5C9A9C5F" w:rsidRPr="004C5AD9">
        <w:rPr>
          <w:rFonts w:ascii="Arial" w:hAnsi="Arial" w:cs="Arial"/>
          <w:lang w:val="en-GB"/>
        </w:rPr>
        <w:t>interference statistics trends</w:t>
      </w:r>
      <w:r w:rsidR="21B4C0F5" w:rsidRPr="004C5AD9">
        <w:rPr>
          <w:rFonts w:ascii="Arial" w:hAnsi="Arial" w:cs="Arial"/>
          <w:lang w:val="en-GB"/>
        </w:rPr>
        <w:t xml:space="preserve">, mainly </w:t>
      </w:r>
      <w:r w:rsidR="54C590B7" w:rsidRPr="004C5AD9">
        <w:rPr>
          <w:rFonts w:ascii="Arial" w:hAnsi="Arial" w:cs="Arial"/>
          <w:lang w:val="en-GB"/>
        </w:rPr>
        <w:t>because</w:t>
      </w:r>
      <w:r w:rsidR="21B4C0F5" w:rsidRPr="004C5AD9">
        <w:rPr>
          <w:rFonts w:ascii="Arial" w:hAnsi="Arial" w:cs="Arial"/>
          <w:lang w:val="en-GB"/>
        </w:rPr>
        <w:t xml:space="preserve"> the results from the 2023 interference statistics were not yet available before the meeting. </w:t>
      </w:r>
      <w:r w:rsidR="48B7F4F1" w:rsidRPr="00AA6883">
        <w:rPr>
          <w:rFonts w:ascii="Arial" w:hAnsi="Arial" w:cs="Arial"/>
          <w:lang w:val="en-GB"/>
        </w:rPr>
        <w:t xml:space="preserve">Therefore, </w:t>
      </w:r>
      <w:r w:rsidR="21B4C0F5" w:rsidRPr="00330006">
        <w:rPr>
          <w:rFonts w:ascii="Arial" w:hAnsi="Arial" w:cs="Arial"/>
          <w:lang w:val="en-GB"/>
        </w:rPr>
        <w:t>FM22 will work on th</w:t>
      </w:r>
      <w:r w:rsidR="569D5C3A" w:rsidRPr="00330006">
        <w:rPr>
          <w:rFonts w:ascii="Arial" w:hAnsi="Arial" w:cs="Arial"/>
          <w:lang w:val="en-GB"/>
        </w:rPr>
        <w:t xml:space="preserve">is work </w:t>
      </w:r>
      <w:r w:rsidR="21B4C0F5" w:rsidRPr="00330006">
        <w:rPr>
          <w:rFonts w:ascii="Arial" w:hAnsi="Arial" w:cs="Arial"/>
          <w:lang w:val="en-GB"/>
        </w:rPr>
        <w:t xml:space="preserve">item in </w:t>
      </w:r>
      <w:r w:rsidR="03470546" w:rsidRPr="00330006">
        <w:rPr>
          <w:rFonts w:ascii="Arial" w:hAnsi="Arial" w:cs="Arial"/>
          <w:lang w:val="en-GB"/>
        </w:rPr>
        <w:t xml:space="preserve">its </w:t>
      </w:r>
      <w:r w:rsidR="21B4C0F5" w:rsidRPr="00330006">
        <w:rPr>
          <w:rFonts w:ascii="Arial" w:hAnsi="Arial" w:cs="Arial"/>
          <w:lang w:val="en-GB"/>
        </w:rPr>
        <w:t>September meeting.</w:t>
      </w:r>
    </w:p>
    <w:p w14:paraId="065FF8E5" w14:textId="4B9C2594" w:rsidR="00D96374" w:rsidRPr="002C544C" w:rsidRDefault="00D96374" w:rsidP="00D96374">
      <w:pPr>
        <w:pStyle w:val="Sansinterligne"/>
        <w:spacing w:before="240" w:after="240"/>
        <w:jc w:val="both"/>
        <w:rPr>
          <w:rFonts w:ascii="Arial" w:hAnsi="Arial" w:cs="Arial"/>
          <w:b/>
          <w:bCs/>
          <w:lang w:val="en-GB"/>
        </w:rPr>
      </w:pPr>
      <w:r w:rsidRPr="00330006">
        <w:rPr>
          <w:rFonts w:ascii="Arial" w:hAnsi="Arial" w:cs="Arial"/>
          <w:b/>
          <w:bCs/>
          <w:lang w:val="en-GB"/>
        </w:rPr>
        <w:t>5.3.</w:t>
      </w:r>
      <w:r w:rsidR="00644D2A" w:rsidRPr="00330006">
        <w:rPr>
          <w:rFonts w:ascii="Arial" w:hAnsi="Arial" w:cs="Arial"/>
          <w:b/>
          <w:bCs/>
          <w:lang w:val="en-GB"/>
        </w:rPr>
        <w:t>6</w:t>
      </w:r>
      <w:r w:rsidRPr="002C544C">
        <w:rPr>
          <w:rFonts w:ascii="Arial" w:hAnsi="Arial" w:cs="Arial"/>
          <w:lang w:val="en-GB"/>
        </w:rPr>
        <w:tab/>
      </w:r>
      <w:r w:rsidRPr="002C544C">
        <w:rPr>
          <w:rFonts w:ascii="Arial" w:hAnsi="Arial" w:cs="Arial"/>
          <w:b/>
          <w:bCs/>
          <w:lang w:val="en-GB"/>
        </w:rPr>
        <w:t>GNSS protection from illegal jammers (FM22_39)</w:t>
      </w:r>
    </w:p>
    <w:p w14:paraId="3140CFEB" w14:textId="381DD32A" w:rsidR="00D96374" w:rsidRPr="002C544C" w:rsidRDefault="7F778C20" w:rsidP="006A4BA1">
      <w:pPr>
        <w:pStyle w:val="Sansinterligne"/>
        <w:numPr>
          <w:ilvl w:val="0"/>
          <w:numId w:val="10"/>
        </w:numPr>
        <w:spacing w:before="240" w:after="240"/>
        <w:ind w:left="567" w:hanging="567"/>
        <w:jc w:val="both"/>
        <w:rPr>
          <w:rFonts w:ascii="Arial" w:eastAsia="Arial" w:hAnsi="Arial" w:cs="Arial"/>
          <w:lang w:val="en-GB"/>
        </w:rPr>
      </w:pPr>
      <w:r w:rsidRPr="002C544C">
        <w:rPr>
          <w:rFonts w:ascii="Arial" w:eastAsia="Arial" w:hAnsi="Arial" w:cs="Arial"/>
          <w:lang w:val="en-GB"/>
        </w:rPr>
        <w:t>The draft questionnaire on GNSS (</w:t>
      </w:r>
      <w:r w:rsidR="7DBA68ED" w:rsidRPr="002C544C">
        <w:rPr>
          <w:rFonts w:ascii="Arial" w:eastAsia="Arial" w:hAnsi="Arial" w:cs="Arial"/>
          <w:lang w:val="en-GB"/>
        </w:rPr>
        <w:t>FM(24)074Annex3</w:t>
      </w:r>
      <w:r w:rsidR="6F7EBCD1" w:rsidRPr="002C544C">
        <w:rPr>
          <w:rFonts w:ascii="Arial" w:eastAsia="Arial" w:hAnsi="Arial" w:cs="Arial"/>
          <w:lang w:val="en-GB"/>
        </w:rPr>
        <w:t>) was introduced.</w:t>
      </w:r>
      <w:r w:rsidR="632B883B" w:rsidRPr="002C544C">
        <w:rPr>
          <w:rFonts w:ascii="Arial" w:eastAsia="Arial" w:hAnsi="Arial" w:cs="Arial"/>
          <w:lang w:val="en-GB"/>
        </w:rPr>
        <w:t xml:space="preserve"> It was clarified that it was independent from the planned revision of ECC/REC/(04)01.</w:t>
      </w:r>
    </w:p>
    <w:p w14:paraId="447E314A" w14:textId="620BC29C" w:rsidR="21D9B3EF" w:rsidRPr="002C544C" w:rsidRDefault="6F7EBCD1" w:rsidP="006A4BA1">
      <w:pPr>
        <w:pStyle w:val="Sansinterligne"/>
        <w:numPr>
          <w:ilvl w:val="0"/>
          <w:numId w:val="10"/>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Following minor amendments, </w:t>
      </w:r>
      <w:r w:rsidR="6AF7F654" w:rsidRPr="002C544C">
        <w:rPr>
          <w:rFonts w:ascii="Arial" w:eastAsia="Arial" w:hAnsi="Arial" w:cs="Arial"/>
          <w:lang w:val="en-GB"/>
        </w:rPr>
        <w:t>WG FM approved t</w:t>
      </w:r>
      <w:r w:rsidR="21D9B3EF" w:rsidRPr="002C544C">
        <w:rPr>
          <w:rFonts w:ascii="Arial" w:eastAsia="Arial" w:hAnsi="Arial" w:cs="Arial"/>
          <w:lang w:val="en-GB"/>
        </w:rPr>
        <w:t>he questionnaire</w:t>
      </w:r>
      <w:r w:rsidR="053EED58" w:rsidRPr="002C544C">
        <w:rPr>
          <w:rFonts w:ascii="Arial" w:eastAsia="Arial" w:hAnsi="Arial" w:cs="Arial"/>
          <w:lang w:val="en-GB"/>
        </w:rPr>
        <w:t xml:space="preserve"> on actions against GNSS jamming and GNSS illegal jammers</w:t>
      </w:r>
      <w:r w:rsidR="21D9B3EF" w:rsidRPr="002C544C">
        <w:rPr>
          <w:rFonts w:ascii="Arial" w:eastAsia="Arial" w:hAnsi="Arial" w:cs="Arial"/>
          <w:lang w:val="en-GB"/>
        </w:rPr>
        <w:t xml:space="preserve"> </w:t>
      </w:r>
      <w:r w:rsidR="23364522" w:rsidRPr="002C544C">
        <w:rPr>
          <w:rFonts w:ascii="Arial" w:eastAsia="Arial" w:hAnsi="Arial" w:cs="Arial"/>
          <w:lang w:val="en-GB"/>
        </w:rPr>
        <w:t>(</w:t>
      </w:r>
      <w:r w:rsidR="23364522" w:rsidRPr="002C544C">
        <w:rPr>
          <w:rFonts w:ascii="Arial" w:eastAsia="Arial" w:hAnsi="Arial" w:cs="Arial"/>
          <w:b/>
          <w:bCs/>
          <w:lang w:val="en-GB"/>
        </w:rPr>
        <w:t>Annex 08</w:t>
      </w:r>
      <w:r w:rsidR="23364522" w:rsidRPr="002C544C">
        <w:rPr>
          <w:rFonts w:ascii="Arial" w:eastAsia="Arial" w:hAnsi="Arial" w:cs="Arial"/>
          <w:lang w:val="en-GB"/>
        </w:rPr>
        <w:t>)</w:t>
      </w:r>
      <w:r w:rsidR="510AFFB8" w:rsidRPr="002C544C">
        <w:rPr>
          <w:rFonts w:ascii="Arial" w:eastAsia="Arial" w:hAnsi="Arial" w:cs="Arial"/>
          <w:lang w:val="en-GB"/>
        </w:rPr>
        <w:t>.</w:t>
      </w:r>
    </w:p>
    <w:p w14:paraId="73D541DD" w14:textId="6AEE372D" w:rsidR="6402251A" w:rsidRPr="002C544C" w:rsidRDefault="07912139" w:rsidP="45DE0A1C">
      <w:pPr>
        <w:pStyle w:val="Sansinterligne"/>
        <w:spacing w:before="240" w:after="240"/>
        <w:jc w:val="both"/>
        <w:rPr>
          <w:rFonts w:ascii="Arial" w:hAnsi="Arial" w:cs="Arial"/>
          <w:b/>
          <w:bCs/>
          <w:lang w:val="en-GB"/>
        </w:rPr>
      </w:pPr>
      <w:r w:rsidRPr="002C544C">
        <w:rPr>
          <w:rFonts w:ascii="Arial" w:hAnsi="Arial" w:cs="Arial"/>
          <w:b/>
          <w:bCs/>
          <w:lang w:val="en-GB"/>
        </w:rPr>
        <w:t>5.3.</w:t>
      </w:r>
      <w:r w:rsidR="6DEFC83A" w:rsidRPr="002C544C">
        <w:rPr>
          <w:rFonts w:ascii="Arial" w:hAnsi="Arial" w:cs="Arial"/>
          <w:b/>
          <w:bCs/>
          <w:lang w:val="en-GB"/>
        </w:rPr>
        <w:t>7</w:t>
      </w:r>
      <w:r w:rsidR="45DE0A1C" w:rsidRPr="002C544C">
        <w:rPr>
          <w:rFonts w:ascii="Arial" w:hAnsi="Arial" w:cs="Arial"/>
        </w:rPr>
        <w:tab/>
      </w:r>
      <w:r w:rsidRPr="002C544C">
        <w:rPr>
          <w:rFonts w:ascii="Arial" w:hAnsi="Arial" w:cs="Arial"/>
          <w:b/>
          <w:bCs/>
          <w:lang w:val="en-GB"/>
        </w:rPr>
        <w:t>Other issues</w:t>
      </w:r>
    </w:p>
    <w:p w14:paraId="75A8BC93" w14:textId="213F2504" w:rsidR="5A1FB284" w:rsidRPr="002C544C" w:rsidRDefault="5A1FB284" w:rsidP="006A4BA1">
      <w:pPr>
        <w:pStyle w:val="Sansinterligne"/>
        <w:numPr>
          <w:ilvl w:val="0"/>
          <w:numId w:val="10"/>
        </w:numPr>
        <w:spacing w:before="240" w:after="240"/>
        <w:ind w:left="567" w:hanging="567"/>
        <w:jc w:val="both"/>
        <w:rPr>
          <w:rFonts w:ascii="Arial" w:eastAsia="Arial" w:hAnsi="Arial" w:cs="Arial"/>
          <w:lang w:val="en-GB"/>
        </w:rPr>
      </w:pPr>
      <w:r w:rsidRPr="002C544C">
        <w:rPr>
          <w:rFonts w:ascii="Arial" w:eastAsia="Arial" w:hAnsi="Arial" w:cs="Arial"/>
          <w:lang w:val="en-GB"/>
        </w:rPr>
        <w:t>See section</w:t>
      </w:r>
      <w:r w:rsidR="522D043E" w:rsidRPr="002C544C">
        <w:rPr>
          <w:rFonts w:ascii="Arial" w:eastAsia="Arial" w:hAnsi="Arial" w:cs="Arial"/>
          <w:lang w:val="en-GB"/>
        </w:rPr>
        <w:t xml:space="preserve"> 7.1.</w:t>
      </w:r>
      <w:r w:rsidR="6BA6C4CE" w:rsidRPr="002C544C">
        <w:rPr>
          <w:rFonts w:ascii="Arial" w:eastAsia="Arial" w:hAnsi="Arial" w:cs="Arial"/>
          <w:lang w:val="en-GB"/>
        </w:rPr>
        <w:t>2</w:t>
      </w:r>
      <w:r w:rsidRPr="002C544C">
        <w:rPr>
          <w:rFonts w:ascii="Arial" w:eastAsia="Arial" w:hAnsi="Arial" w:cs="Arial"/>
          <w:lang w:val="en-GB"/>
        </w:rPr>
        <w:t>.</w:t>
      </w:r>
    </w:p>
    <w:p w14:paraId="69EFFA6E" w14:textId="5E974B92" w:rsidR="003B3EB6" w:rsidRPr="002C544C" w:rsidRDefault="45DE0A1C" w:rsidP="004361DB">
      <w:pPr>
        <w:pStyle w:val="Paragraphedeliste"/>
        <w:keepNext/>
        <w:spacing w:after="120" w:line="312" w:lineRule="auto"/>
        <w:ind w:left="0" w:firstLine="0"/>
        <w:outlineLvl w:val="1"/>
        <w:rPr>
          <w:rFonts w:cs="Arial"/>
          <w:b/>
          <w:bCs/>
          <w:i/>
          <w:iCs/>
          <w:color w:val="auto"/>
          <w:sz w:val="24"/>
          <w:szCs w:val="24"/>
          <w:lang w:val="en-GB"/>
        </w:rPr>
      </w:pPr>
      <w:r w:rsidRPr="002C544C">
        <w:rPr>
          <w:rFonts w:cs="Arial"/>
          <w:b/>
          <w:bCs/>
          <w:i/>
          <w:iCs/>
          <w:color w:val="auto"/>
          <w:sz w:val="24"/>
          <w:szCs w:val="24"/>
          <w:lang w:val="en-GB"/>
        </w:rPr>
        <w:lastRenderedPageBreak/>
        <w:t>5.4</w:t>
      </w:r>
      <w:r w:rsidRPr="002C544C">
        <w:rPr>
          <w:rFonts w:cs="Arial"/>
        </w:rPr>
        <w:tab/>
      </w:r>
      <w:r w:rsidRPr="002C544C">
        <w:rPr>
          <w:rFonts w:cs="Arial"/>
          <w:b/>
          <w:bCs/>
          <w:i/>
          <w:iCs/>
          <w:color w:val="auto"/>
          <w:sz w:val="24"/>
          <w:szCs w:val="24"/>
          <w:lang w:val="en-GB"/>
        </w:rPr>
        <w:t>FM44 – Satellite</w:t>
      </w:r>
    </w:p>
    <w:p w14:paraId="36674972" w14:textId="0D627DF4" w:rsidR="003B3EB6" w:rsidRPr="002C544C" w:rsidRDefault="003B3EB6" w:rsidP="004361DB">
      <w:pPr>
        <w:pStyle w:val="Sansinterligne"/>
        <w:keepNext/>
        <w:tabs>
          <w:tab w:val="left" w:pos="851"/>
        </w:tabs>
        <w:spacing w:before="240" w:after="240"/>
        <w:jc w:val="both"/>
        <w:rPr>
          <w:rFonts w:ascii="Arial" w:hAnsi="Arial" w:cs="Arial"/>
          <w:b/>
          <w:lang w:val="en-GB"/>
        </w:rPr>
      </w:pPr>
      <w:r w:rsidRPr="002C544C">
        <w:rPr>
          <w:rFonts w:ascii="Arial" w:hAnsi="Arial" w:cs="Arial"/>
          <w:b/>
          <w:lang w:val="en-GB"/>
        </w:rPr>
        <w:t>5.</w:t>
      </w:r>
      <w:r w:rsidR="001672A3" w:rsidRPr="002C544C">
        <w:rPr>
          <w:rFonts w:ascii="Arial" w:hAnsi="Arial" w:cs="Arial"/>
          <w:b/>
          <w:lang w:val="en-GB"/>
        </w:rPr>
        <w:t>4</w:t>
      </w:r>
      <w:r w:rsidRPr="002C544C">
        <w:rPr>
          <w:rFonts w:ascii="Arial" w:hAnsi="Arial" w:cs="Arial"/>
          <w:b/>
          <w:lang w:val="en-GB"/>
        </w:rPr>
        <w:t>.1</w:t>
      </w:r>
      <w:r w:rsidRPr="002C544C">
        <w:rPr>
          <w:rFonts w:ascii="Arial" w:hAnsi="Arial" w:cs="Arial"/>
          <w:lang w:val="en-GB"/>
        </w:rPr>
        <w:tab/>
      </w:r>
      <w:r w:rsidRPr="002C544C">
        <w:rPr>
          <w:rFonts w:ascii="Arial" w:hAnsi="Arial" w:cs="Arial"/>
          <w:b/>
          <w:lang w:val="en-GB"/>
        </w:rPr>
        <w:t>Progress report</w:t>
      </w:r>
    </w:p>
    <w:p w14:paraId="318EE209" w14:textId="76099F27" w:rsidR="00400F48" w:rsidRPr="002C544C" w:rsidRDefault="45DE0A1C" w:rsidP="006A4BA1">
      <w:pPr>
        <w:pStyle w:val="Sansinterligne"/>
        <w:numPr>
          <w:ilvl w:val="0"/>
          <w:numId w:val="33"/>
        </w:numPr>
        <w:spacing w:before="240" w:after="240"/>
        <w:ind w:left="567" w:hanging="567"/>
        <w:jc w:val="both"/>
        <w:rPr>
          <w:rFonts w:ascii="Arial" w:eastAsiaTheme="minorEastAsia" w:hAnsi="Arial" w:cs="Arial"/>
          <w:lang w:val="en-GB"/>
        </w:rPr>
      </w:pPr>
      <w:r w:rsidRPr="002C544C">
        <w:rPr>
          <w:rFonts w:ascii="Arial" w:eastAsiaTheme="minorEastAsia" w:hAnsi="Arial" w:cs="Arial"/>
          <w:lang w:val="en-GB"/>
        </w:rPr>
        <w:t>The</w:t>
      </w:r>
      <w:r w:rsidRPr="002C544C">
        <w:rPr>
          <w:rFonts w:ascii="Arial" w:eastAsia="Arial" w:hAnsi="Arial" w:cs="Arial"/>
          <w:lang w:val="en-GB"/>
        </w:rPr>
        <w:t xml:space="preserve"> FM44 </w:t>
      </w:r>
      <w:r w:rsidRPr="002C544C">
        <w:rPr>
          <w:rFonts w:ascii="Arial" w:hAnsi="Arial" w:cs="Arial"/>
          <w:lang w:val="en-GB"/>
        </w:rPr>
        <w:t>Chair</w:t>
      </w:r>
      <w:r w:rsidR="001B292B" w:rsidRPr="002C544C">
        <w:rPr>
          <w:rFonts w:ascii="Arial" w:hAnsi="Arial" w:cs="Arial"/>
          <w:lang w:val="en-GB"/>
        </w:rPr>
        <w:t>man</w:t>
      </w:r>
      <w:r w:rsidRPr="002C544C">
        <w:rPr>
          <w:rFonts w:ascii="Arial" w:eastAsia="Arial" w:hAnsi="Arial" w:cs="Arial"/>
          <w:lang w:val="en-GB"/>
        </w:rPr>
        <w:t xml:space="preserve">, Mr Amar </w:t>
      </w:r>
      <w:proofErr w:type="spellStart"/>
      <w:r w:rsidRPr="002C544C">
        <w:rPr>
          <w:rFonts w:ascii="Arial" w:eastAsia="Arial" w:hAnsi="Arial" w:cs="Arial"/>
          <w:lang w:val="en-GB"/>
        </w:rPr>
        <w:t>Saidani</w:t>
      </w:r>
      <w:proofErr w:type="spellEnd"/>
      <w:r w:rsidRPr="002C544C">
        <w:rPr>
          <w:rFonts w:ascii="Arial" w:eastAsia="Arial" w:hAnsi="Arial" w:cs="Arial"/>
          <w:lang w:val="en-GB"/>
        </w:rPr>
        <w:t xml:space="preserve"> (France), introduced the progress report of the project team (FM(24)0</w:t>
      </w:r>
      <w:r w:rsidR="00D96374" w:rsidRPr="002C544C">
        <w:rPr>
          <w:rFonts w:ascii="Arial" w:eastAsia="Arial" w:hAnsi="Arial" w:cs="Arial"/>
          <w:lang w:val="en-GB"/>
        </w:rPr>
        <w:t>75</w:t>
      </w:r>
      <w:r w:rsidRPr="002C544C">
        <w:rPr>
          <w:rFonts w:ascii="Arial" w:eastAsia="Arial" w:hAnsi="Arial" w:cs="Arial"/>
          <w:lang w:val="en-GB"/>
        </w:rPr>
        <w:t>).</w:t>
      </w:r>
    </w:p>
    <w:p w14:paraId="2D86F273" w14:textId="7835D2A1" w:rsidR="5EDB0D92" w:rsidRPr="00330006" w:rsidRDefault="66DE40ED" w:rsidP="006A4BA1">
      <w:pPr>
        <w:pStyle w:val="Sansinterligne"/>
        <w:numPr>
          <w:ilvl w:val="0"/>
          <w:numId w:val="33"/>
        </w:numPr>
        <w:spacing w:before="240" w:after="240"/>
        <w:ind w:left="567" w:hanging="567"/>
        <w:jc w:val="both"/>
        <w:rPr>
          <w:rFonts w:ascii="Arial" w:eastAsiaTheme="minorEastAsia" w:hAnsi="Arial" w:cs="Arial"/>
          <w:lang w:val="en-GB"/>
        </w:rPr>
      </w:pPr>
      <w:r w:rsidRPr="002C544C">
        <w:rPr>
          <w:rFonts w:ascii="Arial" w:eastAsiaTheme="minorEastAsia" w:hAnsi="Arial" w:cs="Arial"/>
          <w:lang w:val="en-GB"/>
        </w:rPr>
        <w:t xml:space="preserve">The project team chairman </w:t>
      </w:r>
      <w:r w:rsidR="398811B3" w:rsidRPr="002C544C">
        <w:rPr>
          <w:rFonts w:ascii="Arial" w:eastAsiaTheme="minorEastAsia" w:hAnsi="Arial" w:cs="Arial"/>
          <w:lang w:val="en-GB"/>
        </w:rPr>
        <w:t>explained the work done by FM44 to enhance EFIS on satellite information. A new tool to better describe impl</w:t>
      </w:r>
      <w:r w:rsidR="766C5437" w:rsidRPr="002C544C">
        <w:rPr>
          <w:rFonts w:ascii="Arial" w:eastAsiaTheme="minorEastAsia" w:hAnsi="Arial" w:cs="Arial"/>
          <w:lang w:val="en-GB"/>
        </w:rPr>
        <w:t>e</w:t>
      </w:r>
      <w:r w:rsidR="398811B3" w:rsidRPr="002C544C">
        <w:rPr>
          <w:rFonts w:ascii="Arial" w:eastAsiaTheme="minorEastAsia" w:hAnsi="Arial" w:cs="Arial"/>
          <w:lang w:val="en-GB"/>
        </w:rPr>
        <w:t xml:space="preserve">mentation of satellite ECC </w:t>
      </w:r>
      <w:r w:rsidR="1F29B05A" w:rsidRPr="002C544C">
        <w:rPr>
          <w:rFonts w:ascii="Arial" w:eastAsiaTheme="minorEastAsia" w:hAnsi="Arial" w:cs="Arial"/>
          <w:lang w:val="en-GB"/>
        </w:rPr>
        <w:t>D</w:t>
      </w:r>
      <w:r w:rsidR="398811B3" w:rsidRPr="002C544C">
        <w:rPr>
          <w:rFonts w:ascii="Arial" w:eastAsiaTheme="minorEastAsia" w:hAnsi="Arial" w:cs="Arial"/>
          <w:lang w:val="en-GB"/>
        </w:rPr>
        <w:t>ecision</w:t>
      </w:r>
      <w:r w:rsidR="06FDE086" w:rsidRPr="002C544C">
        <w:rPr>
          <w:rFonts w:ascii="Arial" w:eastAsiaTheme="minorEastAsia" w:hAnsi="Arial" w:cs="Arial"/>
          <w:lang w:val="en-GB"/>
        </w:rPr>
        <w:t>s</w:t>
      </w:r>
      <w:r w:rsidR="398811B3" w:rsidRPr="002C544C">
        <w:rPr>
          <w:rFonts w:ascii="Arial" w:eastAsiaTheme="minorEastAsia" w:hAnsi="Arial" w:cs="Arial"/>
          <w:lang w:val="en-GB"/>
        </w:rPr>
        <w:t xml:space="preserve"> has been developed</w:t>
      </w:r>
      <w:r w:rsidR="4AE1D62A" w:rsidRPr="002C544C">
        <w:rPr>
          <w:rFonts w:ascii="Arial" w:eastAsiaTheme="minorEastAsia" w:hAnsi="Arial" w:cs="Arial"/>
          <w:lang w:val="en-GB"/>
        </w:rPr>
        <w:t>.</w:t>
      </w:r>
      <w:r w:rsidR="32BB68C9" w:rsidRPr="002C544C">
        <w:rPr>
          <w:rFonts w:ascii="Arial" w:eastAsiaTheme="minorEastAsia" w:hAnsi="Arial" w:cs="Arial"/>
          <w:lang w:val="en-GB"/>
        </w:rPr>
        <w:t xml:space="preserve"> </w:t>
      </w:r>
      <w:r w:rsidR="198B93E3" w:rsidRPr="002C544C">
        <w:rPr>
          <w:rFonts w:ascii="Arial" w:eastAsiaTheme="minorEastAsia" w:hAnsi="Arial" w:cs="Arial"/>
          <w:lang w:val="en-GB"/>
        </w:rPr>
        <w:t xml:space="preserve">The </w:t>
      </w:r>
      <w:r w:rsidR="32BB68C9" w:rsidRPr="002C544C">
        <w:rPr>
          <w:rFonts w:ascii="Arial" w:eastAsiaTheme="minorEastAsia" w:hAnsi="Arial" w:cs="Arial"/>
          <w:lang w:val="en-GB"/>
        </w:rPr>
        <w:t xml:space="preserve">ECO will address to administrations a circular letter to request </w:t>
      </w:r>
      <w:r w:rsidR="00C11F49">
        <w:rPr>
          <w:rFonts w:ascii="Arial" w:eastAsiaTheme="minorEastAsia" w:hAnsi="Arial" w:cs="Arial"/>
          <w:lang w:val="en-GB"/>
        </w:rPr>
        <w:t>the</w:t>
      </w:r>
      <w:r w:rsidR="32BB68C9" w:rsidRPr="00C11F49">
        <w:rPr>
          <w:rFonts w:ascii="Arial" w:eastAsiaTheme="minorEastAsia" w:hAnsi="Arial" w:cs="Arial"/>
          <w:lang w:val="en-GB"/>
        </w:rPr>
        <w:t xml:space="preserve"> designation of point of contact</w:t>
      </w:r>
      <w:r w:rsidR="513F1A9A" w:rsidRPr="00330006">
        <w:rPr>
          <w:rFonts w:ascii="Arial" w:eastAsiaTheme="minorEastAsia" w:hAnsi="Arial" w:cs="Arial"/>
          <w:lang w:val="en-GB"/>
        </w:rPr>
        <w:t>(s)</w:t>
      </w:r>
      <w:r w:rsidR="71D6A8FC" w:rsidRPr="00330006">
        <w:rPr>
          <w:rFonts w:ascii="Arial" w:eastAsiaTheme="minorEastAsia" w:hAnsi="Arial" w:cs="Arial"/>
          <w:lang w:val="en-GB"/>
        </w:rPr>
        <w:t xml:space="preserve"> to provide the expected information.</w:t>
      </w:r>
    </w:p>
    <w:p w14:paraId="3D979B53" w14:textId="0AF5B375" w:rsidR="5EDB0D92" w:rsidRPr="00330006" w:rsidRDefault="2A6D8417" w:rsidP="006A4BA1">
      <w:pPr>
        <w:pStyle w:val="Sansinterligne"/>
        <w:numPr>
          <w:ilvl w:val="0"/>
          <w:numId w:val="33"/>
        </w:numPr>
        <w:spacing w:before="240" w:after="240"/>
        <w:ind w:left="567" w:hanging="567"/>
        <w:jc w:val="both"/>
        <w:rPr>
          <w:rFonts w:ascii="Arial" w:eastAsiaTheme="minorEastAsia" w:hAnsi="Arial" w:cs="Arial"/>
          <w:lang w:val="en-GB"/>
        </w:rPr>
      </w:pPr>
      <w:r w:rsidRPr="00330006">
        <w:rPr>
          <w:rFonts w:ascii="Arial" w:eastAsiaTheme="minorEastAsia" w:hAnsi="Arial" w:cs="Arial"/>
          <w:lang w:val="en-GB"/>
        </w:rPr>
        <w:t xml:space="preserve">The meeting noted that </w:t>
      </w:r>
      <w:r w:rsidR="00C11F49">
        <w:rPr>
          <w:rFonts w:ascii="Arial" w:eastAsiaTheme="minorEastAsia" w:hAnsi="Arial" w:cs="Arial"/>
          <w:lang w:val="en-GB"/>
        </w:rPr>
        <w:t xml:space="preserve">the </w:t>
      </w:r>
      <w:r w:rsidRPr="00C11F49">
        <w:rPr>
          <w:rFonts w:ascii="Arial" w:eastAsiaTheme="minorEastAsia" w:hAnsi="Arial" w:cs="Arial"/>
          <w:lang w:val="en-GB"/>
        </w:rPr>
        <w:t>ECC tasked WG</w:t>
      </w:r>
      <w:r w:rsidR="71974ACD" w:rsidRPr="00C11F49">
        <w:rPr>
          <w:rFonts w:ascii="Arial" w:eastAsiaTheme="minorEastAsia" w:hAnsi="Arial" w:cs="Arial"/>
          <w:lang w:val="en-GB"/>
        </w:rPr>
        <w:t xml:space="preserve"> </w:t>
      </w:r>
      <w:r w:rsidRPr="00C11F49">
        <w:rPr>
          <w:rFonts w:ascii="Arial" w:eastAsiaTheme="minorEastAsia" w:hAnsi="Arial" w:cs="Arial"/>
          <w:lang w:val="en-GB"/>
        </w:rPr>
        <w:t>FM to develop the satellite part of the 6G roadmap. The meeting agree</w:t>
      </w:r>
      <w:r w:rsidRPr="00330006">
        <w:rPr>
          <w:rFonts w:ascii="Arial" w:eastAsiaTheme="minorEastAsia" w:hAnsi="Arial" w:cs="Arial"/>
          <w:lang w:val="en-GB"/>
        </w:rPr>
        <w:t xml:space="preserve">d that </w:t>
      </w:r>
      <w:r w:rsidR="299CDB86" w:rsidRPr="00330006">
        <w:rPr>
          <w:rFonts w:ascii="Arial" w:eastAsiaTheme="minorEastAsia" w:hAnsi="Arial" w:cs="Arial"/>
          <w:lang w:val="en-GB"/>
        </w:rPr>
        <w:t>work item</w:t>
      </w:r>
      <w:r w:rsidRPr="00330006">
        <w:rPr>
          <w:rFonts w:ascii="Arial" w:eastAsiaTheme="minorEastAsia" w:hAnsi="Arial" w:cs="Arial"/>
          <w:lang w:val="en-GB"/>
        </w:rPr>
        <w:t xml:space="preserve"> FM44_47 may be mentioned as </w:t>
      </w:r>
      <w:r w:rsidR="0D57D5B0" w:rsidRPr="00330006">
        <w:rPr>
          <w:rFonts w:ascii="Arial" w:eastAsiaTheme="minorEastAsia" w:hAnsi="Arial" w:cs="Arial"/>
          <w:lang w:val="en-GB"/>
        </w:rPr>
        <w:t>a first</w:t>
      </w:r>
      <w:r w:rsidRPr="00330006">
        <w:rPr>
          <w:rFonts w:ascii="Arial" w:eastAsiaTheme="minorEastAsia" w:hAnsi="Arial" w:cs="Arial"/>
          <w:lang w:val="en-GB"/>
        </w:rPr>
        <w:t xml:space="preserve"> contribution of WG</w:t>
      </w:r>
      <w:r w:rsidR="7275AB77" w:rsidRPr="00330006">
        <w:rPr>
          <w:rFonts w:ascii="Arial" w:eastAsiaTheme="minorEastAsia" w:hAnsi="Arial" w:cs="Arial"/>
          <w:lang w:val="en-GB"/>
        </w:rPr>
        <w:t xml:space="preserve"> </w:t>
      </w:r>
      <w:r w:rsidRPr="00330006">
        <w:rPr>
          <w:rFonts w:ascii="Arial" w:eastAsiaTheme="minorEastAsia" w:hAnsi="Arial" w:cs="Arial"/>
          <w:lang w:val="en-GB"/>
        </w:rPr>
        <w:t>FM to this task and FM44 me</w:t>
      </w:r>
      <w:r w:rsidR="73454737" w:rsidRPr="00330006">
        <w:rPr>
          <w:rFonts w:ascii="Arial" w:eastAsiaTheme="minorEastAsia" w:hAnsi="Arial" w:cs="Arial"/>
          <w:lang w:val="en-GB"/>
        </w:rPr>
        <w:t>mbers are encourage</w:t>
      </w:r>
      <w:r w:rsidR="0752F191" w:rsidRPr="00330006">
        <w:rPr>
          <w:rFonts w:ascii="Arial" w:eastAsiaTheme="minorEastAsia" w:hAnsi="Arial" w:cs="Arial"/>
          <w:lang w:val="en-GB"/>
        </w:rPr>
        <w:t>d</w:t>
      </w:r>
      <w:r w:rsidR="73454737" w:rsidRPr="00330006">
        <w:rPr>
          <w:rFonts w:ascii="Arial" w:eastAsiaTheme="minorEastAsia" w:hAnsi="Arial" w:cs="Arial"/>
          <w:lang w:val="en-GB"/>
        </w:rPr>
        <w:t xml:space="preserve"> to </w:t>
      </w:r>
      <w:r w:rsidR="66C85E62" w:rsidRPr="00330006">
        <w:rPr>
          <w:rFonts w:ascii="Arial" w:eastAsiaTheme="minorEastAsia" w:hAnsi="Arial" w:cs="Arial"/>
          <w:lang w:val="en-GB"/>
        </w:rPr>
        <w:t>propose items.</w:t>
      </w:r>
    </w:p>
    <w:p w14:paraId="503FD7D5" w14:textId="62E5DE25" w:rsidR="00245C3F" w:rsidRPr="00330006" w:rsidRDefault="00245C3F" w:rsidP="006A4BA1">
      <w:pPr>
        <w:pStyle w:val="Sansinterligne"/>
        <w:numPr>
          <w:ilvl w:val="0"/>
          <w:numId w:val="33"/>
        </w:numPr>
        <w:spacing w:before="240" w:after="240"/>
        <w:ind w:left="567" w:hanging="567"/>
        <w:jc w:val="both"/>
        <w:rPr>
          <w:rFonts w:ascii="Arial" w:eastAsiaTheme="minorEastAsia" w:hAnsi="Arial" w:cs="Arial"/>
          <w:lang w:val="en-GB"/>
        </w:rPr>
      </w:pPr>
      <w:r w:rsidRPr="00330006">
        <w:rPr>
          <w:rFonts w:ascii="Arial" w:eastAsiaTheme="minorEastAsia" w:hAnsi="Arial" w:cs="Arial"/>
          <w:lang w:val="en-GB"/>
        </w:rPr>
        <w:t>The FM44 Chairman raised the issue of whether there is still a need to monitor EC works on MSS 2 GHz band according to WG FM #78 minutes. WG FM tasked FM44 to consider this issue further in the context of the MSS 2 GHz band at EU level and to report back at a later WG FM meeting.</w:t>
      </w:r>
    </w:p>
    <w:p w14:paraId="3522809E" w14:textId="7EF61A4F" w:rsidR="003B3EB6" w:rsidRPr="00330006" w:rsidRDefault="5EDB0D92" w:rsidP="18842AA0">
      <w:pPr>
        <w:pStyle w:val="Sansinterligne"/>
        <w:tabs>
          <w:tab w:val="left" w:pos="851"/>
        </w:tabs>
        <w:spacing w:before="240" w:after="240"/>
        <w:ind w:left="851" w:hanging="851"/>
        <w:jc w:val="both"/>
        <w:rPr>
          <w:rFonts w:ascii="Arial" w:hAnsi="Arial" w:cs="Arial"/>
          <w:b/>
          <w:bCs/>
          <w:lang w:val="en-GB"/>
        </w:rPr>
      </w:pPr>
      <w:r w:rsidRPr="00330006">
        <w:rPr>
          <w:rFonts w:ascii="Arial" w:hAnsi="Arial" w:cs="Arial"/>
          <w:b/>
          <w:bCs/>
          <w:lang w:val="en-GB"/>
        </w:rPr>
        <w:t>5.4.2</w:t>
      </w:r>
      <w:r w:rsidR="18842AA0" w:rsidRPr="00330006">
        <w:rPr>
          <w:rFonts w:ascii="Arial" w:hAnsi="Arial" w:cs="Arial"/>
          <w:lang w:val="en-GB"/>
        </w:rPr>
        <w:tab/>
      </w:r>
      <w:r w:rsidRPr="00330006">
        <w:rPr>
          <w:rFonts w:ascii="Arial" w:hAnsi="Arial" w:cs="Arial"/>
          <w:b/>
          <w:bCs/>
          <w:lang w:val="en-GB"/>
        </w:rPr>
        <w:t>Designation of the frequency bands 1164-1215 MHz, 1260-1300 MHz and 1559-1610 MHz for GALILEO (FM44_36, part 1)</w:t>
      </w:r>
    </w:p>
    <w:p w14:paraId="2E485855" w14:textId="0E251252" w:rsidR="5EDB0D92" w:rsidRPr="00330006" w:rsidRDefault="00D96374" w:rsidP="006A4BA1">
      <w:pPr>
        <w:pStyle w:val="Sansinterligne"/>
        <w:numPr>
          <w:ilvl w:val="0"/>
          <w:numId w:val="33"/>
        </w:numPr>
        <w:spacing w:before="240" w:after="240"/>
        <w:ind w:left="567" w:hanging="567"/>
        <w:jc w:val="both"/>
        <w:rPr>
          <w:rFonts w:ascii="Arial" w:eastAsia="Arial" w:hAnsi="Arial" w:cs="Arial"/>
          <w:lang w:val="en-GB"/>
        </w:rPr>
      </w:pPr>
      <w:r w:rsidRPr="00330006">
        <w:rPr>
          <w:rFonts w:ascii="Arial" w:eastAsia="Arial" w:hAnsi="Arial" w:cs="Arial"/>
          <w:lang w:val="en-GB"/>
        </w:rPr>
        <w:t>Not addressed at this meeting</w:t>
      </w:r>
      <w:r w:rsidR="45DE0A1C" w:rsidRPr="00330006">
        <w:rPr>
          <w:rFonts w:ascii="Arial" w:eastAsia="Arial" w:hAnsi="Arial" w:cs="Arial"/>
          <w:lang w:val="en-GB"/>
        </w:rPr>
        <w:t>.</w:t>
      </w:r>
    </w:p>
    <w:p w14:paraId="12B3CF94" w14:textId="3A4417CA" w:rsidR="003B3EB6" w:rsidRPr="005A416F" w:rsidRDefault="05404045" w:rsidP="002B6B37">
      <w:pPr>
        <w:pStyle w:val="Sansinterligne"/>
        <w:tabs>
          <w:tab w:val="left" w:pos="851"/>
        </w:tabs>
        <w:spacing w:before="240" w:after="240"/>
        <w:ind w:left="851" w:hanging="851"/>
        <w:jc w:val="both"/>
        <w:rPr>
          <w:rFonts w:ascii="Arial" w:hAnsi="Arial" w:cs="Arial"/>
          <w:b/>
          <w:lang w:val="en-GB"/>
        </w:rPr>
      </w:pPr>
      <w:r w:rsidRPr="00330006">
        <w:rPr>
          <w:rFonts w:ascii="Arial" w:hAnsi="Arial" w:cs="Arial"/>
          <w:b/>
          <w:bCs/>
          <w:lang w:val="en-GB"/>
        </w:rPr>
        <w:t>5.4.3</w:t>
      </w:r>
      <w:r w:rsidR="003B3EB6" w:rsidRPr="00330006">
        <w:rPr>
          <w:rFonts w:ascii="Arial" w:hAnsi="Arial" w:cs="Arial"/>
          <w:lang w:val="en-GB"/>
        </w:rPr>
        <w:tab/>
      </w:r>
      <w:r w:rsidRPr="00330006">
        <w:rPr>
          <w:rFonts w:ascii="Arial" w:hAnsi="Arial" w:cs="Arial"/>
          <w:b/>
          <w:bCs/>
          <w:lang w:val="en-GB"/>
        </w:rPr>
        <w:t xml:space="preserve">Coexistence between amateur service / amateur-satellite service and the </w:t>
      </w:r>
      <w:proofErr w:type="spellStart"/>
      <w:r w:rsidRPr="00330006">
        <w:rPr>
          <w:rFonts w:ascii="Arial" w:hAnsi="Arial" w:cs="Arial"/>
          <w:b/>
          <w:bCs/>
          <w:lang w:val="en-GB"/>
        </w:rPr>
        <w:t>radionavigation</w:t>
      </w:r>
      <w:proofErr w:type="spellEnd"/>
      <w:r w:rsidRPr="00330006">
        <w:rPr>
          <w:rFonts w:ascii="Arial" w:hAnsi="Arial" w:cs="Arial"/>
          <w:b/>
          <w:bCs/>
          <w:lang w:val="en-GB"/>
        </w:rPr>
        <w:t xml:space="preserve"> satellite receivers </w:t>
      </w:r>
      <w:r w:rsidRPr="00330006">
        <w:rPr>
          <w:rFonts w:ascii="Arial" w:hAnsi="Arial" w:cs="Arial"/>
          <w:b/>
          <w:lang w:val="en-GB"/>
        </w:rPr>
        <w:t xml:space="preserve">GALILEO </w:t>
      </w:r>
      <w:r w:rsidRPr="00330006">
        <w:rPr>
          <w:rFonts w:ascii="Arial" w:hAnsi="Arial" w:cs="Arial"/>
          <w:b/>
          <w:bCs/>
          <w:lang w:val="en-GB"/>
        </w:rPr>
        <w:t>in 1240-1300 MHz (FM44_36, part 2)</w:t>
      </w:r>
    </w:p>
    <w:p w14:paraId="4034AF9D" w14:textId="7BAF77CC" w:rsidR="05404045" w:rsidRPr="00E5633E" w:rsidRDefault="00D96374" w:rsidP="006A4BA1">
      <w:pPr>
        <w:pStyle w:val="Sansinterligne"/>
        <w:numPr>
          <w:ilvl w:val="0"/>
          <w:numId w:val="33"/>
        </w:numPr>
        <w:spacing w:before="240" w:after="240"/>
        <w:ind w:left="567" w:hanging="567"/>
        <w:jc w:val="both"/>
        <w:rPr>
          <w:rFonts w:ascii="Arial" w:eastAsia="Arial" w:hAnsi="Arial" w:cs="Arial"/>
          <w:lang w:val="en-GB"/>
        </w:rPr>
      </w:pPr>
      <w:r w:rsidRPr="00E5633E">
        <w:rPr>
          <w:rFonts w:ascii="Arial" w:eastAsia="Arial" w:hAnsi="Arial" w:cs="Arial"/>
          <w:lang w:val="en-GB"/>
        </w:rPr>
        <w:t>Not addressed at this meeting.</w:t>
      </w:r>
    </w:p>
    <w:p w14:paraId="5C6E4D38" w14:textId="0C1D5012" w:rsidR="00840FD0" w:rsidRPr="002C544C" w:rsidRDefault="45DE0A1C" w:rsidP="002C0C80">
      <w:pPr>
        <w:pStyle w:val="Sansinterligne"/>
        <w:tabs>
          <w:tab w:val="left" w:pos="851"/>
        </w:tabs>
        <w:spacing w:before="240" w:after="240"/>
        <w:ind w:left="851" w:hanging="851"/>
        <w:jc w:val="both"/>
        <w:rPr>
          <w:rFonts w:ascii="Arial" w:hAnsi="Arial" w:cs="Arial"/>
          <w:b/>
          <w:lang w:val="en-GB"/>
        </w:rPr>
      </w:pPr>
      <w:r w:rsidRPr="002C544C">
        <w:rPr>
          <w:rFonts w:ascii="Arial" w:hAnsi="Arial" w:cs="Arial"/>
          <w:b/>
          <w:bCs/>
          <w:lang w:val="en-GB"/>
        </w:rPr>
        <w:t>5.4.4</w:t>
      </w:r>
      <w:r w:rsidRPr="002C544C">
        <w:rPr>
          <w:rFonts w:ascii="Arial" w:hAnsi="Arial" w:cs="Arial"/>
          <w:lang w:val="en-GB"/>
        </w:rPr>
        <w:tab/>
      </w:r>
      <w:r w:rsidRPr="002C544C">
        <w:rPr>
          <w:rFonts w:ascii="Arial" w:hAnsi="Arial" w:cs="Arial"/>
          <w:b/>
          <w:bCs/>
          <w:lang w:val="en-GB"/>
        </w:rPr>
        <w:t>MSS below 1 GHz: revision of ERC Decisions (99)05 and (99)06 (FM44_43)</w:t>
      </w:r>
    </w:p>
    <w:p w14:paraId="3980CDA7" w14:textId="459346C7" w:rsidR="004C52B4" w:rsidRPr="00787691" w:rsidRDefault="2FD77904" w:rsidP="006A4BA1">
      <w:pPr>
        <w:pStyle w:val="Sansinterligne"/>
        <w:numPr>
          <w:ilvl w:val="0"/>
          <w:numId w:val="33"/>
        </w:numPr>
        <w:spacing w:before="240" w:after="240"/>
        <w:ind w:left="567" w:hanging="567"/>
        <w:jc w:val="both"/>
        <w:rPr>
          <w:rFonts w:ascii="Arial" w:eastAsia="Arial" w:hAnsi="Arial" w:cs="Arial"/>
          <w:lang w:val="en-GB"/>
        </w:rPr>
      </w:pPr>
      <w:r w:rsidRPr="002C544C">
        <w:rPr>
          <w:rFonts w:ascii="Arial" w:eastAsia="Arial" w:hAnsi="Arial" w:cs="Arial"/>
          <w:lang w:val="en-GB"/>
        </w:rPr>
        <w:t>Due to the absence of contribution in FM44, WG FM agreed to close the work item FM44_43</w:t>
      </w:r>
      <w:r w:rsidR="2CEED20C" w:rsidRPr="002C544C">
        <w:rPr>
          <w:rFonts w:ascii="Arial" w:eastAsia="Arial" w:hAnsi="Arial" w:cs="Arial"/>
          <w:lang w:val="en-GB"/>
        </w:rPr>
        <w:t xml:space="preserve"> </w:t>
      </w:r>
      <w:r w:rsidR="2025E4FA" w:rsidRPr="002C544C">
        <w:rPr>
          <w:rFonts w:ascii="Arial" w:eastAsia="Arial" w:hAnsi="Arial" w:cs="Arial"/>
          <w:lang w:val="en-GB"/>
        </w:rPr>
        <w:t>in line with the decision taken at</w:t>
      </w:r>
      <w:r w:rsidR="2CEED20C" w:rsidRPr="002C544C">
        <w:rPr>
          <w:rFonts w:ascii="Arial" w:eastAsia="Arial" w:hAnsi="Arial" w:cs="Arial"/>
          <w:lang w:val="en-GB"/>
        </w:rPr>
        <w:t xml:space="preserve"> WG</w:t>
      </w:r>
      <w:r w:rsidR="7C9BBFC8" w:rsidRPr="002C544C">
        <w:rPr>
          <w:rFonts w:ascii="Arial" w:eastAsia="Arial" w:hAnsi="Arial" w:cs="Arial"/>
          <w:lang w:val="en-GB"/>
        </w:rPr>
        <w:t xml:space="preserve"> </w:t>
      </w:r>
      <w:r w:rsidR="2CEED20C" w:rsidRPr="002C544C">
        <w:rPr>
          <w:rFonts w:ascii="Arial" w:eastAsia="Arial" w:hAnsi="Arial" w:cs="Arial"/>
          <w:lang w:val="en-GB"/>
        </w:rPr>
        <w:t>FM #106</w:t>
      </w:r>
      <w:r w:rsidRPr="002C544C">
        <w:rPr>
          <w:rFonts w:ascii="Arial" w:eastAsia="Arial" w:hAnsi="Arial" w:cs="Arial"/>
          <w:lang w:val="en-GB"/>
        </w:rPr>
        <w:t xml:space="preserve">. </w:t>
      </w:r>
      <w:r w:rsidR="2292FEC4" w:rsidRPr="002C544C">
        <w:rPr>
          <w:rFonts w:ascii="Arial" w:eastAsia="Arial" w:hAnsi="Arial" w:cs="Arial"/>
          <w:lang w:val="en-GB"/>
        </w:rPr>
        <w:t xml:space="preserve">The ECO was tasked to close the work item in the </w:t>
      </w:r>
      <w:r w:rsidR="00787691">
        <w:rPr>
          <w:rFonts w:ascii="Arial" w:eastAsia="Arial" w:hAnsi="Arial" w:cs="Arial"/>
          <w:lang w:val="en-GB"/>
        </w:rPr>
        <w:t>w</w:t>
      </w:r>
      <w:r w:rsidR="2292FEC4" w:rsidRPr="00787691">
        <w:rPr>
          <w:rFonts w:ascii="Arial" w:eastAsia="Arial" w:hAnsi="Arial" w:cs="Arial"/>
          <w:lang w:val="en-GB"/>
        </w:rPr>
        <w:t xml:space="preserve">ork </w:t>
      </w:r>
      <w:r w:rsidR="00787691">
        <w:rPr>
          <w:rFonts w:ascii="Arial" w:eastAsia="Arial" w:hAnsi="Arial" w:cs="Arial"/>
          <w:lang w:val="en-GB"/>
        </w:rPr>
        <w:t>p</w:t>
      </w:r>
      <w:r w:rsidR="2292FEC4" w:rsidRPr="00787691">
        <w:rPr>
          <w:rFonts w:ascii="Arial" w:eastAsia="Arial" w:hAnsi="Arial" w:cs="Arial"/>
          <w:lang w:val="en-GB"/>
        </w:rPr>
        <w:t>rogramme database.</w:t>
      </w:r>
    </w:p>
    <w:p w14:paraId="7B3DE4F5" w14:textId="41628A7E" w:rsidR="00B65F3E" w:rsidRPr="00330006" w:rsidRDefault="00B65F3E" w:rsidP="00B65F3E">
      <w:pPr>
        <w:pStyle w:val="Sansinterligne"/>
        <w:tabs>
          <w:tab w:val="left" w:pos="851"/>
        </w:tabs>
        <w:spacing w:before="240" w:after="240"/>
        <w:ind w:left="851" w:hanging="851"/>
        <w:jc w:val="both"/>
        <w:rPr>
          <w:rFonts w:ascii="Arial" w:hAnsi="Arial" w:cs="Arial"/>
          <w:b/>
          <w:lang w:val="en-GB"/>
        </w:rPr>
      </w:pPr>
      <w:r w:rsidRPr="00330006">
        <w:rPr>
          <w:rFonts w:ascii="Arial" w:hAnsi="Arial" w:cs="Arial"/>
          <w:b/>
          <w:bCs/>
          <w:lang w:val="en-GB"/>
        </w:rPr>
        <w:t>5.4.5</w:t>
      </w:r>
      <w:r w:rsidRPr="00330006">
        <w:rPr>
          <w:rFonts w:ascii="Arial" w:hAnsi="Arial" w:cs="Arial"/>
          <w:lang w:val="en-GB"/>
        </w:rPr>
        <w:tab/>
      </w:r>
      <w:r w:rsidRPr="00330006">
        <w:rPr>
          <w:rFonts w:ascii="Arial" w:hAnsi="Arial" w:cs="Arial"/>
          <w:b/>
          <w:bCs/>
          <w:lang w:val="en-GB"/>
        </w:rPr>
        <w:t>IoT transmit-only satellite terminals in 5850-5875 MHz (C band) and 14.0-14.5 GHz (Ku band) (FM44_45)</w:t>
      </w:r>
    </w:p>
    <w:p w14:paraId="273D034B" w14:textId="388BADB0" w:rsidR="4466A838" w:rsidRPr="00AA6883" w:rsidRDefault="0442827F" w:rsidP="006A4BA1">
      <w:pPr>
        <w:pStyle w:val="Sansinterligne"/>
        <w:numPr>
          <w:ilvl w:val="0"/>
          <w:numId w:val="33"/>
        </w:numPr>
        <w:spacing w:before="240" w:after="240"/>
        <w:ind w:left="567" w:hanging="567"/>
        <w:jc w:val="both"/>
        <w:rPr>
          <w:rFonts w:ascii="Arial" w:eastAsiaTheme="minorEastAsia" w:hAnsi="Arial" w:cs="Arial"/>
          <w:lang w:val="en-GB"/>
        </w:rPr>
      </w:pPr>
      <w:r w:rsidRPr="00330006">
        <w:rPr>
          <w:rFonts w:ascii="Arial" w:eastAsia="Arial" w:hAnsi="Arial" w:cs="Arial"/>
          <w:lang w:val="en-GB"/>
        </w:rPr>
        <w:t xml:space="preserve">In response to WG SE seeking advice </w:t>
      </w:r>
      <w:r w:rsidRPr="00330006">
        <w:rPr>
          <w:rFonts w:ascii="Arial" w:hAnsi="Arial" w:cs="Arial"/>
          <w:lang w:val="en-GB"/>
        </w:rPr>
        <w:t xml:space="preserve">from WG FM on the scope of WI </w:t>
      </w:r>
      <w:hyperlink r:id="rId10">
        <w:r w:rsidRPr="002C544C">
          <w:rPr>
            <w:rStyle w:val="Lienhypertexte"/>
            <w:rFonts w:ascii="Arial" w:hAnsi="Arial" w:cs="Arial"/>
            <w:lang w:val="en-GB"/>
          </w:rPr>
          <w:t>SE40_46</w:t>
        </w:r>
      </w:hyperlink>
      <w:r w:rsidRPr="002C544C">
        <w:rPr>
          <w:rFonts w:ascii="Arial" w:hAnsi="Arial" w:cs="Arial"/>
          <w:lang w:val="en-GB"/>
        </w:rPr>
        <w:t xml:space="preserve"> </w:t>
      </w:r>
      <w:r w:rsidR="001B226E">
        <w:rPr>
          <w:rFonts w:ascii="Arial" w:hAnsi="Arial" w:cs="Arial"/>
          <w:lang w:val="en-GB"/>
        </w:rPr>
        <w:t>(</w:t>
      </w:r>
      <w:r w:rsidRPr="002C544C">
        <w:rPr>
          <w:rFonts w:ascii="Arial" w:hAnsi="Arial" w:cs="Arial"/>
          <w:lang w:val="en-GB"/>
        </w:rPr>
        <w:t xml:space="preserve">triggered by WG FM and related to WI </w:t>
      </w:r>
      <w:hyperlink r:id="rId11">
        <w:r w:rsidRPr="002C544C">
          <w:rPr>
            <w:rStyle w:val="Lienhypertexte"/>
            <w:rFonts w:ascii="Arial" w:hAnsi="Arial" w:cs="Arial"/>
            <w:lang w:val="en-GB"/>
          </w:rPr>
          <w:t>FM44_45</w:t>
        </w:r>
      </w:hyperlink>
      <w:r w:rsidR="00515D65">
        <w:rPr>
          <w:rFonts w:ascii="Arial" w:hAnsi="Arial" w:cs="Arial"/>
          <w:lang w:val="en-GB"/>
        </w:rPr>
        <w:t>), i.e.</w:t>
      </w:r>
      <w:r w:rsidRPr="00E66810">
        <w:rPr>
          <w:rFonts w:ascii="Arial" w:hAnsi="Arial" w:cs="Arial"/>
          <w:lang w:val="en-GB"/>
        </w:rPr>
        <w:t xml:space="preserve"> </w:t>
      </w:r>
      <w:r w:rsidRPr="00515D65">
        <w:rPr>
          <w:rFonts w:ascii="Arial" w:eastAsia="Arial" w:hAnsi="Arial" w:cs="Arial"/>
          <w:lang w:val="en-GB"/>
        </w:rPr>
        <w:t xml:space="preserve">whether small IoT </w:t>
      </w:r>
      <w:r w:rsidR="00723715">
        <w:rPr>
          <w:rFonts w:ascii="Arial" w:eastAsia="Arial" w:hAnsi="Arial" w:cs="Arial"/>
          <w:lang w:val="en-GB"/>
        </w:rPr>
        <w:t xml:space="preserve">terminals </w:t>
      </w:r>
      <w:r w:rsidRPr="00515D65">
        <w:rPr>
          <w:rFonts w:ascii="Arial" w:eastAsia="Arial" w:hAnsi="Arial" w:cs="Arial"/>
          <w:lang w:val="en-GB"/>
        </w:rPr>
        <w:t>can also operate in a bi-directional mode (transmit-and-receive),</w:t>
      </w:r>
      <w:r w:rsidRPr="00515D65">
        <w:rPr>
          <w:rFonts w:ascii="Arial" w:hAnsi="Arial" w:cs="Arial"/>
          <w:lang w:val="en-GB"/>
        </w:rPr>
        <w:t xml:space="preserve"> </w:t>
      </w:r>
      <w:r w:rsidRPr="00515D65">
        <w:rPr>
          <w:rFonts w:ascii="Arial" w:eastAsia="Arial" w:hAnsi="Arial" w:cs="Arial"/>
          <w:lang w:val="en-GB"/>
        </w:rPr>
        <w:t xml:space="preserve">the meeting agreed to send an LS to WG SE clarifying that </w:t>
      </w:r>
      <w:r w:rsidR="008F6710" w:rsidRPr="00723715">
        <w:rPr>
          <w:rFonts w:ascii="Arial" w:eastAsia="Arial" w:hAnsi="Arial" w:cs="Arial"/>
          <w:lang w:val="en-GB"/>
        </w:rPr>
        <w:t>terminal</w:t>
      </w:r>
      <w:r w:rsidR="705FFB89" w:rsidRPr="00723715">
        <w:rPr>
          <w:rFonts w:ascii="Arial" w:eastAsia="Arial" w:hAnsi="Arial" w:cs="Arial"/>
          <w:lang w:val="en-GB"/>
        </w:rPr>
        <w:t>s</w:t>
      </w:r>
      <w:r w:rsidR="008F6710" w:rsidRPr="00723715">
        <w:rPr>
          <w:rFonts w:ascii="Arial" w:eastAsia="Arial" w:hAnsi="Arial" w:cs="Arial"/>
          <w:lang w:val="en-GB"/>
        </w:rPr>
        <w:t xml:space="preserve"> with </w:t>
      </w:r>
      <w:r w:rsidRPr="00723715">
        <w:rPr>
          <w:rFonts w:ascii="Arial" w:eastAsia="Arial" w:hAnsi="Arial" w:cs="Arial"/>
          <w:lang w:val="en-GB"/>
        </w:rPr>
        <w:t>receiv</w:t>
      </w:r>
      <w:r w:rsidR="19190C4A" w:rsidRPr="00723715">
        <w:rPr>
          <w:rFonts w:ascii="Arial" w:eastAsia="Arial" w:hAnsi="Arial" w:cs="Arial"/>
          <w:lang w:val="en-GB"/>
        </w:rPr>
        <w:t>ing</w:t>
      </w:r>
      <w:r w:rsidRPr="00723715">
        <w:rPr>
          <w:rFonts w:ascii="Arial" w:eastAsia="Arial" w:hAnsi="Arial" w:cs="Arial"/>
          <w:lang w:val="en-GB"/>
        </w:rPr>
        <w:t xml:space="preserve"> </w:t>
      </w:r>
      <w:r w:rsidR="623D1B83" w:rsidRPr="00723715">
        <w:rPr>
          <w:rFonts w:ascii="Arial" w:eastAsia="Arial" w:hAnsi="Arial" w:cs="Arial"/>
          <w:lang w:val="en-GB"/>
        </w:rPr>
        <w:t xml:space="preserve">capabilities </w:t>
      </w:r>
      <w:r w:rsidR="3ECF4E67" w:rsidRPr="00723715">
        <w:rPr>
          <w:rFonts w:ascii="Arial" w:eastAsia="Arial" w:hAnsi="Arial" w:cs="Arial"/>
          <w:lang w:val="en-GB"/>
        </w:rPr>
        <w:t xml:space="preserve">should not </w:t>
      </w:r>
      <w:r w:rsidR="623D1B83" w:rsidRPr="00723715">
        <w:rPr>
          <w:rFonts w:ascii="Arial" w:eastAsia="Arial" w:hAnsi="Arial" w:cs="Arial"/>
          <w:lang w:val="en-GB"/>
        </w:rPr>
        <w:t xml:space="preserve">be </w:t>
      </w:r>
      <w:r w:rsidR="450BC863" w:rsidRPr="00723715">
        <w:rPr>
          <w:rFonts w:ascii="Arial" w:eastAsia="Arial" w:hAnsi="Arial" w:cs="Arial"/>
          <w:lang w:val="en-GB"/>
        </w:rPr>
        <w:t>excluded from</w:t>
      </w:r>
      <w:r w:rsidR="623D1B83" w:rsidRPr="00723715">
        <w:rPr>
          <w:rFonts w:ascii="Arial" w:eastAsia="Arial" w:hAnsi="Arial" w:cs="Arial"/>
          <w:lang w:val="en-GB"/>
        </w:rPr>
        <w:t xml:space="preserve"> the </w:t>
      </w:r>
      <w:r w:rsidR="16CABD61" w:rsidRPr="00723715">
        <w:rPr>
          <w:rFonts w:ascii="Arial" w:eastAsia="Arial" w:hAnsi="Arial" w:cs="Arial"/>
          <w:lang w:val="en-GB"/>
        </w:rPr>
        <w:t xml:space="preserve">scope of the </w:t>
      </w:r>
      <w:r w:rsidR="623D1B83" w:rsidRPr="001B226E">
        <w:rPr>
          <w:rFonts w:ascii="Arial" w:eastAsia="Arial" w:hAnsi="Arial" w:cs="Arial"/>
          <w:lang w:val="en-GB"/>
        </w:rPr>
        <w:t>technical studies but WG</w:t>
      </w:r>
      <w:r w:rsidR="6BEF7230" w:rsidRPr="001B226E">
        <w:rPr>
          <w:rFonts w:ascii="Arial" w:eastAsia="Arial" w:hAnsi="Arial" w:cs="Arial"/>
          <w:lang w:val="en-GB"/>
        </w:rPr>
        <w:t xml:space="preserve"> </w:t>
      </w:r>
      <w:r w:rsidR="623D1B83" w:rsidRPr="001B226E">
        <w:rPr>
          <w:rFonts w:ascii="Arial" w:eastAsia="Arial" w:hAnsi="Arial" w:cs="Arial"/>
          <w:lang w:val="en-GB"/>
        </w:rPr>
        <w:t>FM only expect</w:t>
      </w:r>
      <w:r w:rsidR="004D3B9A" w:rsidRPr="001B226E">
        <w:rPr>
          <w:rFonts w:ascii="Arial" w:eastAsia="Arial" w:hAnsi="Arial" w:cs="Arial"/>
          <w:lang w:val="en-GB"/>
        </w:rPr>
        <w:t>s</w:t>
      </w:r>
      <w:r w:rsidR="623D1B83" w:rsidRPr="001B226E">
        <w:rPr>
          <w:rFonts w:ascii="Arial" w:eastAsia="Arial" w:hAnsi="Arial" w:cs="Arial"/>
          <w:lang w:val="en-GB"/>
        </w:rPr>
        <w:t xml:space="preserve"> results on the </w:t>
      </w:r>
      <w:r w:rsidR="0443E94A" w:rsidRPr="001B226E">
        <w:rPr>
          <w:rFonts w:ascii="Arial" w:eastAsia="Arial" w:hAnsi="Arial" w:cs="Arial"/>
          <w:lang w:val="en-GB"/>
        </w:rPr>
        <w:t>transmitting</w:t>
      </w:r>
      <w:r w:rsidR="623D1B83" w:rsidRPr="001B226E">
        <w:rPr>
          <w:rFonts w:ascii="Arial" w:eastAsia="Arial" w:hAnsi="Arial" w:cs="Arial"/>
          <w:lang w:val="en-GB"/>
        </w:rPr>
        <w:t xml:space="preserve"> part </w:t>
      </w:r>
      <w:r w:rsidRPr="001B226E">
        <w:rPr>
          <w:rFonts w:ascii="Arial" w:eastAsia="Arial" w:hAnsi="Arial" w:cs="Arial"/>
          <w:lang w:val="en-GB"/>
        </w:rPr>
        <w:t>(</w:t>
      </w:r>
      <w:r w:rsidRPr="001B226E">
        <w:rPr>
          <w:rFonts w:ascii="Arial" w:eastAsia="Arial" w:hAnsi="Arial" w:cs="Arial"/>
          <w:b/>
          <w:bCs/>
          <w:lang w:val="en-GB"/>
        </w:rPr>
        <w:t xml:space="preserve">Annex </w:t>
      </w:r>
      <w:r w:rsidR="0615785E" w:rsidRPr="001B226E">
        <w:rPr>
          <w:rFonts w:ascii="Arial" w:eastAsia="Arial" w:hAnsi="Arial" w:cs="Arial"/>
          <w:b/>
          <w:bCs/>
          <w:lang w:val="en-GB"/>
        </w:rPr>
        <w:t>18</w:t>
      </w:r>
      <w:r w:rsidRPr="001B226E">
        <w:rPr>
          <w:rFonts w:ascii="Arial" w:eastAsia="Arial" w:hAnsi="Arial" w:cs="Arial"/>
          <w:lang w:val="en-GB"/>
        </w:rPr>
        <w:t>).</w:t>
      </w:r>
    </w:p>
    <w:p w14:paraId="3405C193" w14:textId="02C873DD" w:rsidR="00EE498A" w:rsidRPr="00330006" w:rsidRDefault="7ECA63A0" w:rsidP="067E1AE7">
      <w:pPr>
        <w:pStyle w:val="Sansinterligne"/>
        <w:tabs>
          <w:tab w:val="left" w:pos="851"/>
        </w:tabs>
        <w:spacing w:before="240" w:after="240"/>
        <w:ind w:left="851" w:hanging="851"/>
        <w:jc w:val="both"/>
        <w:rPr>
          <w:rFonts w:ascii="Arial" w:hAnsi="Arial" w:cs="Arial"/>
          <w:b/>
          <w:bCs/>
          <w:lang w:val="en-GB"/>
        </w:rPr>
      </w:pPr>
      <w:r w:rsidRPr="00330006">
        <w:rPr>
          <w:rFonts w:ascii="Arial" w:hAnsi="Arial" w:cs="Arial"/>
          <w:b/>
          <w:bCs/>
          <w:lang w:val="en-GB"/>
        </w:rPr>
        <w:t>5.4.6</w:t>
      </w:r>
      <w:r w:rsidR="05404045" w:rsidRPr="00330006">
        <w:rPr>
          <w:rFonts w:ascii="Arial" w:hAnsi="Arial" w:cs="Arial"/>
          <w:lang w:val="en-GB"/>
        </w:rPr>
        <w:tab/>
      </w:r>
      <w:r w:rsidRPr="00330006">
        <w:rPr>
          <w:rFonts w:ascii="Arial" w:hAnsi="Arial" w:cs="Arial"/>
          <w:b/>
          <w:bCs/>
          <w:lang w:val="en-GB"/>
        </w:rPr>
        <w:t>ECC Recommendation on a process for authorising earth stations in the S band performing TT&amp;C functions (FM44_46)</w:t>
      </w:r>
    </w:p>
    <w:p w14:paraId="1FCB638A" w14:textId="6FB9A417" w:rsidR="05404045" w:rsidRPr="00330006" w:rsidRDefault="7F4E91A4" w:rsidP="006A4BA1">
      <w:pPr>
        <w:pStyle w:val="Sansinterligne"/>
        <w:numPr>
          <w:ilvl w:val="0"/>
          <w:numId w:val="33"/>
        </w:numPr>
        <w:spacing w:before="240" w:after="240"/>
        <w:ind w:left="567" w:hanging="567"/>
        <w:jc w:val="both"/>
        <w:rPr>
          <w:rFonts w:ascii="Arial" w:eastAsia="Arial" w:hAnsi="Arial" w:cs="Arial"/>
          <w:lang w:val="en-GB"/>
        </w:rPr>
      </w:pPr>
      <w:r w:rsidRPr="00330006">
        <w:rPr>
          <w:rFonts w:ascii="Arial" w:eastAsiaTheme="minorEastAsia" w:hAnsi="Arial" w:cs="Arial"/>
          <w:lang w:val="en-GB"/>
        </w:rPr>
        <w:t>The FM44 Chairman presented the draft ECC Recommendation (24)03 on Licensing of earth stations in 2025-2110 MHz (Earth to space) and 2200-2290 MHz (space to Earth) (FM(24)075Annex2). The summary of the public consultation responses for the draft ECC Recommendation (24)03 is contained in Info14.</w:t>
      </w:r>
    </w:p>
    <w:p w14:paraId="5A444292" w14:textId="5D5563BF" w:rsidR="05404045" w:rsidRPr="00330006" w:rsidRDefault="7F4E91A4" w:rsidP="006A4BA1">
      <w:pPr>
        <w:pStyle w:val="Sansinterligne"/>
        <w:numPr>
          <w:ilvl w:val="0"/>
          <w:numId w:val="33"/>
        </w:numPr>
        <w:spacing w:before="240" w:after="240"/>
        <w:ind w:left="567" w:hanging="567"/>
        <w:jc w:val="both"/>
        <w:rPr>
          <w:rFonts w:ascii="Arial" w:eastAsiaTheme="minorEastAsia" w:hAnsi="Arial" w:cs="Arial"/>
          <w:lang w:val="en-GB"/>
        </w:rPr>
      </w:pPr>
      <w:r w:rsidRPr="00330006">
        <w:rPr>
          <w:rFonts w:ascii="Arial" w:eastAsiaTheme="minorEastAsia" w:hAnsi="Arial" w:cs="Arial"/>
          <w:lang w:val="en-GB"/>
        </w:rPr>
        <w:t xml:space="preserve">Due to ambiguities whether the Recommendation could be interpreted as retroactively applicable, the </w:t>
      </w:r>
      <w:r w:rsidR="02DC0E6D" w:rsidRPr="00330006">
        <w:rPr>
          <w:rFonts w:ascii="Arial" w:eastAsiaTheme="minorEastAsia" w:hAnsi="Arial" w:cs="Arial"/>
          <w:lang w:val="en-GB"/>
        </w:rPr>
        <w:t>WG FM C</w:t>
      </w:r>
      <w:r w:rsidRPr="00330006">
        <w:rPr>
          <w:rFonts w:ascii="Arial" w:eastAsiaTheme="minorEastAsia" w:hAnsi="Arial" w:cs="Arial"/>
          <w:lang w:val="en-GB"/>
        </w:rPr>
        <w:t xml:space="preserve">hairman proposed that implementation of status will not be recorded in </w:t>
      </w:r>
      <w:proofErr w:type="spellStart"/>
      <w:r w:rsidRPr="00330006">
        <w:rPr>
          <w:rFonts w:ascii="Arial" w:eastAsiaTheme="minorEastAsia" w:hAnsi="Arial" w:cs="Arial"/>
          <w:lang w:val="en-GB"/>
        </w:rPr>
        <w:t>DocDB</w:t>
      </w:r>
      <w:proofErr w:type="spellEnd"/>
      <w:r w:rsidRPr="00330006">
        <w:rPr>
          <w:rFonts w:ascii="Arial" w:eastAsiaTheme="minorEastAsia" w:hAnsi="Arial" w:cs="Arial"/>
          <w:lang w:val="en-GB"/>
        </w:rPr>
        <w:t>. The meeting agreed</w:t>
      </w:r>
      <w:r w:rsidR="46EB1126" w:rsidRPr="00330006">
        <w:rPr>
          <w:rFonts w:ascii="Arial" w:eastAsiaTheme="minorEastAsia" w:hAnsi="Arial" w:cs="Arial"/>
          <w:lang w:val="en-GB"/>
        </w:rPr>
        <w:t xml:space="preserve"> on</w:t>
      </w:r>
      <w:r w:rsidRPr="00330006">
        <w:rPr>
          <w:rFonts w:ascii="Arial" w:eastAsiaTheme="minorEastAsia" w:hAnsi="Arial" w:cs="Arial"/>
          <w:lang w:val="en-GB"/>
        </w:rPr>
        <w:t xml:space="preserve"> th</w:t>
      </w:r>
      <w:r w:rsidR="5C1AD6FF" w:rsidRPr="00330006">
        <w:rPr>
          <w:rFonts w:ascii="Arial" w:eastAsiaTheme="minorEastAsia" w:hAnsi="Arial" w:cs="Arial"/>
          <w:lang w:val="en-GB"/>
        </w:rPr>
        <w:t>is</w:t>
      </w:r>
      <w:r w:rsidRPr="00330006">
        <w:rPr>
          <w:rFonts w:ascii="Arial" w:eastAsiaTheme="minorEastAsia" w:hAnsi="Arial" w:cs="Arial"/>
          <w:lang w:val="en-GB"/>
        </w:rPr>
        <w:t xml:space="preserve"> proposal.</w:t>
      </w:r>
    </w:p>
    <w:p w14:paraId="43B63D33" w14:textId="1B957C2B" w:rsidR="05404045" w:rsidRPr="00330006" w:rsidRDefault="5F0D8481" w:rsidP="006A4BA1">
      <w:pPr>
        <w:pStyle w:val="Sansinterligne"/>
        <w:numPr>
          <w:ilvl w:val="0"/>
          <w:numId w:val="33"/>
        </w:numPr>
        <w:spacing w:before="240" w:after="240"/>
        <w:ind w:left="567" w:hanging="567"/>
        <w:jc w:val="both"/>
        <w:rPr>
          <w:rFonts w:ascii="Arial" w:eastAsia="Arial" w:hAnsi="Arial" w:cs="Arial"/>
          <w:lang w:val="en-GB"/>
        </w:rPr>
      </w:pPr>
      <w:r w:rsidRPr="00330006">
        <w:rPr>
          <w:rFonts w:ascii="Arial" w:eastAsia="Arial" w:hAnsi="Arial" w:cs="Arial"/>
          <w:lang w:val="en-GB"/>
        </w:rPr>
        <w:lastRenderedPageBreak/>
        <w:t xml:space="preserve">WG FM approved ECC Recommendation </w:t>
      </w:r>
      <w:r w:rsidR="3EF063CE" w:rsidRPr="00330006">
        <w:rPr>
          <w:rFonts w:ascii="Arial" w:eastAsia="Arial" w:hAnsi="Arial" w:cs="Arial"/>
          <w:lang w:val="en-GB"/>
        </w:rPr>
        <w:t>(</w:t>
      </w:r>
      <w:r w:rsidR="0CF73E85" w:rsidRPr="00330006">
        <w:rPr>
          <w:rFonts w:ascii="Arial" w:eastAsia="Arial" w:hAnsi="Arial" w:cs="Arial"/>
          <w:lang w:val="en-GB"/>
        </w:rPr>
        <w:t xml:space="preserve">24)03 </w:t>
      </w:r>
      <w:r w:rsidRPr="00330006">
        <w:rPr>
          <w:rFonts w:ascii="Arial" w:eastAsia="Arial" w:hAnsi="Arial" w:cs="Arial"/>
          <w:lang w:val="en-GB"/>
        </w:rPr>
        <w:t xml:space="preserve">on earth stations in 2025-2110 MHz and 2200-2290 MHz for </w:t>
      </w:r>
      <w:r w:rsidR="0CF73E85" w:rsidRPr="00330006">
        <w:rPr>
          <w:rFonts w:ascii="Arial" w:eastAsia="Arial" w:hAnsi="Arial" w:cs="Arial"/>
          <w:lang w:val="en-GB"/>
        </w:rPr>
        <w:t xml:space="preserve">publication </w:t>
      </w:r>
      <w:r w:rsidRPr="00330006">
        <w:rPr>
          <w:rFonts w:ascii="Arial" w:eastAsia="Arial" w:hAnsi="Arial" w:cs="Arial"/>
          <w:lang w:val="en-GB"/>
        </w:rPr>
        <w:t>(</w:t>
      </w:r>
      <w:r w:rsidRPr="00330006">
        <w:rPr>
          <w:rFonts w:ascii="Arial" w:eastAsia="Arial" w:hAnsi="Arial" w:cs="Arial"/>
          <w:b/>
          <w:bCs/>
          <w:lang w:val="en-GB"/>
        </w:rPr>
        <w:t xml:space="preserve">Annex </w:t>
      </w:r>
      <w:r w:rsidR="6869801C" w:rsidRPr="00330006">
        <w:rPr>
          <w:rFonts w:ascii="Arial" w:eastAsia="Arial" w:hAnsi="Arial" w:cs="Arial"/>
          <w:b/>
          <w:bCs/>
          <w:lang w:val="en-GB"/>
        </w:rPr>
        <w:t>14</w:t>
      </w:r>
      <w:r w:rsidRPr="00330006">
        <w:rPr>
          <w:rFonts w:ascii="Arial" w:eastAsia="Arial" w:hAnsi="Arial" w:cs="Arial"/>
          <w:lang w:val="en-GB"/>
        </w:rPr>
        <w:t>).</w:t>
      </w:r>
    </w:p>
    <w:p w14:paraId="7F0325B9" w14:textId="69C25A48" w:rsidR="00EE498A" w:rsidRPr="00330006" w:rsidRDefault="05404045" w:rsidP="00EE498A">
      <w:pPr>
        <w:pStyle w:val="Sansinterligne"/>
        <w:tabs>
          <w:tab w:val="left" w:pos="851"/>
        </w:tabs>
        <w:spacing w:before="240" w:after="240"/>
        <w:ind w:left="851" w:hanging="851"/>
        <w:jc w:val="both"/>
        <w:rPr>
          <w:rFonts w:ascii="Arial" w:hAnsi="Arial" w:cs="Arial"/>
          <w:b/>
          <w:lang w:val="en-GB"/>
        </w:rPr>
      </w:pPr>
      <w:r w:rsidRPr="00330006">
        <w:rPr>
          <w:rFonts w:ascii="Arial" w:hAnsi="Arial" w:cs="Arial"/>
          <w:b/>
          <w:bCs/>
          <w:lang w:val="en-GB"/>
        </w:rPr>
        <w:t>5.4.7</w:t>
      </w:r>
      <w:r w:rsidRPr="00330006">
        <w:rPr>
          <w:rFonts w:ascii="Arial" w:hAnsi="Arial" w:cs="Arial"/>
          <w:lang w:val="en-GB"/>
        </w:rPr>
        <w:tab/>
      </w:r>
      <w:r w:rsidRPr="00330006">
        <w:rPr>
          <w:rFonts w:ascii="Arial" w:hAnsi="Arial" w:cs="Arial"/>
          <w:b/>
          <w:bCs/>
          <w:lang w:val="en-GB"/>
        </w:rPr>
        <w:t>ECC Report on Direct-to-Cellular communications (FM44_47)</w:t>
      </w:r>
    </w:p>
    <w:p w14:paraId="4773CFE0" w14:textId="0BC57F0D" w:rsidR="1C065913" w:rsidRPr="002C544C" w:rsidRDefault="5D09EF3A" w:rsidP="006A4BA1">
      <w:pPr>
        <w:pStyle w:val="Sansinterligne"/>
        <w:numPr>
          <w:ilvl w:val="0"/>
          <w:numId w:val="33"/>
        </w:numPr>
        <w:spacing w:before="240" w:after="240"/>
        <w:ind w:left="567" w:hanging="567"/>
        <w:jc w:val="both"/>
        <w:rPr>
          <w:rFonts w:ascii="Arial" w:eastAsia="Arial" w:hAnsi="Arial" w:cs="Arial"/>
          <w:lang w:val="en-GB"/>
        </w:rPr>
      </w:pPr>
      <w:r w:rsidRPr="00E5633E">
        <w:rPr>
          <w:rFonts w:ascii="Arial" w:eastAsia="Arial" w:hAnsi="Arial" w:cs="Arial"/>
          <w:lang w:val="en-GB"/>
        </w:rPr>
        <w:t xml:space="preserve">The </w:t>
      </w:r>
      <w:r w:rsidR="61410F24" w:rsidRPr="00E5633E">
        <w:rPr>
          <w:rFonts w:ascii="Arial" w:eastAsia="Arial" w:hAnsi="Arial" w:cs="Arial"/>
          <w:lang w:val="en-GB"/>
        </w:rPr>
        <w:t>FM44 Ch</w:t>
      </w:r>
      <w:r w:rsidRPr="00E5633E">
        <w:rPr>
          <w:rFonts w:ascii="Arial" w:eastAsia="Arial" w:hAnsi="Arial" w:cs="Arial"/>
          <w:lang w:val="en-GB"/>
        </w:rPr>
        <w:t xml:space="preserve">airman informed the meeting </w:t>
      </w:r>
      <w:r w:rsidR="0B5518E0" w:rsidRPr="00E5633E">
        <w:rPr>
          <w:rFonts w:ascii="Arial" w:eastAsia="Arial" w:hAnsi="Arial" w:cs="Arial"/>
          <w:lang w:val="en-GB"/>
        </w:rPr>
        <w:t>that an FM44 meeting dedicated to D2C will be organise</w:t>
      </w:r>
      <w:r w:rsidR="3097FC74" w:rsidRPr="002C544C">
        <w:rPr>
          <w:rFonts w:ascii="Arial" w:eastAsia="Arial" w:hAnsi="Arial" w:cs="Arial"/>
          <w:lang w:val="en-GB"/>
        </w:rPr>
        <w:t>d</w:t>
      </w:r>
      <w:r w:rsidR="0B5518E0" w:rsidRPr="002C544C">
        <w:rPr>
          <w:rFonts w:ascii="Arial" w:eastAsia="Arial" w:hAnsi="Arial" w:cs="Arial"/>
          <w:lang w:val="en-GB"/>
        </w:rPr>
        <w:t xml:space="preserve"> 8 and 9 of July at </w:t>
      </w:r>
      <w:r w:rsidR="601E230A" w:rsidRPr="002C544C">
        <w:rPr>
          <w:rFonts w:ascii="Arial" w:eastAsia="Arial" w:hAnsi="Arial" w:cs="Arial"/>
          <w:lang w:val="en-GB"/>
        </w:rPr>
        <w:t xml:space="preserve">the </w:t>
      </w:r>
      <w:r w:rsidR="0B5518E0" w:rsidRPr="002C544C">
        <w:rPr>
          <w:rFonts w:ascii="Arial" w:eastAsia="Arial" w:hAnsi="Arial" w:cs="Arial"/>
          <w:lang w:val="en-GB"/>
        </w:rPr>
        <w:t>ECO. The meeting will include a session dedicated to administrations.</w:t>
      </w:r>
    </w:p>
    <w:p w14:paraId="79D1483B" w14:textId="4E713802" w:rsidR="002878EC" w:rsidRPr="002C544C" w:rsidRDefault="0DA93754" w:rsidP="006A4BA1">
      <w:pPr>
        <w:pStyle w:val="Sansinterligne"/>
        <w:numPr>
          <w:ilvl w:val="0"/>
          <w:numId w:val="33"/>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w:t>
      </w:r>
      <w:r w:rsidR="4552FE72" w:rsidRPr="002C544C">
        <w:rPr>
          <w:rFonts w:ascii="Arial" w:eastAsia="Arial" w:hAnsi="Arial" w:cs="Arial"/>
          <w:lang w:val="en-GB"/>
        </w:rPr>
        <w:t>FM44 C</w:t>
      </w:r>
      <w:r w:rsidRPr="002C544C">
        <w:rPr>
          <w:rFonts w:ascii="Arial" w:eastAsia="Arial" w:hAnsi="Arial" w:cs="Arial"/>
          <w:lang w:val="en-GB"/>
        </w:rPr>
        <w:t>hairman introduced the draft revision of the work item</w:t>
      </w:r>
      <w:r w:rsidR="0EBBB927" w:rsidRPr="002C544C">
        <w:rPr>
          <w:rFonts w:ascii="Arial" w:eastAsia="Arial" w:hAnsi="Arial" w:cs="Arial"/>
          <w:lang w:val="en-GB"/>
        </w:rPr>
        <w:t>,</w:t>
      </w:r>
      <w:r w:rsidRPr="002C544C">
        <w:rPr>
          <w:rFonts w:ascii="Arial" w:eastAsia="Arial" w:hAnsi="Arial" w:cs="Arial"/>
          <w:lang w:val="en-GB"/>
        </w:rPr>
        <w:t xml:space="preserve"> </w:t>
      </w:r>
      <w:r w:rsidR="4A2EE37C" w:rsidRPr="002C544C">
        <w:rPr>
          <w:rFonts w:ascii="Arial" w:eastAsia="Arial" w:hAnsi="Arial" w:cs="Arial"/>
          <w:lang w:val="en-GB"/>
        </w:rPr>
        <w:t>aiming t</w:t>
      </w:r>
      <w:r w:rsidRPr="002C544C">
        <w:rPr>
          <w:rFonts w:ascii="Arial" w:eastAsia="Arial" w:hAnsi="Arial" w:cs="Arial"/>
          <w:lang w:val="en-GB"/>
        </w:rPr>
        <w:t xml:space="preserve">o clarify </w:t>
      </w:r>
      <w:r w:rsidR="0A9A9D26" w:rsidRPr="002C544C">
        <w:rPr>
          <w:rFonts w:ascii="Arial" w:eastAsia="Arial" w:hAnsi="Arial" w:cs="Arial"/>
          <w:lang w:val="en-GB"/>
        </w:rPr>
        <w:t>the d</w:t>
      </w:r>
      <w:r w:rsidR="6CA54B99" w:rsidRPr="002C544C">
        <w:rPr>
          <w:rFonts w:ascii="Arial" w:eastAsia="Arial" w:hAnsi="Arial" w:cs="Arial"/>
          <w:lang w:val="en-GB"/>
        </w:rPr>
        <w:t>i</w:t>
      </w:r>
      <w:r w:rsidR="0A9A9D26" w:rsidRPr="002C544C">
        <w:rPr>
          <w:rFonts w:ascii="Arial" w:eastAsia="Arial" w:hAnsi="Arial" w:cs="Arial"/>
          <w:lang w:val="en-GB"/>
        </w:rPr>
        <w:t xml:space="preserve">vision of </w:t>
      </w:r>
      <w:r w:rsidR="0E381AE7" w:rsidRPr="002C544C">
        <w:rPr>
          <w:rFonts w:ascii="Arial" w:eastAsia="Arial" w:hAnsi="Arial" w:cs="Arial"/>
          <w:lang w:val="en-GB"/>
        </w:rPr>
        <w:t xml:space="preserve">the </w:t>
      </w:r>
      <w:r w:rsidR="0A9A9D26" w:rsidRPr="002C544C">
        <w:rPr>
          <w:rFonts w:ascii="Arial" w:eastAsia="Arial" w:hAnsi="Arial" w:cs="Arial"/>
          <w:lang w:val="en-GB"/>
        </w:rPr>
        <w:t xml:space="preserve">work between </w:t>
      </w:r>
      <w:r w:rsidRPr="002C544C">
        <w:rPr>
          <w:rFonts w:ascii="Arial" w:eastAsia="Arial" w:hAnsi="Arial" w:cs="Arial"/>
          <w:lang w:val="en-GB"/>
        </w:rPr>
        <w:t>WG</w:t>
      </w:r>
      <w:r w:rsidR="1EF4B485" w:rsidRPr="002C544C">
        <w:rPr>
          <w:rFonts w:ascii="Arial" w:eastAsia="Arial" w:hAnsi="Arial" w:cs="Arial"/>
          <w:lang w:val="en-GB"/>
        </w:rPr>
        <w:t xml:space="preserve"> </w:t>
      </w:r>
      <w:r w:rsidRPr="002C544C">
        <w:rPr>
          <w:rFonts w:ascii="Arial" w:eastAsia="Arial" w:hAnsi="Arial" w:cs="Arial"/>
          <w:lang w:val="en-GB"/>
        </w:rPr>
        <w:t>FM</w:t>
      </w:r>
      <w:r w:rsidR="73F4C32F" w:rsidRPr="002C544C">
        <w:rPr>
          <w:rFonts w:ascii="Arial" w:eastAsia="Arial" w:hAnsi="Arial" w:cs="Arial"/>
          <w:lang w:val="en-GB"/>
        </w:rPr>
        <w:t xml:space="preserve"> </w:t>
      </w:r>
      <w:r w:rsidR="37F1B583" w:rsidRPr="002C544C">
        <w:rPr>
          <w:rFonts w:ascii="Arial" w:eastAsia="Arial" w:hAnsi="Arial" w:cs="Arial"/>
          <w:lang w:val="en-GB"/>
        </w:rPr>
        <w:t>and</w:t>
      </w:r>
      <w:r w:rsidR="13B651F5" w:rsidRPr="002C544C">
        <w:rPr>
          <w:rFonts w:ascii="Arial" w:eastAsia="Arial" w:hAnsi="Arial" w:cs="Arial"/>
          <w:lang w:val="en-GB"/>
        </w:rPr>
        <w:t xml:space="preserve"> </w:t>
      </w:r>
      <w:r w:rsidRPr="002C544C">
        <w:rPr>
          <w:rFonts w:ascii="Arial" w:eastAsia="Arial" w:hAnsi="Arial" w:cs="Arial"/>
          <w:lang w:val="en-GB"/>
        </w:rPr>
        <w:t>CPG (FM(24)075Annex5)</w:t>
      </w:r>
      <w:r w:rsidR="13F9BD3C" w:rsidRPr="002C544C">
        <w:rPr>
          <w:rFonts w:ascii="Arial" w:eastAsia="Arial" w:hAnsi="Arial" w:cs="Arial"/>
          <w:lang w:val="en-GB"/>
        </w:rPr>
        <w:t>.</w:t>
      </w:r>
      <w:r w:rsidR="36907F79" w:rsidRPr="002C544C">
        <w:rPr>
          <w:rFonts w:ascii="Arial" w:eastAsia="Arial" w:hAnsi="Arial" w:cs="Arial"/>
          <w:lang w:val="en-GB"/>
        </w:rPr>
        <w:t xml:space="preserve"> He clarified that the reference to the absence of </w:t>
      </w:r>
      <w:r w:rsidR="2E2B694E" w:rsidRPr="002C544C">
        <w:rPr>
          <w:rFonts w:ascii="Arial" w:eastAsia="Arial" w:hAnsi="Arial" w:cs="Arial"/>
          <w:lang w:val="en-GB"/>
        </w:rPr>
        <w:t xml:space="preserve">a </w:t>
      </w:r>
      <w:r w:rsidR="36907F79" w:rsidRPr="002C544C">
        <w:rPr>
          <w:rFonts w:ascii="Arial" w:eastAsia="Arial" w:hAnsi="Arial" w:cs="Arial"/>
          <w:lang w:val="en-GB"/>
        </w:rPr>
        <w:t xml:space="preserve">regulatory framework for </w:t>
      </w:r>
      <w:r w:rsidR="3A8DF591" w:rsidRPr="002C544C">
        <w:rPr>
          <w:rFonts w:ascii="Arial" w:eastAsia="Arial" w:hAnsi="Arial" w:cs="Arial"/>
          <w:lang w:val="en-GB"/>
        </w:rPr>
        <w:t>international</w:t>
      </w:r>
      <w:r w:rsidR="36907F79" w:rsidRPr="002C544C">
        <w:rPr>
          <w:rFonts w:ascii="Arial" w:eastAsia="Arial" w:hAnsi="Arial" w:cs="Arial"/>
          <w:lang w:val="en-GB"/>
        </w:rPr>
        <w:t xml:space="preserve"> recog</w:t>
      </w:r>
      <w:r w:rsidR="2425591C" w:rsidRPr="002C544C">
        <w:rPr>
          <w:rFonts w:ascii="Arial" w:eastAsia="Arial" w:hAnsi="Arial" w:cs="Arial"/>
          <w:lang w:val="en-GB"/>
        </w:rPr>
        <w:t>n</w:t>
      </w:r>
      <w:r w:rsidR="36907F79" w:rsidRPr="002C544C">
        <w:rPr>
          <w:rFonts w:ascii="Arial" w:eastAsia="Arial" w:hAnsi="Arial" w:cs="Arial"/>
          <w:lang w:val="en-GB"/>
        </w:rPr>
        <w:t>ition and protection</w:t>
      </w:r>
      <w:r w:rsidR="254C2AA9" w:rsidRPr="002C544C">
        <w:rPr>
          <w:rFonts w:ascii="Arial" w:eastAsia="Arial" w:hAnsi="Arial" w:cs="Arial"/>
          <w:lang w:val="en-GB"/>
        </w:rPr>
        <w:t xml:space="preserve"> </w:t>
      </w:r>
      <w:r w:rsidR="5919DF00" w:rsidRPr="002C544C">
        <w:rPr>
          <w:rFonts w:ascii="Arial" w:eastAsia="Arial" w:hAnsi="Arial" w:cs="Arial"/>
          <w:lang w:val="en-GB"/>
        </w:rPr>
        <w:t xml:space="preserve">is </w:t>
      </w:r>
      <w:r w:rsidR="047B32B8" w:rsidRPr="002C544C">
        <w:rPr>
          <w:rFonts w:ascii="Arial" w:eastAsia="Arial" w:hAnsi="Arial" w:cs="Arial"/>
          <w:lang w:val="en-GB"/>
        </w:rPr>
        <w:t>designating</w:t>
      </w:r>
      <w:r w:rsidR="5919DF00" w:rsidRPr="002C544C">
        <w:rPr>
          <w:rFonts w:ascii="Arial" w:eastAsia="Arial" w:hAnsi="Arial" w:cs="Arial"/>
          <w:lang w:val="en-GB"/>
        </w:rPr>
        <w:t xml:space="preserve"> systems operating under </w:t>
      </w:r>
      <w:r w:rsidR="67C56727" w:rsidRPr="002C544C">
        <w:rPr>
          <w:rFonts w:ascii="Arial" w:eastAsia="Arial" w:hAnsi="Arial" w:cs="Arial"/>
          <w:lang w:val="en-GB"/>
        </w:rPr>
        <w:t xml:space="preserve">ITU </w:t>
      </w:r>
      <w:r w:rsidR="5919DF00" w:rsidRPr="002C544C">
        <w:rPr>
          <w:rFonts w:ascii="Arial" w:eastAsia="Arial" w:hAnsi="Arial" w:cs="Arial"/>
          <w:lang w:val="en-GB"/>
        </w:rPr>
        <w:t>RR No 4.4 notified frequency assignments.</w:t>
      </w:r>
    </w:p>
    <w:p w14:paraId="233998F9" w14:textId="62F945D1" w:rsidR="00843090" w:rsidRPr="00AA6883" w:rsidRDefault="0DA93754" w:rsidP="006A4BA1">
      <w:pPr>
        <w:pStyle w:val="Sansinterligne"/>
        <w:numPr>
          <w:ilvl w:val="0"/>
          <w:numId w:val="33"/>
        </w:numPr>
        <w:spacing w:before="240" w:after="240"/>
        <w:ind w:left="567" w:hanging="567"/>
        <w:jc w:val="both"/>
        <w:rPr>
          <w:rFonts w:ascii="Arial" w:eastAsia="Arial" w:hAnsi="Arial" w:cs="Arial"/>
          <w:lang w:val="en-GB"/>
        </w:rPr>
      </w:pPr>
      <w:r w:rsidRPr="002C544C">
        <w:rPr>
          <w:rFonts w:ascii="Arial" w:eastAsia="Arial" w:hAnsi="Arial" w:cs="Arial"/>
          <w:lang w:val="en-GB"/>
        </w:rPr>
        <w:t>WG</w:t>
      </w:r>
      <w:r w:rsidR="1ABF9396" w:rsidRPr="002C544C">
        <w:rPr>
          <w:rFonts w:ascii="Arial" w:eastAsia="Arial" w:hAnsi="Arial" w:cs="Arial"/>
          <w:lang w:val="en-GB"/>
        </w:rPr>
        <w:t xml:space="preserve"> </w:t>
      </w:r>
      <w:r w:rsidRPr="002C544C">
        <w:rPr>
          <w:rFonts w:ascii="Arial" w:eastAsia="Arial" w:hAnsi="Arial" w:cs="Arial"/>
          <w:lang w:val="en-GB"/>
        </w:rPr>
        <w:t xml:space="preserve">FM approved the </w:t>
      </w:r>
      <w:r w:rsidR="3CF3529E" w:rsidRPr="002C544C">
        <w:rPr>
          <w:rFonts w:ascii="Arial" w:eastAsia="Arial" w:hAnsi="Arial" w:cs="Arial"/>
          <w:lang w:val="en-GB"/>
        </w:rPr>
        <w:t>proposed revision</w:t>
      </w:r>
      <w:r w:rsidR="5D4F4300" w:rsidRPr="002C544C">
        <w:rPr>
          <w:rFonts w:ascii="Arial" w:eastAsia="Arial" w:hAnsi="Arial" w:cs="Arial"/>
          <w:lang w:val="en-GB"/>
        </w:rPr>
        <w:t xml:space="preserve"> </w:t>
      </w:r>
      <w:r w:rsidRPr="002C544C">
        <w:rPr>
          <w:rFonts w:ascii="Arial" w:eastAsia="Arial" w:hAnsi="Arial" w:cs="Arial"/>
          <w:lang w:val="en-GB"/>
        </w:rPr>
        <w:t>of the work item FM44_47</w:t>
      </w:r>
      <w:r w:rsidRPr="004361DB">
        <w:rPr>
          <w:rFonts w:ascii="Arial" w:hAnsi="Arial" w:cs="Arial"/>
          <w:bCs/>
          <w:lang w:val="en-GB"/>
        </w:rPr>
        <w:t xml:space="preserve"> </w:t>
      </w:r>
      <w:r w:rsidRPr="00AA6883">
        <w:rPr>
          <w:rFonts w:ascii="Arial" w:hAnsi="Arial" w:cs="Arial"/>
          <w:b/>
          <w:bCs/>
          <w:lang w:val="en-GB"/>
        </w:rPr>
        <w:t>(</w:t>
      </w:r>
      <w:r w:rsidR="4A2EE37C" w:rsidRPr="00AA6883">
        <w:rPr>
          <w:rFonts w:ascii="Arial" w:eastAsia="Arial" w:hAnsi="Arial" w:cs="Arial"/>
          <w:b/>
          <w:bCs/>
          <w:lang w:val="en-GB"/>
        </w:rPr>
        <w:t xml:space="preserve">Annex </w:t>
      </w:r>
      <w:r w:rsidR="54E3DFC2" w:rsidRPr="00AA6883">
        <w:rPr>
          <w:rFonts w:ascii="Arial" w:eastAsia="Arial" w:hAnsi="Arial" w:cs="Arial"/>
          <w:b/>
          <w:bCs/>
          <w:lang w:val="en-GB"/>
        </w:rPr>
        <w:t>15</w:t>
      </w:r>
      <w:r w:rsidR="4A2EE37C" w:rsidRPr="00AA6883">
        <w:rPr>
          <w:rFonts w:ascii="Arial" w:eastAsia="Arial" w:hAnsi="Arial" w:cs="Arial"/>
          <w:b/>
          <w:bCs/>
          <w:lang w:val="en-GB"/>
        </w:rPr>
        <w:t>)</w:t>
      </w:r>
      <w:r w:rsidR="4A2EE37C" w:rsidRPr="004361DB">
        <w:rPr>
          <w:rFonts w:ascii="Arial" w:eastAsia="Arial" w:hAnsi="Arial" w:cs="Arial"/>
          <w:bCs/>
          <w:lang w:val="en-GB"/>
        </w:rPr>
        <w:t>.</w:t>
      </w:r>
      <w:r w:rsidR="3D20C55A" w:rsidRPr="004361DB">
        <w:rPr>
          <w:rFonts w:ascii="Arial" w:eastAsia="Arial" w:hAnsi="Arial" w:cs="Arial"/>
          <w:bCs/>
          <w:lang w:val="en-GB"/>
        </w:rPr>
        <w:t xml:space="preserve"> </w:t>
      </w:r>
      <w:r w:rsidR="3D20C55A" w:rsidRPr="00AA6883">
        <w:rPr>
          <w:rFonts w:ascii="Arial" w:eastAsia="Arial" w:hAnsi="Arial" w:cs="Arial"/>
          <w:lang w:val="en-GB"/>
        </w:rPr>
        <w:t xml:space="preserve">The ECO was tasked to update the </w:t>
      </w:r>
      <w:r w:rsidR="00AA6883">
        <w:rPr>
          <w:rFonts w:ascii="Arial" w:eastAsia="Arial" w:hAnsi="Arial" w:cs="Arial"/>
          <w:lang w:val="en-GB"/>
        </w:rPr>
        <w:t>w</w:t>
      </w:r>
      <w:r w:rsidR="3D20C55A" w:rsidRPr="00AA6883">
        <w:rPr>
          <w:rFonts w:ascii="Arial" w:eastAsia="Arial" w:hAnsi="Arial" w:cs="Arial"/>
          <w:lang w:val="en-GB"/>
        </w:rPr>
        <w:t xml:space="preserve">ork </w:t>
      </w:r>
      <w:r w:rsidR="00AA6883">
        <w:rPr>
          <w:rFonts w:ascii="Arial" w:eastAsia="Arial" w:hAnsi="Arial" w:cs="Arial"/>
          <w:lang w:val="en-GB"/>
        </w:rPr>
        <w:t>p</w:t>
      </w:r>
      <w:r w:rsidR="3D20C55A" w:rsidRPr="00AA6883">
        <w:rPr>
          <w:rFonts w:ascii="Arial" w:eastAsia="Arial" w:hAnsi="Arial" w:cs="Arial"/>
          <w:lang w:val="en-GB"/>
        </w:rPr>
        <w:t>rogramme database</w:t>
      </w:r>
      <w:r w:rsidR="51ED3D61" w:rsidRPr="00AA6883">
        <w:rPr>
          <w:rFonts w:ascii="Arial" w:eastAsia="Arial" w:hAnsi="Arial" w:cs="Arial"/>
          <w:lang w:val="en-GB"/>
        </w:rPr>
        <w:t xml:space="preserve"> </w:t>
      </w:r>
      <w:r w:rsidR="66872AF6" w:rsidRPr="00AA6883">
        <w:rPr>
          <w:rFonts w:ascii="Arial" w:eastAsia="Arial" w:hAnsi="Arial" w:cs="Arial"/>
          <w:lang w:val="en-GB"/>
        </w:rPr>
        <w:t>accordingly</w:t>
      </w:r>
      <w:r w:rsidR="3D20C55A" w:rsidRPr="00AA6883">
        <w:rPr>
          <w:rFonts w:ascii="Arial" w:eastAsia="Arial" w:hAnsi="Arial" w:cs="Arial"/>
          <w:lang w:val="en-GB"/>
        </w:rPr>
        <w:t>.</w:t>
      </w:r>
    </w:p>
    <w:p w14:paraId="36CB1488" w14:textId="608241B6" w:rsidR="00EE498A" w:rsidRPr="00330006" w:rsidRDefault="05404045" w:rsidP="00560BFC">
      <w:pPr>
        <w:pStyle w:val="Sansinterligne"/>
        <w:tabs>
          <w:tab w:val="left" w:pos="851"/>
        </w:tabs>
        <w:spacing w:before="240" w:after="240"/>
        <w:ind w:left="851" w:hanging="851"/>
        <w:jc w:val="both"/>
        <w:rPr>
          <w:rFonts w:ascii="Arial" w:hAnsi="Arial" w:cs="Arial"/>
          <w:b/>
          <w:lang w:val="en-GB"/>
        </w:rPr>
      </w:pPr>
      <w:r w:rsidRPr="00330006">
        <w:rPr>
          <w:rFonts w:ascii="Arial" w:hAnsi="Arial" w:cs="Arial"/>
          <w:b/>
          <w:bCs/>
          <w:lang w:val="en-GB"/>
        </w:rPr>
        <w:t>5.4.8</w:t>
      </w:r>
      <w:r w:rsidR="00EE498A" w:rsidRPr="00330006">
        <w:rPr>
          <w:rFonts w:ascii="Arial" w:hAnsi="Arial" w:cs="Arial"/>
          <w:lang w:val="en-GB"/>
        </w:rPr>
        <w:tab/>
      </w:r>
      <w:r w:rsidRPr="00330006">
        <w:rPr>
          <w:rFonts w:ascii="Arial" w:hAnsi="Arial" w:cs="Arial"/>
          <w:b/>
          <w:bCs/>
          <w:lang w:val="en-GB"/>
        </w:rPr>
        <w:t>ECC Report on the use of SRD to communicate to and from satellites (FM44_48)</w:t>
      </w:r>
    </w:p>
    <w:p w14:paraId="6D81E004" w14:textId="4462B197" w:rsidR="003D606A" w:rsidRPr="00330006" w:rsidRDefault="200926A6" w:rsidP="006A4BA1">
      <w:pPr>
        <w:pStyle w:val="Sansinterligne"/>
        <w:numPr>
          <w:ilvl w:val="0"/>
          <w:numId w:val="33"/>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The FM44 Chairman introduced the draft ECC Report 357 on Regulatory analyses of satellite use in the band 862-870 MHz to communicate with terrestrial SRD </w:t>
      </w:r>
      <w:r w:rsidR="4AF8E965" w:rsidRPr="00330006">
        <w:rPr>
          <w:rFonts w:ascii="Arial" w:eastAsia="Arial" w:hAnsi="Arial" w:cs="Arial"/>
          <w:lang w:val="en-GB"/>
        </w:rPr>
        <w:t xml:space="preserve">after the resolution of comments from public consultation, for approval by WG FM for publication </w:t>
      </w:r>
      <w:r w:rsidRPr="00330006">
        <w:rPr>
          <w:rFonts w:ascii="Arial" w:eastAsia="Arial" w:hAnsi="Arial" w:cs="Arial"/>
          <w:lang w:val="en-GB"/>
        </w:rPr>
        <w:t>(FM(24)075Annex3)</w:t>
      </w:r>
      <w:r w:rsidR="4B349D02" w:rsidRPr="00330006">
        <w:rPr>
          <w:rFonts w:ascii="Arial" w:eastAsia="Arial" w:hAnsi="Arial" w:cs="Arial"/>
          <w:lang w:val="en-GB"/>
        </w:rPr>
        <w:t>. T</w:t>
      </w:r>
      <w:r w:rsidR="5F21393F" w:rsidRPr="00330006">
        <w:rPr>
          <w:rFonts w:ascii="Arial" w:eastAsia="Arial" w:hAnsi="Arial" w:cs="Arial"/>
          <w:lang w:val="en-GB"/>
        </w:rPr>
        <w:t xml:space="preserve">he summary of the public consultation responses for the </w:t>
      </w:r>
      <w:r w:rsidR="4B349D02" w:rsidRPr="00330006">
        <w:rPr>
          <w:rFonts w:ascii="Arial" w:eastAsia="Arial" w:hAnsi="Arial" w:cs="Arial"/>
          <w:lang w:val="en-GB"/>
        </w:rPr>
        <w:t xml:space="preserve">draft ECC Report 357 </w:t>
      </w:r>
      <w:r w:rsidR="5F21393F" w:rsidRPr="00330006">
        <w:rPr>
          <w:rFonts w:ascii="Arial" w:eastAsia="Arial" w:hAnsi="Arial" w:cs="Arial"/>
          <w:lang w:val="en-GB"/>
        </w:rPr>
        <w:t>is contained in Info13.</w:t>
      </w:r>
    </w:p>
    <w:p w14:paraId="5BB1E111" w14:textId="3B22F725" w:rsidR="003D606A" w:rsidRPr="00330006" w:rsidRDefault="59511B8F" w:rsidP="006A4BA1">
      <w:pPr>
        <w:pStyle w:val="Sansinterligne"/>
        <w:numPr>
          <w:ilvl w:val="0"/>
          <w:numId w:val="33"/>
        </w:numPr>
        <w:spacing w:before="240" w:after="240"/>
        <w:ind w:left="567" w:hanging="567"/>
        <w:jc w:val="both"/>
        <w:rPr>
          <w:rFonts w:ascii="Arial" w:eastAsia="Arial" w:hAnsi="Arial" w:cs="Arial"/>
          <w:lang w:val="en-GB"/>
        </w:rPr>
      </w:pPr>
      <w:r w:rsidRPr="00330006">
        <w:rPr>
          <w:rFonts w:ascii="Arial" w:eastAsia="Arial" w:hAnsi="Arial" w:cs="Arial"/>
          <w:lang w:val="en-GB"/>
        </w:rPr>
        <w:t>Updates were made on request of the administration</w:t>
      </w:r>
      <w:r w:rsidR="2D6A50A3" w:rsidRPr="00330006">
        <w:rPr>
          <w:rFonts w:ascii="Arial" w:eastAsia="Arial" w:hAnsi="Arial" w:cs="Arial"/>
          <w:lang w:val="en-GB"/>
        </w:rPr>
        <w:t xml:space="preserve"> of </w:t>
      </w:r>
      <w:proofErr w:type="spellStart"/>
      <w:r w:rsidR="63C69A99" w:rsidRPr="00330006">
        <w:rPr>
          <w:rFonts w:ascii="Arial" w:eastAsia="Arial" w:hAnsi="Arial" w:cs="Arial"/>
          <w:lang w:val="en-GB"/>
        </w:rPr>
        <w:t>Türkiye</w:t>
      </w:r>
      <w:proofErr w:type="spellEnd"/>
      <w:r w:rsidRPr="00330006">
        <w:rPr>
          <w:rFonts w:ascii="Arial" w:eastAsia="Arial" w:hAnsi="Arial" w:cs="Arial"/>
          <w:lang w:val="en-GB"/>
        </w:rPr>
        <w:t>.</w:t>
      </w:r>
    </w:p>
    <w:p w14:paraId="733BA6F0" w14:textId="3C79AB4E" w:rsidR="003B3EB6" w:rsidRPr="00330006" w:rsidRDefault="1B4E463C" w:rsidP="006A4BA1">
      <w:pPr>
        <w:pStyle w:val="Sansinterligne"/>
        <w:numPr>
          <w:ilvl w:val="0"/>
          <w:numId w:val="33"/>
        </w:numPr>
        <w:spacing w:before="240" w:after="240"/>
        <w:ind w:left="567" w:hanging="567"/>
        <w:jc w:val="both"/>
        <w:rPr>
          <w:rFonts w:ascii="Arial" w:eastAsia="Arial" w:hAnsi="Arial" w:cs="Arial"/>
          <w:lang w:val="en-GB"/>
        </w:rPr>
      </w:pPr>
      <w:r w:rsidRPr="00330006">
        <w:rPr>
          <w:rFonts w:ascii="Arial" w:eastAsia="Arial" w:hAnsi="Arial" w:cs="Arial"/>
          <w:lang w:val="en-GB"/>
        </w:rPr>
        <w:t>Relating to the definition of SRD and SRD transmitting toward a satellite, it was noted that there is no difficulty with the current CEPT framework. The term SRD is also defined in Article 2.1 of Decision 2006/771/EC, as amended by (EU)</w:t>
      </w:r>
      <w:r w:rsidR="009908DA">
        <w:rPr>
          <w:rFonts w:ascii="Arial" w:eastAsia="Arial" w:hAnsi="Arial" w:cs="Arial"/>
          <w:lang w:val="en-GB"/>
        </w:rPr>
        <w:t xml:space="preserve"> </w:t>
      </w:r>
      <w:r w:rsidRPr="009908DA">
        <w:rPr>
          <w:rFonts w:ascii="Arial" w:eastAsia="Arial" w:hAnsi="Arial" w:cs="Arial"/>
          <w:lang w:val="en-GB"/>
        </w:rPr>
        <w:t>2022/180</w:t>
      </w:r>
      <w:r w:rsidR="5E7B24B9" w:rsidRPr="009908DA">
        <w:rPr>
          <w:rFonts w:ascii="Arial" w:eastAsia="Arial" w:hAnsi="Arial" w:cs="Arial"/>
          <w:lang w:val="en-GB"/>
        </w:rPr>
        <w:t>,</w:t>
      </w:r>
      <w:r w:rsidRPr="009908DA">
        <w:rPr>
          <w:rFonts w:ascii="Arial" w:eastAsia="Arial" w:hAnsi="Arial" w:cs="Arial"/>
          <w:lang w:val="en-GB"/>
        </w:rPr>
        <w:t xml:space="preserve"> as follows: “short-range device” means a radio device which provides either unidirectional or bidirectional communication and which receives and/or transmits over a short distance at low power.</w:t>
      </w:r>
    </w:p>
    <w:p w14:paraId="3ED27CEA" w14:textId="6AFE9898" w:rsidR="003B3EB6" w:rsidRPr="00330006" w:rsidRDefault="1B4E463C" w:rsidP="006A4BA1">
      <w:pPr>
        <w:pStyle w:val="Sansinterligne"/>
        <w:numPr>
          <w:ilvl w:val="0"/>
          <w:numId w:val="33"/>
        </w:numPr>
        <w:spacing w:before="240" w:after="240"/>
        <w:ind w:left="567" w:hanging="567"/>
        <w:jc w:val="both"/>
        <w:rPr>
          <w:rFonts w:ascii="Arial" w:hAnsi="Arial" w:cs="Arial"/>
          <w:lang w:val="en-GB"/>
        </w:rPr>
      </w:pPr>
      <w:r w:rsidRPr="00330006">
        <w:rPr>
          <w:rFonts w:ascii="Arial" w:eastAsia="Arial" w:hAnsi="Arial" w:cs="Arial"/>
          <w:lang w:val="en-GB"/>
        </w:rPr>
        <w:t xml:space="preserve">The main issue raised when discussing the SRD definition is that SRD operate “over short distances at low power”. While the maximum transmitted power is one of the explicitly defined regulatory parameters, the definition of short distance is vague. When initially operating at low power led to the short distances of communications, </w:t>
      </w:r>
      <w:r w:rsidR="253BA60D" w:rsidRPr="00330006">
        <w:rPr>
          <w:rFonts w:ascii="Arial" w:eastAsia="Arial" w:hAnsi="Arial" w:cs="Arial"/>
          <w:lang w:val="en-GB"/>
        </w:rPr>
        <w:t xml:space="preserve">the meeting noted that </w:t>
      </w:r>
      <w:r w:rsidRPr="00330006">
        <w:rPr>
          <w:rFonts w:ascii="Arial" w:eastAsia="Arial" w:hAnsi="Arial" w:cs="Arial"/>
          <w:lang w:val="en-GB"/>
        </w:rPr>
        <w:t>it is no longer the case today.</w:t>
      </w:r>
    </w:p>
    <w:p w14:paraId="6C6F6E4D" w14:textId="25789F41" w:rsidR="003B3EB6" w:rsidRPr="00330006" w:rsidRDefault="200926A6" w:rsidP="006A4BA1">
      <w:pPr>
        <w:pStyle w:val="Sansinterligne"/>
        <w:numPr>
          <w:ilvl w:val="0"/>
          <w:numId w:val="33"/>
        </w:numPr>
        <w:spacing w:before="240" w:after="240"/>
        <w:ind w:left="567" w:hanging="567"/>
        <w:jc w:val="both"/>
        <w:rPr>
          <w:rFonts w:ascii="Arial" w:eastAsia="Arial" w:hAnsi="Arial" w:cs="Arial"/>
          <w:lang w:val="en-GB"/>
        </w:rPr>
      </w:pPr>
      <w:r w:rsidRPr="00330006">
        <w:rPr>
          <w:rFonts w:ascii="Arial" w:eastAsia="Arial" w:hAnsi="Arial" w:cs="Arial"/>
          <w:lang w:val="en-GB"/>
        </w:rPr>
        <w:t>WG</w:t>
      </w:r>
      <w:r w:rsidR="375341DD" w:rsidRPr="00330006">
        <w:rPr>
          <w:rFonts w:ascii="Arial" w:eastAsia="Arial" w:hAnsi="Arial" w:cs="Arial"/>
          <w:lang w:val="en-GB"/>
        </w:rPr>
        <w:t xml:space="preserve"> </w:t>
      </w:r>
      <w:r w:rsidRPr="00330006">
        <w:rPr>
          <w:rFonts w:ascii="Arial" w:eastAsia="Arial" w:hAnsi="Arial" w:cs="Arial"/>
          <w:lang w:val="en-GB"/>
        </w:rPr>
        <w:t>FM approved ECC Report 357 for publication (</w:t>
      </w:r>
      <w:r w:rsidRPr="00330006">
        <w:rPr>
          <w:rFonts w:ascii="Arial" w:eastAsia="Arial" w:hAnsi="Arial" w:cs="Arial"/>
          <w:b/>
          <w:bCs/>
          <w:lang w:val="en-GB"/>
        </w:rPr>
        <w:t xml:space="preserve">Annex </w:t>
      </w:r>
      <w:r w:rsidR="6405F5AF" w:rsidRPr="00330006">
        <w:rPr>
          <w:rFonts w:ascii="Arial" w:eastAsia="Arial" w:hAnsi="Arial" w:cs="Arial"/>
          <w:b/>
          <w:bCs/>
          <w:lang w:val="en-GB"/>
        </w:rPr>
        <w:t>16</w:t>
      </w:r>
      <w:r w:rsidRPr="00330006">
        <w:rPr>
          <w:rFonts w:ascii="Arial" w:eastAsia="Arial" w:hAnsi="Arial" w:cs="Arial"/>
          <w:lang w:val="en-GB"/>
        </w:rPr>
        <w:t>).</w:t>
      </w:r>
    </w:p>
    <w:p w14:paraId="04650745" w14:textId="12D50BD3" w:rsidR="003B3EB6" w:rsidRPr="00330006" w:rsidRDefault="7ECA63A0" w:rsidP="067E1AE7">
      <w:pPr>
        <w:pStyle w:val="Sansinterligne"/>
        <w:spacing w:before="240" w:after="240"/>
        <w:ind w:left="630" w:hanging="630"/>
        <w:jc w:val="both"/>
        <w:rPr>
          <w:rFonts w:ascii="Arial" w:hAnsi="Arial" w:cs="Arial"/>
          <w:b/>
          <w:bCs/>
          <w:lang w:val="en-GB"/>
        </w:rPr>
      </w:pPr>
      <w:r w:rsidRPr="00330006">
        <w:rPr>
          <w:rFonts w:ascii="Arial" w:hAnsi="Arial" w:cs="Arial"/>
          <w:b/>
          <w:bCs/>
          <w:lang w:val="en-GB"/>
        </w:rPr>
        <w:t>5.4.9</w:t>
      </w:r>
      <w:r w:rsidR="05404045" w:rsidRPr="00330006">
        <w:rPr>
          <w:rFonts w:ascii="Arial" w:hAnsi="Arial" w:cs="Arial"/>
          <w:lang w:val="en-GB"/>
        </w:rPr>
        <w:tab/>
      </w:r>
      <w:r w:rsidR="66A931AC" w:rsidRPr="00330006">
        <w:rPr>
          <w:rFonts w:ascii="Arial" w:hAnsi="Arial" w:cs="Arial"/>
          <w:b/>
          <w:bCs/>
          <w:lang w:val="en-GB"/>
        </w:rPr>
        <w:t>ECC Recommendation on coordination measures to limit the impact of approved RNSS jamming and spoofing operations on GNSS users (FM44_49)</w:t>
      </w:r>
    </w:p>
    <w:p w14:paraId="5BF00B6B" w14:textId="44FDB057" w:rsidR="00560BFC" w:rsidRPr="00E5633E" w:rsidRDefault="18D68316" w:rsidP="006A4BA1">
      <w:pPr>
        <w:pStyle w:val="Sansinterligne"/>
        <w:numPr>
          <w:ilvl w:val="0"/>
          <w:numId w:val="33"/>
        </w:numPr>
        <w:spacing w:before="240" w:after="240"/>
        <w:ind w:left="567" w:hanging="567"/>
        <w:jc w:val="both"/>
        <w:rPr>
          <w:rFonts w:ascii="Arial" w:hAnsi="Arial" w:cs="Arial"/>
          <w:b/>
          <w:bCs/>
          <w:lang w:val="en-GB"/>
        </w:rPr>
      </w:pPr>
      <w:r w:rsidRPr="00330006">
        <w:rPr>
          <w:rFonts w:ascii="Arial" w:eastAsia="Arial" w:hAnsi="Arial" w:cs="Arial"/>
          <w:lang w:val="en-GB"/>
        </w:rPr>
        <w:t xml:space="preserve">The </w:t>
      </w:r>
      <w:r w:rsidR="432B7BDF" w:rsidRPr="00330006">
        <w:rPr>
          <w:rFonts w:ascii="Arial" w:eastAsia="Arial" w:hAnsi="Arial" w:cs="Arial"/>
          <w:lang w:val="en-GB"/>
        </w:rPr>
        <w:t>FM44 C</w:t>
      </w:r>
      <w:r w:rsidRPr="00330006">
        <w:rPr>
          <w:rFonts w:ascii="Arial" w:eastAsia="Arial" w:hAnsi="Arial" w:cs="Arial"/>
          <w:lang w:val="en-GB"/>
        </w:rPr>
        <w:t xml:space="preserve">hairman informed the meeting that the work just begun and a first draft ECC </w:t>
      </w:r>
      <w:r w:rsidR="05E99B1E" w:rsidRPr="00330006">
        <w:rPr>
          <w:rFonts w:ascii="Arial" w:eastAsia="Arial" w:hAnsi="Arial" w:cs="Arial"/>
          <w:lang w:val="en-GB"/>
        </w:rPr>
        <w:t>R</w:t>
      </w:r>
      <w:r w:rsidRPr="00330006">
        <w:rPr>
          <w:rFonts w:ascii="Arial" w:eastAsia="Arial" w:hAnsi="Arial" w:cs="Arial"/>
          <w:lang w:val="en-GB"/>
        </w:rPr>
        <w:t xml:space="preserve">ecommendation is expected at the next FM44 meeting </w:t>
      </w:r>
      <w:r w:rsidR="25D33C23" w:rsidRPr="00330006">
        <w:rPr>
          <w:rFonts w:ascii="Arial" w:eastAsia="Arial" w:hAnsi="Arial" w:cs="Arial"/>
          <w:lang w:val="en-GB"/>
        </w:rPr>
        <w:t xml:space="preserve">based on </w:t>
      </w:r>
      <w:r w:rsidR="4A821B42" w:rsidRPr="00330006">
        <w:rPr>
          <w:rFonts w:ascii="Arial" w:eastAsia="Arial" w:hAnsi="Arial" w:cs="Arial"/>
          <w:lang w:val="en-GB"/>
        </w:rPr>
        <w:t>the contribution from</w:t>
      </w:r>
      <w:r w:rsidRPr="00330006">
        <w:rPr>
          <w:rFonts w:ascii="Arial" w:eastAsia="Arial" w:hAnsi="Arial" w:cs="Arial"/>
          <w:lang w:val="en-GB"/>
        </w:rPr>
        <w:t xml:space="preserve"> </w:t>
      </w:r>
      <w:proofErr w:type="spellStart"/>
      <w:r w:rsidRPr="00330006">
        <w:rPr>
          <w:rFonts w:ascii="Arial" w:eastAsia="Arial" w:hAnsi="Arial" w:cs="Arial"/>
          <w:lang w:val="en-GB"/>
        </w:rPr>
        <w:t>Eurocontro</w:t>
      </w:r>
      <w:r w:rsidRPr="00E5633E">
        <w:rPr>
          <w:rFonts w:ascii="Arial" w:eastAsia="Arial" w:hAnsi="Arial" w:cs="Arial"/>
          <w:lang w:val="en-GB"/>
        </w:rPr>
        <w:t>l</w:t>
      </w:r>
      <w:proofErr w:type="spellEnd"/>
      <w:r w:rsidRPr="00E5633E">
        <w:rPr>
          <w:rFonts w:ascii="Arial" w:eastAsia="Arial" w:hAnsi="Arial" w:cs="Arial"/>
          <w:lang w:val="en-GB"/>
        </w:rPr>
        <w:t>.</w:t>
      </w:r>
      <w:r w:rsidR="65C93B52" w:rsidRPr="00E5633E">
        <w:rPr>
          <w:rFonts w:ascii="Arial" w:eastAsia="Arial" w:hAnsi="Arial" w:cs="Arial"/>
          <w:lang w:val="en-GB"/>
        </w:rPr>
        <w:t xml:space="preserve"> </w:t>
      </w:r>
    </w:p>
    <w:p w14:paraId="4F338880" w14:textId="576E7A3C" w:rsidR="00560BFC" w:rsidRPr="002C544C" w:rsidRDefault="00560BFC" w:rsidP="00560BFC">
      <w:pPr>
        <w:pStyle w:val="Sansinterligne"/>
        <w:tabs>
          <w:tab w:val="left" w:pos="851"/>
        </w:tabs>
        <w:spacing w:before="240" w:after="240"/>
        <w:jc w:val="both"/>
        <w:rPr>
          <w:rFonts w:ascii="Arial" w:hAnsi="Arial" w:cs="Arial"/>
          <w:b/>
          <w:lang w:val="en-GB"/>
        </w:rPr>
      </w:pPr>
      <w:r w:rsidRPr="002C544C">
        <w:rPr>
          <w:rFonts w:ascii="Arial" w:hAnsi="Arial" w:cs="Arial"/>
          <w:b/>
          <w:bCs/>
          <w:lang w:val="en-GB"/>
        </w:rPr>
        <w:t>5.4.10</w:t>
      </w:r>
      <w:r w:rsidRPr="002C544C">
        <w:rPr>
          <w:rFonts w:ascii="Arial" w:hAnsi="Arial" w:cs="Arial"/>
        </w:rPr>
        <w:tab/>
      </w:r>
      <w:r w:rsidRPr="002C544C">
        <w:rPr>
          <w:rFonts w:ascii="Arial" w:hAnsi="Arial" w:cs="Arial"/>
          <w:b/>
          <w:bCs/>
          <w:lang w:val="en-GB"/>
        </w:rPr>
        <w:t>Other issues</w:t>
      </w:r>
    </w:p>
    <w:p w14:paraId="1766CFBE" w14:textId="507891CF" w:rsidR="7C87A2AE" w:rsidRPr="002C544C" w:rsidRDefault="19F0A0F2" w:rsidP="006A4BA1">
      <w:pPr>
        <w:pStyle w:val="Sansinterligne"/>
        <w:numPr>
          <w:ilvl w:val="0"/>
          <w:numId w:val="33"/>
        </w:numPr>
        <w:spacing w:before="240" w:after="240"/>
        <w:ind w:left="567" w:hanging="567"/>
        <w:jc w:val="both"/>
        <w:rPr>
          <w:rFonts w:ascii="Arial" w:eastAsia="Arial" w:hAnsi="Arial" w:cs="Arial"/>
          <w:lang w:val="en-GB"/>
        </w:rPr>
      </w:pPr>
      <w:r w:rsidRPr="002C544C">
        <w:rPr>
          <w:rFonts w:ascii="Arial" w:eastAsia="Arial" w:hAnsi="Arial" w:cs="Arial"/>
          <w:lang w:val="en-GB"/>
        </w:rPr>
        <w:t>None</w:t>
      </w:r>
    </w:p>
    <w:p w14:paraId="1E51E000" w14:textId="308EC969" w:rsidR="00D26763" w:rsidRPr="002C544C" w:rsidRDefault="45DE0A1C" w:rsidP="3F1708E1">
      <w:pPr>
        <w:pStyle w:val="Paragraphedeliste"/>
        <w:spacing w:after="120" w:line="312" w:lineRule="auto"/>
        <w:ind w:left="0" w:firstLine="0"/>
        <w:outlineLvl w:val="1"/>
        <w:rPr>
          <w:rFonts w:cs="Arial"/>
          <w:b/>
          <w:bCs/>
          <w:i/>
          <w:iCs/>
          <w:color w:val="auto"/>
          <w:sz w:val="24"/>
          <w:szCs w:val="24"/>
          <w:lang w:val="en-GB"/>
        </w:rPr>
      </w:pPr>
      <w:r w:rsidRPr="002C544C">
        <w:rPr>
          <w:rFonts w:cs="Arial"/>
          <w:b/>
          <w:bCs/>
          <w:i/>
          <w:iCs/>
          <w:color w:val="auto"/>
          <w:sz w:val="24"/>
          <w:szCs w:val="24"/>
          <w:lang w:val="en-GB"/>
        </w:rPr>
        <w:t>5.5</w:t>
      </w:r>
      <w:r w:rsidRPr="002C544C">
        <w:rPr>
          <w:rFonts w:cs="Arial"/>
        </w:rPr>
        <w:tab/>
      </w:r>
      <w:r w:rsidRPr="002C544C">
        <w:rPr>
          <w:rFonts w:cs="Arial"/>
          <w:b/>
          <w:bCs/>
          <w:i/>
          <w:iCs/>
          <w:color w:val="auto"/>
          <w:sz w:val="24"/>
          <w:szCs w:val="24"/>
          <w:lang w:val="en-GB"/>
        </w:rPr>
        <w:t>FM51 – PMSE</w:t>
      </w:r>
    </w:p>
    <w:p w14:paraId="78AA1EE2" w14:textId="32F305A4" w:rsidR="004C54AB" w:rsidRPr="002C544C" w:rsidRDefault="004C54AB" w:rsidP="00ED67C8">
      <w:pPr>
        <w:pStyle w:val="Sansinterligne"/>
        <w:tabs>
          <w:tab w:val="left" w:pos="851"/>
        </w:tabs>
        <w:spacing w:before="240" w:after="240"/>
        <w:jc w:val="both"/>
        <w:rPr>
          <w:rFonts w:ascii="Arial" w:hAnsi="Arial" w:cs="Arial"/>
          <w:b/>
          <w:lang w:val="en-GB"/>
        </w:rPr>
      </w:pPr>
      <w:r w:rsidRPr="002C544C">
        <w:rPr>
          <w:rFonts w:ascii="Arial" w:hAnsi="Arial" w:cs="Arial"/>
          <w:b/>
          <w:lang w:val="en-GB"/>
        </w:rPr>
        <w:t>5.</w:t>
      </w:r>
      <w:r w:rsidR="005A04C8" w:rsidRPr="002C544C">
        <w:rPr>
          <w:rFonts w:ascii="Arial" w:hAnsi="Arial" w:cs="Arial"/>
          <w:b/>
          <w:lang w:val="en-GB"/>
        </w:rPr>
        <w:t>5</w:t>
      </w:r>
      <w:r w:rsidRPr="002C544C">
        <w:rPr>
          <w:rFonts w:ascii="Arial" w:hAnsi="Arial" w:cs="Arial"/>
          <w:b/>
          <w:lang w:val="en-GB"/>
        </w:rPr>
        <w:t>.1</w:t>
      </w:r>
      <w:r w:rsidRPr="002C544C">
        <w:rPr>
          <w:rFonts w:ascii="Arial" w:hAnsi="Arial" w:cs="Arial"/>
          <w:lang w:val="en-GB"/>
        </w:rPr>
        <w:tab/>
      </w:r>
      <w:r w:rsidRPr="002C544C">
        <w:rPr>
          <w:rFonts w:ascii="Arial" w:hAnsi="Arial" w:cs="Arial"/>
          <w:b/>
          <w:lang w:val="en-GB"/>
        </w:rPr>
        <w:t>Progress report</w:t>
      </w:r>
    </w:p>
    <w:p w14:paraId="579FA939" w14:textId="1873DB18" w:rsidR="001D3468" w:rsidRPr="002C544C" w:rsidRDefault="38FF8114" w:rsidP="006A4BA1">
      <w:pPr>
        <w:pStyle w:val="Sansinterligne"/>
        <w:numPr>
          <w:ilvl w:val="0"/>
          <w:numId w:val="11"/>
        </w:numPr>
        <w:spacing w:before="240" w:after="240"/>
        <w:ind w:left="567" w:hanging="567"/>
        <w:jc w:val="both"/>
        <w:rPr>
          <w:rStyle w:val="ECCParagraph"/>
          <w:rFonts w:cs="Arial"/>
          <w:sz w:val="22"/>
        </w:rPr>
      </w:pPr>
      <w:r w:rsidRPr="004361DB">
        <w:rPr>
          <w:rFonts w:ascii="Arial" w:eastAsia="Arial" w:hAnsi="Arial" w:cs="Arial"/>
          <w:lang w:val="en-GB"/>
        </w:rPr>
        <w:t xml:space="preserve">The FM51 </w:t>
      </w:r>
      <w:r w:rsidRPr="002C544C">
        <w:rPr>
          <w:rFonts w:ascii="Arial" w:hAnsi="Arial" w:cs="Arial"/>
          <w:lang w:val="en-GB"/>
        </w:rPr>
        <w:t>Chair</w:t>
      </w:r>
      <w:r w:rsidR="3CEFB08B" w:rsidRPr="002C544C">
        <w:rPr>
          <w:rFonts w:ascii="Arial" w:hAnsi="Arial" w:cs="Arial"/>
          <w:lang w:val="en-GB"/>
        </w:rPr>
        <w:t>man</w:t>
      </w:r>
      <w:r w:rsidRPr="002C544C">
        <w:rPr>
          <w:rFonts w:ascii="Arial" w:eastAsia="Arial" w:hAnsi="Arial" w:cs="Arial"/>
          <w:lang w:val="en-GB"/>
        </w:rPr>
        <w:t>, Mr Lindsay Cornell (UK), introduced the progress report (</w:t>
      </w:r>
      <w:r w:rsidRPr="002C544C">
        <w:rPr>
          <w:rStyle w:val="ECCParagraph"/>
          <w:rFonts w:cs="Arial"/>
          <w:sz w:val="22"/>
        </w:rPr>
        <w:t>FM(24)0</w:t>
      </w:r>
      <w:r w:rsidR="67EE52B3" w:rsidRPr="002C544C">
        <w:rPr>
          <w:rStyle w:val="ECCParagraph"/>
          <w:rFonts w:cs="Arial"/>
          <w:sz w:val="22"/>
        </w:rPr>
        <w:t>7</w:t>
      </w:r>
      <w:r w:rsidRPr="002C544C">
        <w:rPr>
          <w:rStyle w:val="ECCParagraph"/>
          <w:rFonts w:cs="Arial"/>
          <w:sz w:val="22"/>
        </w:rPr>
        <w:t>6).</w:t>
      </w:r>
    </w:p>
    <w:p w14:paraId="32DE3518" w14:textId="160A712F" w:rsidR="685E5AAB" w:rsidRPr="002C544C" w:rsidRDefault="685E5AAB" w:rsidP="006A4BA1">
      <w:pPr>
        <w:pStyle w:val="Sansinterligne"/>
        <w:numPr>
          <w:ilvl w:val="0"/>
          <w:numId w:val="11"/>
        </w:numPr>
        <w:spacing w:before="240" w:after="240"/>
        <w:ind w:left="567" w:hanging="567"/>
        <w:jc w:val="both"/>
        <w:rPr>
          <w:rFonts w:ascii="Arial" w:eastAsia="Arial" w:hAnsi="Arial" w:cs="Arial"/>
          <w:color w:val="1F497D" w:themeColor="text2"/>
          <w:sz w:val="20"/>
          <w:szCs w:val="20"/>
          <w:lang w:val="en-GB"/>
        </w:rPr>
      </w:pPr>
      <w:r w:rsidRPr="002C544C">
        <w:rPr>
          <w:rFonts w:ascii="Arial" w:eastAsia="Arial" w:hAnsi="Arial" w:cs="Arial"/>
          <w:lang w:val="en-GB"/>
        </w:rPr>
        <w:lastRenderedPageBreak/>
        <w:t xml:space="preserve">FM51 </w:t>
      </w:r>
      <w:r w:rsidR="334ACB6A" w:rsidRPr="002C544C">
        <w:rPr>
          <w:rFonts w:ascii="Arial" w:eastAsia="Arial" w:hAnsi="Arial" w:cs="Arial"/>
          <w:lang w:val="en-GB"/>
        </w:rPr>
        <w:t xml:space="preserve">had </w:t>
      </w:r>
      <w:r w:rsidRPr="002C544C">
        <w:rPr>
          <w:rFonts w:ascii="Arial" w:eastAsia="Arial" w:hAnsi="Arial" w:cs="Arial"/>
          <w:lang w:val="en-GB"/>
        </w:rPr>
        <w:t xml:space="preserve">examined and discussed the ETSI </w:t>
      </w:r>
      <w:proofErr w:type="spellStart"/>
      <w:r w:rsidRPr="002C544C">
        <w:rPr>
          <w:rFonts w:ascii="Arial" w:eastAsia="Arial" w:hAnsi="Arial" w:cs="Arial"/>
          <w:lang w:val="en-GB"/>
        </w:rPr>
        <w:t>SR</w:t>
      </w:r>
      <w:r w:rsidR="2AB13678" w:rsidRPr="002C544C">
        <w:rPr>
          <w:rFonts w:ascii="Arial" w:eastAsia="Arial" w:hAnsi="Arial" w:cs="Arial"/>
          <w:lang w:val="en-GB"/>
        </w:rPr>
        <w:t>d</w:t>
      </w:r>
      <w:r w:rsidRPr="002C544C">
        <w:rPr>
          <w:rFonts w:ascii="Arial" w:eastAsia="Arial" w:hAnsi="Arial" w:cs="Arial"/>
          <w:lang w:val="en-GB"/>
        </w:rPr>
        <w:t>oc</w:t>
      </w:r>
      <w:proofErr w:type="spellEnd"/>
      <w:r w:rsidRPr="002C544C">
        <w:rPr>
          <w:rFonts w:ascii="Arial" w:eastAsia="Arial" w:hAnsi="Arial" w:cs="Arial"/>
          <w:lang w:val="en-GB"/>
        </w:rPr>
        <w:t xml:space="preserve"> on WMAS and concluded that</w:t>
      </w:r>
      <w:r w:rsidR="665987DF" w:rsidRPr="002C544C">
        <w:rPr>
          <w:rFonts w:ascii="Arial" w:eastAsia="Arial" w:hAnsi="Arial" w:cs="Arial"/>
          <w:lang w:val="en-GB"/>
        </w:rPr>
        <w:t>:</w:t>
      </w:r>
      <w:r w:rsidR="35837721" w:rsidRPr="002C544C">
        <w:rPr>
          <w:rFonts w:ascii="Arial" w:eastAsia="Arial" w:hAnsi="Arial" w:cs="Arial"/>
          <w:lang w:val="en-GB"/>
        </w:rPr>
        <w:t xml:space="preserve"> (</w:t>
      </w:r>
      <w:proofErr w:type="spellStart"/>
      <w:r w:rsidR="35837721" w:rsidRPr="002C544C">
        <w:rPr>
          <w:rFonts w:ascii="Arial" w:eastAsia="Arial" w:hAnsi="Arial" w:cs="Arial"/>
          <w:lang w:val="en-GB"/>
        </w:rPr>
        <w:t>i</w:t>
      </w:r>
      <w:proofErr w:type="spellEnd"/>
      <w:r w:rsidR="35837721" w:rsidRPr="002C544C">
        <w:rPr>
          <w:rFonts w:ascii="Arial" w:eastAsia="Arial" w:hAnsi="Arial" w:cs="Arial"/>
          <w:lang w:val="en-GB"/>
        </w:rPr>
        <w:t>)</w:t>
      </w:r>
      <w:r w:rsidRPr="002C544C">
        <w:rPr>
          <w:rFonts w:ascii="Arial" w:eastAsia="Arial" w:hAnsi="Arial" w:cs="Arial"/>
          <w:lang w:val="en-GB"/>
        </w:rPr>
        <w:t xml:space="preserve"> ERC Recommendation 25-10 requires no change for WMAS since it includes no </w:t>
      </w:r>
      <w:r w:rsidR="24BE7440" w:rsidRPr="002C544C">
        <w:rPr>
          <w:rFonts w:ascii="Arial" w:eastAsia="Arial" w:hAnsi="Arial" w:cs="Arial"/>
          <w:lang w:val="en-GB"/>
        </w:rPr>
        <w:t>bandwidth parameter;</w:t>
      </w:r>
      <w:r w:rsidR="0F1386D4" w:rsidRPr="002C544C">
        <w:rPr>
          <w:rFonts w:ascii="Arial" w:eastAsia="Arial" w:hAnsi="Arial" w:cs="Arial"/>
          <w:lang w:val="en-GB"/>
        </w:rPr>
        <w:t xml:space="preserve"> (ii) </w:t>
      </w:r>
      <w:r w:rsidRPr="002C544C">
        <w:rPr>
          <w:rFonts w:ascii="Arial" w:eastAsia="Arial" w:hAnsi="Arial" w:cs="Arial"/>
          <w:lang w:val="en-GB"/>
        </w:rPr>
        <w:t>the technical conditions are under SRD/MG’s remit.</w:t>
      </w:r>
      <w:r w:rsidR="77963948" w:rsidRPr="002C544C">
        <w:rPr>
          <w:rFonts w:ascii="Arial" w:eastAsia="Arial" w:hAnsi="Arial" w:cs="Arial"/>
          <w:lang w:val="en-GB"/>
        </w:rPr>
        <w:t xml:space="preserve"> </w:t>
      </w:r>
      <w:r w:rsidR="5ADBB2F1" w:rsidRPr="002C544C">
        <w:rPr>
          <w:rFonts w:ascii="Arial" w:eastAsia="Arial" w:hAnsi="Arial" w:cs="Arial"/>
          <w:lang w:val="en-GB"/>
        </w:rPr>
        <w:t>T</w:t>
      </w:r>
      <w:r w:rsidR="77963948" w:rsidRPr="002C544C">
        <w:rPr>
          <w:rFonts w:ascii="Arial" w:eastAsia="Arial" w:hAnsi="Arial" w:cs="Arial"/>
          <w:lang w:val="en-GB"/>
        </w:rPr>
        <w:t>hese conclusions had been shared with the</w:t>
      </w:r>
      <w:r w:rsidR="1B31185E" w:rsidRPr="002C544C">
        <w:rPr>
          <w:rFonts w:ascii="Arial" w:eastAsia="Arial" w:hAnsi="Arial" w:cs="Arial"/>
          <w:lang w:val="en-GB"/>
        </w:rPr>
        <w:t xml:space="preserve"> </w:t>
      </w:r>
      <w:r w:rsidRPr="002C544C">
        <w:rPr>
          <w:rFonts w:ascii="Arial" w:eastAsia="Arial" w:hAnsi="Arial" w:cs="Arial"/>
          <w:lang w:val="en-GB"/>
        </w:rPr>
        <w:t>SRD/MG</w:t>
      </w:r>
      <w:r w:rsidR="1681E46D" w:rsidRPr="002C544C">
        <w:rPr>
          <w:rFonts w:ascii="Arial" w:eastAsia="Arial" w:hAnsi="Arial" w:cs="Arial"/>
          <w:lang w:val="en-GB"/>
        </w:rPr>
        <w:t xml:space="preserve"> </w:t>
      </w:r>
      <w:r w:rsidRPr="002C544C">
        <w:rPr>
          <w:rFonts w:ascii="Arial" w:eastAsia="Arial" w:hAnsi="Arial" w:cs="Arial"/>
          <w:lang w:val="en-GB"/>
        </w:rPr>
        <w:t>Chair.</w:t>
      </w:r>
    </w:p>
    <w:p w14:paraId="446F9F40" w14:textId="72F155F8" w:rsidR="685E5AAB" w:rsidRPr="002C544C" w:rsidRDefault="79F7BB85" w:rsidP="006A4BA1">
      <w:pPr>
        <w:pStyle w:val="Sansinterligne"/>
        <w:numPr>
          <w:ilvl w:val="0"/>
          <w:numId w:val="11"/>
        </w:numPr>
        <w:spacing w:before="240" w:after="240"/>
        <w:ind w:left="567" w:hanging="567"/>
        <w:jc w:val="both"/>
        <w:rPr>
          <w:rFonts w:ascii="Arial" w:eastAsia="Arial" w:hAnsi="Arial" w:cs="Arial"/>
          <w:color w:val="1F497D" w:themeColor="text2"/>
          <w:sz w:val="20"/>
          <w:szCs w:val="20"/>
          <w:lang w:val="en-GB"/>
        </w:rPr>
      </w:pPr>
      <w:r w:rsidRPr="002C544C">
        <w:rPr>
          <w:rFonts w:ascii="Arial" w:eastAsia="Arial" w:hAnsi="Arial" w:cs="Arial"/>
          <w:lang w:val="en-GB"/>
        </w:rPr>
        <w:t>FM</w:t>
      </w:r>
      <w:r w:rsidR="685E5AAB" w:rsidRPr="002C544C">
        <w:rPr>
          <w:rFonts w:ascii="Arial" w:eastAsia="Arial" w:hAnsi="Arial" w:cs="Arial"/>
          <w:lang w:val="en-GB"/>
        </w:rPr>
        <w:t xml:space="preserve">51 provided assistance to </w:t>
      </w:r>
      <w:r w:rsidR="71BEBBA7" w:rsidRPr="002C544C">
        <w:rPr>
          <w:rFonts w:ascii="Arial" w:eastAsia="Arial" w:hAnsi="Arial" w:cs="Arial"/>
          <w:lang w:val="en-GB"/>
        </w:rPr>
        <w:t xml:space="preserve">the </w:t>
      </w:r>
      <w:r w:rsidR="685E5AAB" w:rsidRPr="002C544C">
        <w:rPr>
          <w:rFonts w:ascii="Arial" w:eastAsia="Arial" w:hAnsi="Arial" w:cs="Arial"/>
          <w:lang w:val="en-GB"/>
        </w:rPr>
        <w:t xml:space="preserve">ECO in the task of updating information on PMSE </w:t>
      </w:r>
      <w:r w:rsidR="39BEBE9C" w:rsidRPr="002C544C">
        <w:rPr>
          <w:rFonts w:ascii="Arial" w:eastAsia="Arial" w:hAnsi="Arial" w:cs="Arial"/>
          <w:lang w:val="en-GB"/>
        </w:rPr>
        <w:t>a</w:t>
      </w:r>
      <w:r w:rsidR="685E5AAB" w:rsidRPr="002C544C">
        <w:rPr>
          <w:rFonts w:ascii="Arial" w:eastAsia="Arial" w:hAnsi="Arial" w:cs="Arial"/>
          <w:lang w:val="en-GB"/>
        </w:rPr>
        <w:t xml:space="preserve">pplications in the ECC databases (EFIS, </w:t>
      </w:r>
      <w:proofErr w:type="spellStart"/>
      <w:r w:rsidR="685E5AAB" w:rsidRPr="002C544C">
        <w:rPr>
          <w:rFonts w:ascii="Arial" w:eastAsia="Arial" w:hAnsi="Arial" w:cs="Arial"/>
          <w:lang w:val="en-GB"/>
        </w:rPr>
        <w:t>DocDB</w:t>
      </w:r>
      <w:proofErr w:type="spellEnd"/>
      <w:r w:rsidR="685E5AAB" w:rsidRPr="002C544C">
        <w:rPr>
          <w:rFonts w:ascii="Arial" w:eastAsia="Arial" w:hAnsi="Arial" w:cs="Arial"/>
          <w:lang w:val="en-GB"/>
        </w:rPr>
        <w:t>, ECA) with respect to changes in ERC/REC 25-10 and terminology used in ECC Decision (01)03.</w:t>
      </w:r>
    </w:p>
    <w:p w14:paraId="6A2C15CB" w14:textId="0FF8453C" w:rsidR="7C1E0E00" w:rsidRPr="003F0916" w:rsidRDefault="247F4333" w:rsidP="006A4BA1">
      <w:pPr>
        <w:pStyle w:val="Sansinterligne"/>
        <w:numPr>
          <w:ilvl w:val="0"/>
          <w:numId w:val="11"/>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FM51 </w:t>
      </w:r>
      <w:r w:rsidR="54BEA1BF" w:rsidRPr="002C544C">
        <w:rPr>
          <w:rFonts w:ascii="Arial" w:eastAsia="Arial" w:hAnsi="Arial" w:cs="Arial"/>
          <w:lang w:val="en-GB"/>
        </w:rPr>
        <w:t>proposes to hold a short web meeting in July to discuss the work plan for addressing the new work item</w:t>
      </w:r>
      <w:r w:rsidR="10342676" w:rsidRPr="002C544C">
        <w:rPr>
          <w:rFonts w:ascii="Arial" w:eastAsia="Arial" w:hAnsi="Arial" w:cs="Arial"/>
          <w:lang w:val="en-GB"/>
        </w:rPr>
        <w:t xml:space="preserve"> FM51_</w:t>
      </w:r>
      <w:r w:rsidR="009908DA">
        <w:rPr>
          <w:rFonts w:ascii="Arial" w:eastAsia="Arial" w:hAnsi="Arial" w:cs="Arial"/>
          <w:lang w:val="en-GB"/>
        </w:rPr>
        <w:t>13</w:t>
      </w:r>
      <w:r w:rsidR="10342676" w:rsidRPr="009908DA">
        <w:rPr>
          <w:rFonts w:ascii="Arial" w:eastAsia="Arial" w:hAnsi="Arial" w:cs="Arial"/>
          <w:lang w:val="en-GB"/>
        </w:rPr>
        <w:t xml:space="preserve"> (see </w:t>
      </w:r>
      <w:r w:rsidR="10342676" w:rsidRPr="009908DA">
        <w:rPr>
          <w:rFonts w:ascii="Arial" w:hAnsi="Arial" w:cs="Arial"/>
          <w:lang w:val="en-GB"/>
        </w:rPr>
        <w:t>7.1.3)</w:t>
      </w:r>
      <w:r w:rsidR="54BEA1BF" w:rsidRPr="009908DA">
        <w:rPr>
          <w:rFonts w:ascii="Arial" w:eastAsia="Arial" w:hAnsi="Arial" w:cs="Arial"/>
          <w:lang w:val="en-GB"/>
        </w:rPr>
        <w:t xml:space="preserve"> and </w:t>
      </w:r>
      <w:r w:rsidR="2FD67146" w:rsidRPr="009908DA">
        <w:rPr>
          <w:rFonts w:ascii="Arial" w:eastAsia="Arial" w:hAnsi="Arial" w:cs="Arial"/>
          <w:lang w:val="en-GB"/>
        </w:rPr>
        <w:t>a</w:t>
      </w:r>
      <w:r w:rsidR="529CB19F" w:rsidRPr="00472827">
        <w:rPr>
          <w:rFonts w:ascii="Arial" w:eastAsia="Arial" w:hAnsi="Arial" w:cs="Arial"/>
          <w:lang w:val="en-GB"/>
        </w:rPr>
        <w:t xml:space="preserve"> </w:t>
      </w:r>
      <w:r w:rsidR="3A8BB13A" w:rsidRPr="00472827">
        <w:rPr>
          <w:rFonts w:ascii="Arial" w:eastAsia="Arial" w:hAnsi="Arial" w:cs="Arial"/>
          <w:lang w:val="en-GB"/>
        </w:rPr>
        <w:t>hybrid</w:t>
      </w:r>
      <w:r w:rsidR="54BEA1BF" w:rsidRPr="00472827">
        <w:rPr>
          <w:rFonts w:ascii="Arial" w:eastAsia="Arial" w:hAnsi="Arial" w:cs="Arial"/>
          <w:lang w:val="en-GB"/>
        </w:rPr>
        <w:t xml:space="preserve"> meeting in September. </w:t>
      </w:r>
    </w:p>
    <w:p w14:paraId="49D91952" w14:textId="6FDBA6AD" w:rsidR="00E13811" w:rsidRPr="002C544C" w:rsidRDefault="05404045" w:rsidP="006D03E1">
      <w:pPr>
        <w:pStyle w:val="Sansinterligne"/>
        <w:tabs>
          <w:tab w:val="left" w:pos="851"/>
        </w:tabs>
        <w:spacing w:before="240" w:after="240"/>
        <w:jc w:val="both"/>
        <w:rPr>
          <w:rFonts w:ascii="Arial" w:hAnsi="Arial" w:cs="Arial"/>
          <w:b/>
          <w:lang w:val="en-GB"/>
        </w:rPr>
      </w:pPr>
      <w:r w:rsidRPr="00330006">
        <w:rPr>
          <w:rFonts w:ascii="Arial" w:hAnsi="Arial" w:cs="Arial"/>
          <w:b/>
          <w:bCs/>
          <w:lang w:val="en-GB"/>
        </w:rPr>
        <w:t>5.5.</w:t>
      </w:r>
      <w:r w:rsidR="00644D2A" w:rsidRPr="00330006">
        <w:rPr>
          <w:rFonts w:ascii="Arial" w:hAnsi="Arial" w:cs="Arial"/>
          <w:b/>
          <w:bCs/>
          <w:lang w:val="en-GB"/>
        </w:rPr>
        <w:t>2</w:t>
      </w:r>
      <w:r w:rsidR="006D03E1" w:rsidRPr="002C544C">
        <w:rPr>
          <w:rFonts w:ascii="Arial" w:hAnsi="Arial" w:cs="Arial"/>
          <w:lang w:val="en-GB"/>
        </w:rPr>
        <w:tab/>
      </w:r>
      <w:r w:rsidRPr="002C544C">
        <w:rPr>
          <w:rFonts w:ascii="Arial" w:hAnsi="Arial" w:cs="Arial"/>
          <w:b/>
          <w:bCs/>
          <w:lang w:val="en-GB"/>
        </w:rPr>
        <w:t>Other issues</w:t>
      </w:r>
    </w:p>
    <w:p w14:paraId="7D5B15FD" w14:textId="56CB4950" w:rsidR="05404045" w:rsidRPr="002C544C" w:rsidRDefault="4A4FD468" w:rsidP="006A4BA1">
      <w:pPr>
        <w:pStyle w:val="Sansinterligne"/>
        <w:numPr>
          <w:ilvl w:val="0"/>
          <w:numId w:val="11"/>
        </w:numPr>
        <w:spacing w:before="240" w:after="240"/>
        <w:ind w:left="567" w:hanging="567"/>
        <w:jc w:val="both"/>
        <w:rPr>
          <w:rFonts w:ascii="Arial" w:hAnsi="Arial" w:cs="Arial"/>
          <w:lang w:val="en-GB"/>
        </w:rPr>
      </w:pPr>
      <w:r w:rsidRPr="002C544C">
        <w:rPr>
          <w:rFonts w:ascii="Arial" w:hAnsi="Arial" w:cs="Arial"/>
          <w:lang w:val="en-GB"/>
        </w:rPr>
        <w:t>None</w:t>
      </w:r>
    </w:p>
    <w:p w14:paraId="357D9863" w14:textId="5512C7DF" w:rsidR="00A35E48" w:rsidRPr="002C544C" w:rsidRDefault="45DE0A1C" w:rsidP="45DE0A1C">
      <w:pPr>
        <w:pStyle w:val="Paragraphedeliste"/>
        <w:spacing w:after="120" w:line="312" w:lineRule="auto"/>
        <w:ind w:left="0" w:firstLine="0"/>
        <w:outlineLvl w:val="1"/>
        <w:rPr>
          <w:rFonts w:cs="Arial"/>
          <w:b/>
          <w:bCs/>
          <w:i/>
          <w:iCs/>
          <w:color w:val="auto"/>
          <w:sz w:val="24"/>
          <w:szCs w:val="24"/>
          <w:lang w:val="en-GB"/>
        </w:rPr>
      </w:pPr>
      <w:r w:rsidRPr="002C544C">
        <w:rPr>
          <w:rFonts w:cs="Arial"/>
          <w:b/>
          <w:bCs/>
          <w:i/>
          <w:iCs/>
          <w:color w:val="auto"/>
          <w:sz w:val="24"/>
          <w:szCs w:val="24"/>
          <w:lang w:val="en-GB"/>
        </w:rPr>
        <w:t>5.6</w:t>
      </w:r>
      <w:r w:rsidR="28885B58" w:rsidRPr="002C544C">
        <w:rPr>
          <w:rFonts w:cs="Arial"/>
        </w:rPr>
        <w:tab/>
      </w:r>
      <w:r w:rsidRPr="002C544C">
        <w:rPr>
          <w:rFonts w:cs="Arial"/>
          <w:b/>
          <w:bCs/>
          <w:i/>
          <w:iCs/>
          <w:color w:val="auto"/>
          <w:sz w:val="24"/>
          <w:szCs w:val="24"/>
          <w:lang w:val="en-GB"/>
        </w:rPr>
        <w:t>FM56 – RMR</w:t>
      </w:r>
    </w:p>
    <w:p w14:paraId="44A9A00B" w14:textId="7CFF35DF" w:rsidR="00985CC9" w:rsidRPr="002C544C" w:rsidRDefault="00985CC9" w:rsidP="00985CC9">
      <w:pPr>
        <w:pStyle w:val="Sansinterligne"/>
        <w:tabs>
          <w:tab w:val="left" w:pos="851"/>
        </w:tabs>
        <w:spacing w:before="240" w:after="240"/>
        <w:jc w:val="both"/>
        <w:rPr>
          <w:rFonts w:ascii="Arial" w:hAnsi="Arial" w:cs="Arial"/>
          <w:b/>
          <w:lang w:val="en-GB"/>
        </w:rPr>
      </w:pPr>
      <w:r w:rsidRPr="002C544C">
        <w:rPr>
          <w:rFonts w:ascii="Arial" w:hAnsi="Arial" w:cs="Arial"/>
          <w:b/>
          <w:lang w:val="en-GB"/>
        </w:rPr>
        <w:t>5.</w:t>
      </w:r>
      <w:r w:rsidR="001D3468" w:rsidRPr="002C544C">
        <w:rPr>
          <w:rFonts w:ascii="Arial" w:hAnsi="Arial" w:cs="Arial"/>
          <w:b/>
          <w:lang w:val="en-GB"/>
        </w:rPr>
        <w:t>6</w:t>
      </w:r>
      <w:r w:rsidRPr="002C544C">
        <w:rPr>
          <w:rFonts w:ascii="Arial" w:hAnsi="Arial" w:cs="Arial"/>
          <w:b/>
          <w:lang w:val="en-GB"/>
        </w:rPr>
        <w:t>.1</w:t>
      </w:r>
      <w:r w:rsidRPr="002C544C">
        <w:rPr>
          <w:rFonts w:ascii="Arial" w:hAnsi="Arial" w:cs="Arial"/>
          <w:lang w:val="en-GB"/>
        </w:rPr>
        <w:tab/>
      </w:r>
      <w:r w:rsidRPr="002C544C">
        <w:rPr>
          <w:rFonts w:ascii="Arial" w:hAnsi="Arial" w:cs="Arial"/>
          <w:b/>
          <w:lang w:val="en-GB"/>
        </w:rPr>
        <w:t xml:space="preserve">Progress report </w:t>
      </w:r>
    </w:p>
    <w:p w14:paraId="483E5A45" w14:textId="2D19ACD1" w:rsidR="00BA252F" w:rsidRPr="002C544C" w:rsidRDefault="45DE0A1C" w:rsidP="006A4BA1">
      <w:pPr>
        <w:pStyle w:val="Sansinterligne"/>
        <w:numPr>
          <w:ilvl w:val="0"/>
          <w:numId w:val="34"/>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FM56 </w:t>
      </w:r>
      <w:r w:rsidRPr="002C544C">
        <w:rPr>
          <w:rFonts w:ascii="Arial" w:hAnsi="Arial" w:cs="Arial"/>
          <w:lang w:val="en-GB"/>
        </w:rPr>
        <w:t>Chair</w:t>
      </w:r>
      <w:r w:rsidR="001B292B" w:rsidRPr="002C544C">
        <w:rPr>
          <w:rFonts w:ascii="Arial" w:hAnsi="Arial" w:cs="Arial"/>
          <w:lang w:val="en-GB"/>
        </w:rPr>
        <w:t>man</w:t>
      </w:r>
      <w:r w:rsidRPr="002C544C">
        <w:rPr>
          <w:rFonts w:ascii="Arial" w:eastAsia="Arial" w:hAnsi="Arial" w:cs="Arial"/>
          <w:lang w:val="en-GB"/>
        </w:rPr>
        <w:t>, Mr Silvio Schwarz (Germany), presented the progress report of the project team (FM(24)0</w:t>
      </w:r>
      <w:r w:rsidR="00075F3F" w:rsidRPr="002C544C">
        <w:rPr>
          <w:rFonts w:ascii="Arial" w:eastAsia="Arial" w:hAnsi="Arial" w:cs="Arial"/>
          <w:lang w:val="en-GB"/>
        </w:rPr>
        <w:t>7</w:t>
      </w:r>
      <w:r w:rsidRPr="002C544C">
        <w:rPr>
          <w:rFonts w:ascii="Arial" w:eastAsia="Arial" w:hAnsi="Arial" w:cs="Arial"/>
          <w:lang w:val="en-GB"/>
        </w:rPr>
        <w:t>7).</w:t>
      </w:r>
    </w:p>
    <w:p w14:paraId="1314F03F" w14:textId="290B33DA" w:rsidR="001D3468" w:rsidRPr="002C544C" w:rsidRDefault="6402251A" w:rsidP="001D3468">
      <w:pPr>
        <w:pStyle w:val="Sansinterligne"/>
        <w:tabs>
          <w:tab w:val="left" w:pos="851"/>
        </w:tabs>
        <w:spacing w:before="240" w:after="240"/>
        <w:jc w:val="both"/>
        <w:rPr>
          <w:rFonts w:ascii="Arial" w:hAnsi="Arial" w:cs="Arial"/>
          <w:b/>
          <w:lang w:val="en-GB"/>
        </w:rPr>
      </w:pPr>
      <w:r w:rsidRPr="002C544C">
        <w:rPr>
          <w:rFonts w:ascii="Arial" w:hAnsi="Arial" w:cs="Arial"/>
          <w:b/>
          <w:bCs/>
          <w:lang w:val="en-GB"/>
        </w:rPr>
        <w:t>5.6.2</w:t>
      </w:r>
      <w:r w:rsidR="001D3468" w:rsidRPr="002C544C">
        <w:rPr>
          <w:rFonts w:ascii="Arial" w:hAnsi="Arial" w:cs="Arial"/>
          <w:lang w:val="en-GB"/>
        </w:rPr>
        <w:tab/>
      </w:r>
      <w:r w:rsidRPr="002C544C">
        <w:rPr>
          <w:rFonts w:ascii="Arial" w:hAnsi="Arial" w:cs="Arial"/>
          <w:b/>
          <w:bCs/>
          <w:lang w:val="en-GB"/>
        </w:rPr>
        <w:t>Revision of Annex 2 of ECC Decision (20)02 – RMR at 900 MHz (FM56_05)</w:t>
      </w:r>
    </w:p>
    <w:p w14:paraId="7AC47ACA" w14:textId="4FBAF257" w:rsidR="6402251A" w:rsidRPr="002C544C" w:rsidRDefault="5F0D8481" w:rsidP="006A4BA1">
      <w:pPr>
        <w:pStyle w:val="Sansinterligne"/>
        <w:numPr>
          <w:ilvl w:val="0"/>
          <w:numId w:val="34"/>
        </w:numPr>
        <w:spacing w:before="240" w:after="240"/>
        <w:ind w:left="567" w:hanging="567"/>
        <w:jc w:val="both"/>
        <w:rPr>
          <w:rFonts w:ascii="Arial" w:eastAsia="Arial" w:hAnsi="Arial" w:cs="Arial"/>
          <w:lang w:val="en-GB"/>
        </w:rPr>
      </w:pPr>
      <w:r w:rsidRPr="002C544C">
        <w:rPr>
          <w:rFonts w:ascii="Arial" w:eastAsia="Arial" w:hAnsi="Arial" w:cs="Arial"/>
          <w:lang w:val="en-GB"/>
        </w:rPr>
        <w:t>The FM56 Chair</w:t>
      </w:r>
      <w:r w:rsidR="3C0EC165" w:rsidRPr="002C544C">
        <w:rPr>
          <w:rFonts w:ascii="Arial" w:eastAsia="Arial" w:hAnsi="Arial" w:cs="Arial"/>
          <w:lang w:val="en-GB"/>
        </w:rPr>
        <w:t>man</w:t>
      </w:r>
      <w:r w:rsidRPr="002C544C">
        <w:rPr>
          <w:rFonts w:ascii="Arial" w:eastAsia="Arial" w:hAnsi="Arial" w:cs="Arial"/>
          <w:lang w:val="en-GB"/>
        </w:rPr>
        <w:t xml:space="preserve"> introduced the </w:t>
      </w:r>
      <w:r w:rsidR="73247C7E" w:rsidRPr="002C544C">
        <w:rPr>
          <w:rFonts w:ascii="Arial" w:eastAsia="Arial" w:hAnsi="Arial" w:cs="Arial"/>
          <w:lang w:val="en-GB"/>
        </w:rPr>
        <w:t xml:space="preserve">draft revision of </w:t>
      </w:r>
      <w:r w:rsidR="074F55CB" w:rsidRPr="002C544C">
        <w:rPr>
          <w:rFonts w:ascii="Arial" w:eastAsia="Arial" w:hAnsi="Arial" w:cs="Arial"/>
          <w:lang w:val="en-GB"/>
        </w:rPr>
        <w:t xml:space="preserve">Annex 2 of </w:t>
      </w:r>
      <w:r w:rsidRPr="002C544C">
        <w:rPr>
          <w:rFonts w:ascii="Arial" w:eastAsia="Arial" w:hAnsi="Arial" w:cs="Arial"/>
          <w:lang w:val="en-GB"/>
        </w:rPr>
        <w:t xml:space="preserve">ECC Decision (20)02 </w:t>
      </w:r>
      <w:r w:rsidR="2D3D9B68" w:rsidRPr="002C544C">
        <w:rPr>
          <w:rFonts w:ascii="Arial" w:eastAsia="Arial" w:hAnsi="Arial" w:cs="Arial"/>
          <w:lang w:val="en-GB"/>
        </w:rPr>
        <w:t>on RMR (FM(24)077Annex2)</w:t>
      </w:r>
      <w:r w:rsidR="652FAAD2" w:rsidRPr="002C544C">
        <w:rPr>
          <w:rFonts w:ascii="Arial" w:eastAsia="Arial" w:hAnsi="Arial" w:cs="Arial"/>
          <w:lang w:val="en-GB"/>
        </w:rPr>
        <w:t>. The summary of the public consultation responses for the draft revision of ECC Decision (20)02 is contained in Info15.</w:t>
      </w:r>
      <w:r w:rsidR="0301E762" w:rsidRPr="002C544C">
        <w:rPr>
          <w:rFonts w:ascii="Arial" w:eastAsia="Arial" w:hAnsi="Arial" w:cs="Arial"/>
          <w:lang w:val="en-GB"/>
        </w:rPr>
        <w:t xml:space="preserve"> </w:t>
      </w:r>
    </w:p>
    <w:p w14:paraId="0EE0F4C1" w14:textId="53BDD835" w:rsidR="6402251A" w:rsidRPr="002C544C" w:rsidRDefault="0301E762" w:rsidP="006A4BA1">
      <w:pPr>
        <w:pStyle w:val="Sansinterligne"/>
        <w:numPr>
          <w:ilvl w:val="0"/>
          <w:numId w:val="34"/>
        </w:numPr>
        <w:spacing w:before="240" w:after="240"/>
        <w:ind w:left="567" w:hanging="567"/>
        <w:jc w:val="both"/>
        <w:rPr>
          <w:rFonts w:ascii="Arial" w:eastAsia="Arial" w:hAnsi="Arial" w:cs="Arial"/>
          <w:lang w:val="en-GB"/>
        </w:rPr>
      </w:pPr>
      <w:r w:rsidRPr="002C544C">
        <w:rPr>
          <w:rFonts w:ascii="Arial" w:eastAsia="Arial" w:hAnsi="Arial" w:cs="Arial"/>
          <w:lang w:val="en-GB"/>
        </w:rPr>
        <w:t>It was pointed out by the FM56 Chair that a common proposal received from several MFCN operators during the public consultation on compatibility issues was not considered by FM56 as it fell outside the scope of FM56_05 (see also 5.6.4).</w:t>
      </w:r>
    </w:p>
    <w:p w14:paraId="04252850" w14:textId="51EFD77C" w:rsidR="6402251A" w:rsidRPr="003F0916" w:rsidRDefault="3620C74E" w:rsidP="006A4BA1">
      <w:pPr>
        <w:pStyle w:val="Sansinterligne"/>
        <w:numPr>
          <w:ilvl w:val="0"/>
          <w:numId w:val="34"/>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WG FM endorsed </w:t>
      </w:r>
      <w:r w:rsidR="0453BDF6" w:rsidRPr="002C544C">
        <w:rPr>
          <w:rFonts w:ascii="Arial" w:eastAsia="Arial" w:hAnsi="Arial" w:cs="Arial"/>
          <w:lang w:val="en-GB"/>
        </w:rPr>
        <w:t xml:space="preserve">the </w:t>
      </w:r>
      <w:r w:rsidRPr="002C544C">
        <w:rPr>
          <w:rFonts w:ascii="Arial" w:eastAsia="Arial" w:hAnsi="Arial" w:cs="Arial"/>
          <w:lang w:val="en-GB"/>
        </w:rPr>
        <w:t>revis</w:t>
      </w:r>
      <w:r w:rsidR="521E2B08" w:rsidRPr="002C544C">
        <w:rPr>
          <w:rFonts w:ascii="Arial" w:eastAsia="Arial" w:hAnsi="Arial" w:cs="Arial"/>
          <w:lang w:val="en-GB"/>
        </w:rPr>
        <w:t>ion of ECC/DEC/(20)02</w:t>
      </w:r>
      <w:r w:rsidRPr="002C544C">
        <w:rPr>
          <w:rFonts w:ascii="Arial" w:eastAsia="Arial" w:hAnsi="Arial" w:cs="Arial"/>
          <w:lang w:val="en-GB"/>
        </w:rPr>
        <w:t xml:space="preserve"> Annex 2 for</w:t>
      </w:r>
      <w:r w:rsidR="34D581EE" w:rsidRPr="002C544C">
        <w:rPr>
          <w:rFonts w:ascii="Arial" w:eastAsia="Arial" w:hAnsi="Arial" w:cs="Arial"/>
          <w:lang w:val="en-GB"/>
        </w:rPr>
        <w:t xml:space="preserve"> </w:t>
      </w:r>
      <w:r w:rsidRPr="002C544C">
        <w:rPr>
          <w:rFonts w:ascii="Arial" w:eastAsia="Arial" w:hAnsi="Arial" w:cs="Arial"/>
          <w:lang w:val="en-GB"/>
        </w:rPr>
        <w:t xml:space="preserve">publication by </w:t>
      </w:r>
      <w:r w:rsidR="5D9FC801" w:rsidRPr="002C544C">
        <w:rPr>
          <w:rFonts w:ascii="Arial" w:eastAsia="Arial" w:hAnsi="Arial" w:cs="Arial"/>
          <w:lang w:val="en-GB"/>
        </w:rPr>
        <w:t xml:space="preserve">the </w:t>
      </w:r>
      <w:r w:rsidRPr="002C544C">
        <w:rPr>
          <w:rFonts w:ascii="Arial" w:eastAsia="Arial" w:hAnsi="Arial" w:cs="Arial"/>
          <w:lang w:val="en-GB"/>
        </w:rPr>
        <w:t>ECC (</w:t>
      </w:r>
      <w:r w:rsidRPr="002C544C">
        <w:rPr>
          <w:rFonts w:ascii="Arial" w:eastAsia="Arial" w:hAnsi="Arial" w:cs="Arial"/>
          <w:b/>
          <w:bCs/>
          <w:lang w:val="en-GB"/>
        </w:rPr>
        <w:t>Annex</w:t>
      </w:r>
      <w:r w:rsidR="003F0916">
        <w:rPr>
          <w:rFonts w:ascii="Arial" w:eastAsia="Arial" w:hAnsi="Arial" w:cs="Arial"/>
          <w:b/>
          <w:bCs/>
          <w:lang w:val="en-GB"/>
        </w:rPr>
        <w:t> </w:t>
      </w:r>
      <w:r w:rsidRPr="003F0916">
        <w:rPr>
          <w:rFonts w:ascii="Arial" w:eastAsia="Arial" w:hAnsi="Arial" w:cs="Arial"/>
          <w:b/>
          <w:bCs/>
          <w:lang w:val="en-GB"/>
        </w:rPr>
        <w:t>11</w:t>
      </w:r>
      <w:r w:rsidRPr="003F0916">
        <w:rPr>
          <w:rFonts w:ascii="Arial" w:eastAsia="Arial" w:hAnsi="Arial" w:cs="Arial"/>
          <w:lang w:val="en-GB"/>
        </w:rPr>
        <w:t>).</w:t>
      </w:r>
    </w:p>
    <w:p w14:paraId="285745A7" w14:textId="345E0A4B" w:rsidR="001D3468" w:rsidRPr="00330006" w:rsidRDefault="7E3A2287" w:rsidP="006045D8">
      <w:pPr>
        <w:pStyle w:val="Sansinterligne"/>
        <w:tabs>
          <w:tab w:val="left" w:pos="851"/>
        </w:tabs>
        <w:spacing w:before="240" w:after="240"/>
        <w:ind w:left="709" w:hanging="709"/>
        <w:jc w:val="both"/>
        <w:rPr>
          <w:rFonts w:ascii="Arial" w:hAnsi="Arial" w:cs="Arial"/>
          <w:b/>
          <w:lang w:val="en-GB"/>
        </w:rPr>
      </w:pPr>
      <w:r w:rsidRPr="00330006">
        <w:rPr>
          <w:rFonts w:ascii="Arial" w:hAnsi="Arial" w:cs="Arial"/>
          <w:b/>
          <w:bCs/>
          <w:lang w:val="en-GB"/>
        </w:rPr>
        <w:t>5.6.3</w:t>
      </w:r>
      <w:r w:rsidR="006045D8" w:rsidRPr="00330006">
        <w:rPr>
          <w:rFonts w:ascii="Arial" w:hAnsi="Arial" w:cs="Arial"/>
          <w:lang w:val="en-GB"/>
        </w:rPr>
        <w:tab/>
      </w:r>
      <w:r w:rsidRPr="00330006">
        <w:rPr>
          <w:rFonts w:ascii="Arial" w:hAnsi="Arial" w:cs="Arial"/>
          <w:b/>
          <w:bCs/>
          <w:lang w:val="en-GB"/>
        </w:rPr>
        <w:t>Revision of ECC Recommendation (08)02 on cross-border coordination at 900 MHz (FM56_06)</w:t>
      </w:r>
    </w:p>
    <w:p w14:paraId="53507AB5" w14:textId="1D2E67D1" w:rsidR="385B6D34" w:rsidRPr="00330006" w:rsidRDefault="5C406811" w:rsidP="006A4BA1">
      <w:pPr>
        <w:pStyle w:val="Sansinterligne"/>
        <w:numPr>
          <w:ilvl w:val="0"/>
          <w:numId w:val="34"/>
        </w:numPr>
        <w:spacing w:before="240" w:after="240"/>
        <w:ind w:left="567" w:hanging="567"/>
        <w:jc w:val="both"/>
        <w:rPr>
          <w:rFonts w:ascii="Arial" w:eastAsia="Arial" w:hAnsi="Arial" w:cs="Arial"/>
          <w:lang w:val="en-GB"/>
        </w:rPr>
      </w:pPr>
      <w:r w:rsidRPr="00330006">
        <w:rPr>
          <w:rFonts w:ascii="Arial" w:eastAsia="Arial" w:hAnsi="Arial" w:cs="Arial"/>
          <w:lang w:val="en-GB"/>
        </w:rPr>
        <w:t>The FM56 Chairman reported that FM56 has started the work with regard to work item FM56_06.</w:t>
      </w:r>
    </w:p>
    <w:p w14:paraId="06DB2588" w14:textId="2F454A13" w:rsidR="73093C04" w:rsidRPr="00330006" w:rsidRDefault="5C406811" w:rsidP="006A4BA1">
      <w:pPr>
        <w:pStyle w:val="Sansinterligne"/>
        <w:numPr>
          <w:ilvl w:val="0"/>
          <w:numId w:val="34"/>
        </w:numPr>
        <w:spacing w:before="240" w:after="240"/>
        <w:ind w:left="567" w:hanging="567"/>
        <w:jc w:val="both"/>
        <w:rPr>
          <w:rFonts w:ascii="Arial" w:eastAsia="Arial" w:hAnsi="Arial" w:cs="Arial"/>
          <w:lang w:val="en-GB"/>
        </w:rPr>
      </w:pPr>
      <w:r w:rsidRPr="00330006">
        <w:rPr>
          <w:rFonts w:ascii="Arial" w:eastAsia="Arial" w:hAnsi="Arial" w:cs="Arial"/>
          <w:lang w:val="en-GB"/>
        </w:rPr>
        <w:t>It was highlighted by the FM56 Chair</w:t>
      </w:r>
      <w:r w:rsidR="00A9025F">
        <w:rPr>
          <w:rFonts w:ascii="Arial" w:eastAsia="Arial" w:hAnsi="Arial" w:cs="Arial"/>
          <w:lang w:val="en-GB"/>
        </w:rPr>
        <w:t>man</w:t>
      </w:r>
      <w:r w:rsidRPr="00A9025F">
        <w:rPr>
          <w:rFonts w:ascii="Arial" w:eastAsia="Arial" w:hAnsi="Arial" w:cs="Arial"/>
          <w:lang w:val="en-GB"/>
        </w:rPr>
        <w:t xml:space="preserve"> that</w:t>
      </w:r>
      <w:r w:rsidR="00077061">
        <w:rPr>
          <w:rFonts w:ascii="Arial" w:eastAsia="Arial" w:hAnsi="Arial" w:cs="Arial"/>
          <w:lang w:val="en-GB"/>
        </w:rPr>
        <w:t>,</w:t>
      </w:r>
      <w:r w:rsidRPr="00A9025F">
        <w:rPr>
          <w:rFonts w:ascii="Arial" w:eastAsia="Arial" w:hAnsi="Arial" w:cs="Arial"/>
          <w:lang w:val="en-GB"/>
        </w:rPr>
        <w:t xml:space="preserve"> due to the complexity of the task, more time is needed to fulfil FM56_06.</w:t>
      </w:r>
      <w:r w:rsidR="40B66D50" w:rsidRPr="00330006">
        <w:rPr>
          <w:rFonts w:ascii="Arial" w:eastAsia="Arial" w:hAnsi="Arial" w:cs="Arial"/>
          <w:lang w:val="en-GB"/>
        </w:rPr>
        <w:t xml:space="preserve"> </w:t>
      </w:r>
      <w:r w:rsidR="3045628D" w:rsidRPr="00330006">
        <w:rPr>
          <w:rFonts w:ascii="Arial" w:eastAsia="Arial" w:hAnsi="Arial" w:cs="Arial"/>
          <w:lang w:val="en-GB"/>
        </w:rPr>
        <w:t xml:space="preserve">WG FM agreed to extend the target date for FM56_06 by two WG FM meeting cycles and the ECO was tasked to update </w:t>
      </w:r>
      <w:r w:rsidR="5B52A0E3" w:rsidRPr="00330006">
        <w:rPr>
          <w:rFonts w:ascii="Arial" w:eastAsia="Arial" w:hAnsi="Arial" w:cs="Arial"/>
          <w:lang w:val="en-GB"/>
        </w:rPr>
        <w:t>the</w:t>
      </w:r>
      <w:r w:rsidR="3045628D" w:rsidRPr="00330006">
        <w:rPr>
          <w:rFonts w:ascii="Arial" w:eastAsia="Arial" w:hAnsi="Arial" w:cs="Arial"/>
          <w:lang w:val="en-GB"/>
        </w:rPr>
        <w:t xml:space="preserve"> </w:t>
      </w:r>
      <w:r w:rsidR="00077061">
        <w:rPr>
          <w:rFonts w:ascii="Arial" w:eastAsia="Arial" w:hAnsi="Arial" w:cs="Arial"/>
          <w:lang w:val="en-GB"/>
        </w:rPr>
        <w:t>w</w:t>
      </w:r>
      <w:r w:rsidR="3045628D" w:rsidRPr="00077061">
        <w:rPr>
          <w:rFonts w:ascii="Arial" w:eastAsia="Arial" w:hAnsi="Arial" w:cs="Arial"/>
          <w:lang w:val="en-GB"/>
        </w:rPr>
        <w:t xml:space="preserve">ork </w:t>
      </w:r>
      <w:r w:rsidR="00077061">
        <w:rPr>
          <w:rFonts w:ascii="Arial" w:eastAsia="Arial" w:hAnsi="Arial" w:cs="Arial"/>
          <w:lang w:val="en-GB"/>
        </w:rPr>
        <w:t>p</w:t>
      </w:r>
      <w:r w:rsidR="3045628D" w:rsidRPr="00077061">
        <w:rPr>
          <w:rFonts w:ascii="Arial" w:eastAsia="Arial" w:hAnsi="Arial" w:cs="Arial"/>
          <w:lang w:val="en-GB"/>
        </w:rPr>
        <w:t xml:space="preserve">rogramme </w:t>
      </w:r>
      <w:r w:rsidR="00077061">
        <w:rPr>
          <w:rFonts w:ascii="Arial" w:eastAsia="Arial" w:hAnsi="Arial" w:cs="Arial"/>
          <w:lang w:val="en-GB"/>
        </w:rPr>
        <w:t>d</w:t>
      </w:r>
      <w:r w:rsidR="3045628D" w:rsidRPr="00077061">
        <w:rPr>
          <w:rFonts w:ascii="Arial" w:eastAsia="Arial" w:hAnsi="Arial" w:cs="Arial"/>
          <w:lang w:val="en-GB"/>
        </w:rPr>
        <w:t>atabase</w:t>
      </w:r>
      <w:r w:rsidR="18596651" w:rsidRPr="00077061">
        <w:rPr>
          <w:rFonts w:ascii="Arial" w:eastAsia="Arial" w:hAnsi="Arial" w:cs="Arial"/>
          <w:lang w:val="en-GB"/>
        </w:rPr>
        <w:t xml:space="preserve"> accordingly</w:t>
      </w:r>
      <w:r w:rsidR="3045628D" w:rsidRPr="00330006">
        <w:rPr>
          <w:rFonts w:ascii="Arial" w:eastAsia="Arial" w:hAnsi="Arial" w:cs="Arial"/>
          <w:lang w:val="en-GB"/>
        </w:rPr>
        <w:t>.</w:t>
      </w:r>
    </w:p>
    <w:p w14:paraId="164823C3" w14:textId="79A3D58F" w:rsidR="00985CC9" w:rsidRPr="00330006" w:rsidRDefault="6402251A" w:rsidP="00985CC9">
      <w:pPr>
        <w:pStyle w:val="Sansinterligne"/>
        <w:tabs>
          <w:tab w:val="left" w:pos="851"/>
        </w:tabs>
        <w:spacing w:before="240" w:after="240"/>
        <w:jc w:val="both"/>
        <w:rPr>
          <w:rFonts w:ascii="Arial" w:hAnsi="Arial" w:cs="Arial"/>
          <w:b/>
          <w:bCs/>
          <w:lang w:val="en-GB"/>
        </w:rPr>
      </w:pPr>
      <w:r w:rsidRPr="00330006">
        <w:rPr>
          <w:rFonts w:ascii="Arial" w:hAnsi="Arial" w:cs="Arial"/>
          <w:b/>
          <w:bCs/>
          <w:lang w:val="en-GB"/>
        </w:rPr>
        <w:t>5.6.4</w:t>
      </w:r>
      <w:r w:rsidR="2E9890AE" w:rsidRPr="00330006">
        <w:rPr>
          <w:rFonts w:ascii="Arial" w:hAnsi="Arial" w:cs="Arial"/>
          <w:lang w:val="en-GB"/>
        </w:rPr>
        <w:tab/>
      </w:r>
      <w:r w:rsidRPr="00330006">
        <w:rPr>
          <w:rFonts w:ascii="Arial" w:hAnsi="Arial" w:cs="Arial"/>
          <w:b/>
          <w:bCs/>
          <w:lang w:val="en-GB"/>
        </w:rPr>
        <w:t>Other issues</w:t>
      </w:r>
    </w:p>
    <w:p w14:paraId="1660CFDA" w14:textId="5760BC34" w:rsidR="00110683" w:rsidRPr="00330006" w:rsidRDefault="0ED027F1" w:rsidP="006A4BA1">
      <w:pPr>
        <w:pStyle w:val="Sansinterligne"/>
        <w:numPr>
          <w:ilvl w:val="0"/>
          <w:numId w:val="34"/>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The FM56 Chairman </w:t>
      </w:r>
      <w:r w:rsidR="0B21A3CC" w:rsidRPr="00330006">
        <w:rPr>
          <w:rFonts w:ascii="Arial" w:eastAsia="Arial" w:hAnsi="Arial" w:cs="Arial"/>
          <w:lang w:val="en-GB"/>
        </w:rPr>
        <w:t>recalled</w:t>
      </w:r>
      <w:r w:rsidRPr="00330006">
        <w:rPr>
          <w:rFonts w:ascii="Arial" w:eastAsia="Arial" w:hAnsi="Arial" w:cs="Arial"/>
          <w:lang w:val="en-GB"/>
        </w:rPr>
        <w:t xml:space="preserve"> the exchange of LS that had taken place between 3GPP RAN4 and WG FM on NR bandwidth smaller than 5 MHz in band n100, the conducted output power requirements for bands n100 and n101 as well as additional unwanted emission limits for band n100.</w:t>
      </w:r>
    </w:p>
    <w:p w14:paraId="530FA856" w14:textId="036E6CA5" w:rsidR="30A63DD0" w:rsidRPr="00330006" w:rsidRDefault="0ED027F1" w:rsidP="006A4BA1">
      <w:pPr>
        <w:pStyle w:val="Sansinterligne"/>
        <w:numPr>
          <w:ilvl w:val="0"/>
          <w:numId w:val="34"/>
        </w:numPr>
        <w:spacing w:before="240" w:after="240"/>
        <w:ind w:left="567" w:hanging="567"/>
        <w:jc w:val="both"/>
        <w:rPr>
          <w:rFonts w:ascii="Arial" w:eastAsia="Arial" w:hAnsi="Arial" w:cs="Arial"/>
          <w:lang w:val="en-GB"/>
        </w:rPr>
      </w:pPr>
      <w:r w:rsidRPr="00330006">
        <w:rPr>
          <w:rFonts w:ascii="Arial" w:eastAsia="Arial" w:hAnsi="Arial" w:cs="Arial"/>
          <w:lang w:val="en-GB"/>
        </w:rPr>
        <w:t>In the meantime, WG FM has received a new reply LS from 3GPP RAN4 (FM(24)060/Info10), which was noted by WG FM.</w:t>
      </w:r>
    </w:p>
    <w:p w14:paraId="6D93028E" w14:textId="1037822A" w:rsidR="00110683" w:rsidRPr="00077061" w:rsidRDefault="0ED027F1" w:rsidP="006A4BA1">
      <w:pPr>
        <w:pStyle w:val="Sansinterligne"/>
        <w:numPr>
          <w:ilvl w:val="0"/>
          <w:numId w:val="34"/>
        </w:numPr>
        <w:spacing w:before="240" w:after="240"/>
        <w:ind w:left="567" w:hanging="567"/>
        <w:jc w:val="both"/>
        <w:rPr>
          <w:rFonts w:ascii="Arial" w:eastAsia="Arial" w:hAnsi="Arial" w:cs="Arial"/>
          <w:lang w:val="en-GB"/>
        </w:rPr>
      </w:pPr>
      <w:r w:rsidRPr="00330006">
        <w:rPr>
          <w:rFonts w:ascii="Arial" w:eastAsia="Arial" w:hAnsi="Arial" w:cs="Arial"/>
          <w:lang w:val="en-GB"/>
        </w:rPr>
        <w:lastRenderedPageBreak/>
        <w:t>The FM56 Chair</w:t>
      </w:r>
      <w:r w:rsidR="00077061">
        <w:rPr>
          <w:rFonts w:ascii="Arial" w:eastAsia="Arial" w:hAnsi="Arial" w:cs="Arial"/>
          <w:lang w:val="en-GB"/>
        </w:rPr>
        <w:t>man</w:t>
      </w:r>
      <w:r w:rsidRPr="00077061">
        <w:rPr>
          <w:rFonts w:ascii="Arial" w:eastAsia="Arial" w:hAnsi="Arial" w:cs="Arial"/>
          <w:lang w:val="en-GB"/>
        </w:rPr>
        <w:t xml:space="preserve"> reported that FM56 is generally of the opinion that no </w:t>
      </w:r>
      <w:r w:rsidR="00077061">
        <w:rPr>
          <w:rFonts w:ascii="Arial" w:eastAsia="Arial" w:hAnsi="Arial" w:cs="Arial"/>
          <w:lang w:val="en-GB"/>
        </w:rPr>
        <w:t xml:space="preserve">further </w:t>
      </w:r>
      <w:r w:rsidRPr="00077061">
        <w:rPr>
          <w:rFonts w:ascii="Arial" w:eastAsia="Arial" w:hAnsi="Arial" w:cs="Arial"/>
          <w:lang w:val="en-GB"/>
        </w:rPr>
        <w:t>reply LS from WG FM is required. I</w:t>
      </w:r>
      <w:r w:rsidR="230437AE" w:rsidRPr="00077061">
        <w:rPr>
          <w:rFonts w:ascii="Arial" w:eastAsia="Arial" w:hAnsi="Arial" w:cs="Arial"/>
          <w:lang w:val="en-GB"/>
        </w:rPr>
        <w:t>f</w:t>
      </w:r>
      <w:r w:rsidRPr="00077061">
        <w:rPr>
          <w:rFonts w:ascii="Arial" w:eastAsia="Arial" w:hAnsi="Arial" w:cs="Arial"/>
          <w:lang w:val="en-GB"/>
        </w:rPr>
        <w:t xml:space="preserve"> an administration considers a reply necessary, this could be discussed at the next FM56 meeting.</w:t>
      </w:r>
      <w:r w:rsidR="51BD1FC1" w:rsidRPr="00077061">
        <w:rPr>
          <w:rFonts w:ascii="Arial" w:eastAsia="Arial" w:hAnsi="Arial" w:cs="Arial"/>
          <w:lang w:val="en-GB"/>
        </w:rPr>
        <w:t xml:space="preserve"> WG FM</w:t>
      </w:r>
      <w:r w:rsidR="6159E8BD" w:rsidRPr="00077061">
        <w:rPr>
          <w:rFonts w:ascii="Arial" w:eastAsia="Arial" w:hAnsi="Arial" w:cs="Arial"/>
          <w:lang w:val="en-GB"/>
        </w:rPr>
        <w:t xml:space="preserve"> agreed </w:t>
      </w:r>
      <w:r w:rsidR="00077061">
        <w:rPr>
          <w:rFonts w:ascii="Arial" w:eastAsia="Arial" w:hAnsi="Arial" w:cs="Arial"/>
          <w:lang w:val="en-GB"/>
        </w:rPr>
        <w:t>on</w:t>
      </w:r>
      <w:r w:rsidR="6159E8BD" w:rsidRPr="00077061">
        <w:rPr>
          <w:rFonts w:ascii="Arial" w:eastAsia="Arial" w:hAnsi="Arial" w:cs="Arial"/>
          <w:lang w:val="en-GB"/>
        </w:rPr>
        <w:t xml:space="preserve"> this way forward.</w:t>
      </w:r>
    </w:p>
    <w:p w14:paraId="49126CD3" w14:textId="53630153" w:rsidR="6402251A" w:rsidRPr="00330006" w:rsidRDefault="0ED027F1" w:rsidP="006A4BA1">
      <w:pPr>
        <w:pStyle w:val="Sansinterligne"/>
        <w:numPr>
          <w:ilvl w:val="0"/>
          <w:numId w:val="34"/>
        </w:numPr>
        <w:spacing w:before="240" w:after="240"/>
        <w:ind w:left="567" w:hanging="567"/>
        <w:jc w:val="both"/>
        <w:rPr>
          <w:rFonts w:ascii="Arial" w:eastAsia="Arial" w:hAnsi="Arial" w:cs="Arial"/>
          <w:lang w:val="en-GB"/>
        </w:rPr>
      </w:pPr>
      <w:r w:rsidRPr="00330006">
        <w:rPr>
          <w:rFonts w:ascii="Arial" w:eastAsia="Arial" w:hAnsi="Arial" w:cs="Arial"/>
          <w:lang w:val="en-GB"/>
        </w:rPr>
        <w:t>WG</w:t>
      </w:r>
      <w:r w:rsidR="2C8213C3" w:rsidRPr="00330006">
        <w:rPr>
          <w:rFonts w:ascii="Arial" w:eastAsia="Arial" w:hAnsi="Arial" w:cs="Arial"/>
          <w:lang w:val="en-GB"/>
        </w:rPr>
        <w:t xml:space="preserve"> </w:t>
      </w:r>
      <w:r w:rsidRPr="00330006">
        <w:rPr>
          <w:rFonts w:ascii="Arial" w:eastAsia="Arial" w:hAnsi="Arial" w:cs="Arial"/>
          <w:lang w:val="en-GB"/>
        </w:rPr>
        <w:t>FM noted an LS from RAN plenary to ETSI TC RT on band n101 (FM(24)061).</w:t>
      </w:r>
    </w:p>
    <w:p w14:paraId="16D38E56" w14:textId="1D7E4A92" w:rsidR="30A63DD0" w:rsidRPr="00330006" w:rsidRDefault="0ED027F1" w:rsidP="006A4BA1">
      <w:pPr>
        <w:pStyle w:val="Sansinterligne"/>
        <w:numPr>
          <w:ilvl w:val="0"/>
          <w:numId w:val="34"/>
        </w:numPr>
        <w:spacing w:before="240" w:after="240"/>
        <w:ind w:left="567" w:hanging="567"/>
        <w:jc w:val="both"/>
        <w:rPr>
          <w:rFonts w:ascii="Arial" w:eastAsia="Arial" w:hAnsi="Arial" w:cs="Arial"/>
          <w:lang w:val="en-GB"/>
        </w:rPr>
      </w:pPr>
      <w:r w:rsidRPr="00330006">
        <w:rPr>
          <w:rFonts w:ascii="Arial" w:eastAsia="Arial" w:hAnsi="Arial" w:cs="Arial"/>
          <w:lang w:val="en-GB"/>
        </w:rPr>
        <w:t>ETNO presented a</w:t>
      </w:r>
      <w:r w:rsidR="5CBCD063" w:rsidRPr="00330006">
        <w:rPr>
          <w:rFonts w:ascii="Arial" w:eastAsia="Arial" w:hAnsi="Arial" w:cs="Arial"/>
          <w:lang w:val="en-GB"/>
        </w:rPr>
        <w:t>n</w:t>
      </w:r>
      <w:r w:rsidRPr="00330006">
        <w:rPr>
          <w:rFonts w:ascii="Arial" w:eastAsia="Arial" w:hAnsi="Arial" w:cs="Arial"/>
          <w:lang w:val="en-GB"/>
        </w:rPr>
        <w:t xml:space="preserve"> input from ETNO and GSMA (FM(24)94) </w:t>
      </w:r>
      <w:r w:rsidR="4A623341" w:rsidRPr="00330006">
        <w:rPr>
          <w:rFonts w:ascii="Arial" w:eastAsia="Arial" w:hAnsi="Arial" w:cs="Arial"/>
          <w:lang w:val="en-GB"/>
        </w:rPr>
        <w:t xml:space="preserve">where they </w:t>
      </w:r>
      <w:r w:rsidR="5E62B016" w:rsidRPr="00330006">
        <w:rPr>
          <w:rFonts w:ascii="Arial" w:eastAsia="Arial" w:hAnsi="Arial" w:cs="Arial"/>
          <w:lang w:val="en-GB"/>
        </w:rPr>
        <w:t>expressed some concerns</w:t>
      </w:r>
      <w:r w:rsidRPr="00330006">
        <w:rPr>
          <w:rFonts w:ascii="Arial" w:eastAsia="Arial" w:hAnsi="Arial" w:cs="Arial"/>
          <w:lang w:val="en-GB"/>
        </w:rPr>
        <w:t xml:space="preserve"> related to the coexistence of FRMCS and MFCN in the bands n100 and n101, which in their view should be </w:t>
      </w:r>
      <w:r w:rsidR="6AD70AF8" w:rsidRPr="00330006">
        <w:rPr>
          <w:rFonts w:ascii="Arial" w:eastAsia="Arial" w:hAnsi="Arial" w:cs="Arial"/>
          <w:lang w:val="en-GB"/>
        </w:rPr>
        <w:t>addressed</w:t>
      </w:r>
      <w:r w:rsidRPr="00330006">
        <w:rPr>
          <w:rFonts w:ascii="Arial" w:eastAsia="Arial" w:hAnsi="Arial" w:cs="Arial"/>
          <w:lang w:val="en-GB"/>
        </w:rPr>
        <w:t xml:space="preserve"> by further studies and corresponding amendment</w:t>
      </w:r>
      <w:r w:rsidR="39DB2880" w:rsidRPr="00330006">
        <w:rPr>
          <w:rFonts w:ascii="Arial" w:eastAsia="Arial" w:hAnsi="Arial" w:cs="Arial"/>
          <w:lang w:val="en-GB"/>
        </w:rPr>
        <w:t>s</w:t>
      </w:r>
      <w:r w:rsidRPr="00330006">
        <w:rPr>
          <w:rFonts w:ascii="Arial" w:eastAsia="Arial" w:hAnsi="Arial" w:cs="Arial"/>
          <w:lang w:val="en-GB"/>
        </w:rPr>
        <w:t xml:space="preserve"> </w:t>
      </w:r>
      <w:r w:rsidR="2C7FA985" w:rsidRPr="00330006">
        <w:rPr>
          <w:rFonts w:ascii="Arial" w:eastAsia="Arial" w:hAnsi="Arial" w:cs="Arial"/>
          <w:lang w:val="en-GB"/>
        </w:rPr>
        <w:t>to</w:t>
      </w:r>
      <w:r w:rsidRPr="00330006">
        <w:rPr>
          <w:rFonts w:ascii="Arial" w:eastAsia="Arial" w:hAnsi="Arial" w:cs="Arial"/>
          <w:lang w:val="en-GB"/>
        </w:rPr>
        <w:t xml:space="preserve"> ECC Decision (20)02.</w:t>
      </w:r>
    </w:p>
    <w:p w14:paraId="22949D23" w14:textId="75D4072B" w:rsidR="00361972" w:rsidRPr="002C544C" w:rsidRDefault="14BE1A30" w:rsidP="006A4BA1">
      <w:pPr>
        <w:pStyle w:val="Sansinterligne"/>
        <w:numPr>
          <w:ilvl w:val="0"/>
          <w:numId w:val="34"/>
        </w:numPr>
        <w:spacing w:before="240" w:after="240"/>
        <w:ind w:left="567" w:hanging="567"/>
        <w:jc w:val="both"/>
        <w:rPr>
          <w:rFonts w:ascii="Arial" w:eastAsia="Arial" w:hAnsi="Arial" w:cs="Arial"/>
          <w:lang w:val="en-GB"/>
        </w:rPr>
      </w:pPr>
      <w:r w:rsidRPr="00330006">
        <w:rPr>
          <w:rFonts w:ascii="Arial" w:eastAsia="Arial" w:hAnsi="Arial" w:cs="Arial"/>
          <w:lang w:val="en-GB"/>
        </w:rPr>
        <w:t>UIC stated that the reason</w:t>
      </w:r>
      <w:r w:rsidR="506778CD" w:rsidRPr="00330006">
        <w:rPr>
          <w:rFonts w:ascii="Arial" w:eastAsia="Arial" w:hAnsi="Arial" w:cs="Arial"/>
          <w:lang w:val="en-GB"/>
        </w:rPr>
        <w:t>ing</w:t>
      </w:r>
      <w:r w:rsidRPr="00330006">
        <w:rPr>
          <w:rFonts w:ascii="Arial" w:eastAsia="Arial" w:hAnsi="Arial" w:cs="Arial"/>
          <w:lang w:val="en-GB"/>
        </w:rPr>
        <w:t xml:space="preserve"> could not be verified and do</w:t>
      </w:r>
      <w:r w:rsidR="0A276FB2" w:rsidRPr="00330006">
        <w:rPr>
          <w:rFonts w:ascii="Arial" w:eastAsia="Arial" w:hAnsi="Arial" w:cs="Arial"/>
          <w:lang w:val="en-GB"/>
        </w:rPr>
        <w:t>es</w:t>
      </w:r>
      <w:r w:rsidRPr="00330006">
        <w:rPr>
          <w:rFonts w:ascii="Arial" w:eastAsia="Arial" w:hAnsi="Arial" w:cs="Arial"/>
          <w:lang w:val="en-GB"/>
        </w:rPr>
        <w:t xml:space="preserve"> not justify the huge effort to update the regulatory framework for FRMCS, which was created in 2018-2020 by ECC. UIC stressed on the enhanced receiver selectivity that the corresponding ETSI </w:t>
      </w:r>
      <w:r w:rsidR="39EA6D37" w:rsidRPr="00330006">
        <w:rPr>
          <w:rFonts w:ascii="Arial" w:eastAsia="Arial" w:hAnsi="Arial" w:cs="Arial"/>
          <w:lang w:val="en-GB"/>
        </w:rPr>
        <w:t>specification</w:t>
      </w:r>
      <w:r w:rsidRPr="00330006">
        <w:rPr>
          <w:rFonts w:ascii="Arial" w:eastAsia="Arial" w:hAnsi="Arial" w:cs="Arial"/>
          <w:lang w:val="en-GB"/>
        </w:rPr>
        <w:t xml:space="preserve"> (ETSI TS 103 807) has been published already in October 2021</w:t>
      </w:r>
      <w:r w:rsidR="09335B7D" w:rsidRPr="00E5633E">
        <w:rPr>
          <w:rFonts w:ascii="Arial" w:eastAsia="Arial" w:hAnsi="Arial" w:cs="Arial"/>
          <w:lang w:val="en-GB"/>
        </w:rPr>
        <w:t xml:space="preserve"> and referenced in the ETSI Harmonised Standard; </w:t>
      </w:r>
      <w:r w:rsidRPr="002C544C">
        <w:rPr>
          <w:rFonts w:ascii="Arial" w:eastAsia="Arial" w:hAnsi="Arial" w:cs="Arial"/>
          <w:lang w:val="en-GB"/>
        </w:rPr>
        <w:t>the contribution did not mention these facts.</w:t>
      </w:r>
    </w:p>
    <w:p w14:paraId="1A4A7FAD" w14:textId="1C5A6CCF" w:rsidR="30A63DD0" w:rsidRPr="002C544C" w:rsidRDefault="0ED027F1" w:rsidP="006A4BA1">
      <w:pPr>
        <w:pStyle w:val="Sansinterligne"/>
        <w:numPr>
          <w:ilvl w:val="0"/>
          <w:numId w:val="34"/>
        </w:numPr>
        <w:spacing w:before="240" w:after="240"/>
        <w:ind w:left="567" w:hanging="567"/>
        <w:jc w:val="both"/>
        <w:rPr>
          <w:rFonts w:ascii="Arial" w:eastAsia="Arial" w:hAnsi="Arial" w:cs="Arial"/>
          <w:lang w:val="en-GB"/>
        </w:rPr>
      </w:pPr>
      <w:r w:rsidRPr="002C544C">
        <w:rPr>
          <w:rFonts w:ascii="Arial" w:eastAsia="Arial" w:hAnsi="Arial" w:cs="Arial"/>
          <w:lang w:val="en-GB"/>
        </w:rPr>
        <w:t>France</w:t>
      </w:r>
      <w:r w:rsidR="52959D45" w:rsidRPr="002C544C">
        <w:rPr>
          <w:rFonts w:ascii="Arial" w:eastAsia="Arial" w:hAnsi="Arial" w:cs="Arial"/>
          <w:lang w:val="en-GB"/>
        </w:rPr>
        <w:t xml:space="preserve"> and </w:t>
      </w:r>
      <w:r w:rsidRPr="002C544C">
        <w:rPr>
          <w:rFonts w:ascii="Arial" w:eastAsia="Arial" w:hAnsi="Arial" w:cs="Arial"/>
          <w:lang w:val="en-GB"/>
        </w:rPr>
        <w:t>Sweden</w:t>
      </w:r>
      <w:r w:rsidR="7FAE0803" w:rsidRPr="002C544C">
        <w:rPr>
          <w:rFonts w:ascii="Arial" w:eastAsia="Arial" w:hAnsi="Arial" w:cs="Arial"/>
          <w:lang w:val="en-GB"/>
        </w:rPr>
        <w:t xml:space="preserve"> </w:t>
      </w:r>
      <w:r w:rsidRPr="002C544C">
        <w:rPr>
          <w:rFonts w:ascii="Arial" w:eastAsia="Arial" w:hAnsi="Arial" w:cs="Arial"/>
          <w:lang w:val="en-GB"/>
        </w:rPr>
        <w:t xml:space="preserve">strongly rejected the ETNO/GSMA proposal to resume studies and a subsequent revision </w:t>
      </w:r>
      <w:r w:rsidR="3983C99E" w:rsidRPr="002C544C">
        <w:rPr>
          <w:rFonts w:ascii="Arial" w:eastAsia="Arial" w:hAnsi="Arial" w:cs="Arial"/>
          <w:lang w:val="en-GB"/>
        </w:rPr>
        <w:t xml:space="preserve">of </w:t>
      </w:r>
      <w:r w:rsidRPr="002C544C">
        <w:rPr>
          <w:rFonts w:ascii="Arial" w:eastAsia="Arial" w:hAnsi="Arial" w:cs="Arial"/>
          <w:lang w:val="en-GB"/>
        </w:rPr>
        <w:t xml:space="preserve">ECC Decision (20)02. On the one hand, </w:t>
      </w:r>
      <w:r w:rsidR="46D525DA" w:rsidRPr="002C544C">
        <w:rPr>
          <w:rFonts w:ascii="Arial" w:eastAsia="Arial" w:hAnsi="Arial" w:cs="Arial"/>
          <w:lang w:val="en-GB"/>
        </w:rPr>
        <w:t xml:space="preserve">it was </w:t>
      </w:r>
      <w:r w:rsidRPr="002C544C">
        <w:rPr>
          <w:rFonts w:ascii="Arial" w:eastAsia="Arial" w:hAnsi="Arial" w:cs="Arial"/>
          <w:lang w:val="en-GB"/>
        </w:rPr>
        <w:t xml:space="preserve">generally </w:t>
      </w:r>
      <w:r w:rsidR="140E83F4" w:rsidRPr="002C544C">
        <w:rPr>
          <w:rFonts w:ascii="Arial" w:eastAsia="Arial" w:hAnsi="Arial" w:cs="Arial"/>
          <w:lang w:val="en-GB"/>
        </w:rPr>
        <w:t>ask</w:t>
      </w:r>
      <w:r w:rsidR="478496E0" w:rsidRPr="002C544C">
        <w:rPr>
          <w:rFonts w:ascii="Arial" w:eastAsia="Arial" w:hAnsi="Arial" w:cs="Arial"/>
          <w:lang w:val="en-GB"/>
        </w:rPr>
        <w:t>ed</w:t>
      </w:r>
      <w:r w:rsidRPr="002C544C">
        <w:rPr>
          <w:rFonts w:ascii="Arial" w:eastAsia="Arial" w:hAnsi="Arial" w:cs="Arial"/>
          <w:lang w:val="en-GB"/>
        </w:rPr>
        <w:t xml:space="preserve"> the points raised by ETNO/GSMA be substantiated and, on the other hand, the enormous impact and delays that would result for the implementation of FRMCS</w:t>
      </w:r>
      <w:r w:rsidR="4C69682E" w:rsidRPr="002C544C">
        <w:rPr>
          <w:rFonts w:ascii="Arial" w:eastAsia="Arial" w:hAnsi="Arial" w:cs="Arial"/>
          <w:lang w:val="en-GB"/>
        </w:rPr>
        <w:t xml:space="preserve"> were pointed out</w:t>
      </w:r>
      <w:r w:rsidRPr="002C544C">
        <w:rPr>
          <w:rFonts w:ascii="Arial" w:eastAsia="Arial" w:hAnsi="Arial" w:cs="Arial"/>
          <w:lang w:val="en-GB"/>
        </w:rPr>
        <w:t>.</w:t>
      </w:r>
    </w:p>
    <w:p w14:paraId="0C360629" w14:textId="5F619769" w:rsidR="21734962" w:rsidRPr="002C544C" w:rsidRDefault="4F1531F2" w:rsidP="006A4BA1">
      <w:pPr>
        <w:pStyle w:val="Sansinterligne"/>
        <w:numPr>
          <w:ilvl w:val="0"/>
          <w:numId w:val="34"/>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In addition, France </w:t>
      </w:r>
      <w:r w:rsidR="1CBD2C7E" w:rsidRPr="002C544C">
        <w:rPr>
          <w:rFonts w:ascii="Arial" w:eastAsia="Arial" w:hAnsi="Arial" w:cs="Arial"/>
          <w:lang w:val="en-GB"/>
        </w:rPr>
        <w:t>stated</w:t>
      </w:r>
      <w:r w:rsidRPr="002C544C">
        <w:rPr>
          <w:rFonts w:ascii="Arial" w:eastAsia="Arial" w:hAnsi="Arial" w:cs="Arial"/>
          <w:lang w:val="en-GB"/>
        </w:rPr>
        <w:t xml:space="preserve"> that the ETNO/GSMA proposal came at a very late stage and that numerous opportunities to raise </w:t>
      </w:r>
      <w:r w:rsidR="0D566538" w:rsidRPr="002C544C">
        <w:rPr>
          <w:rFonts w:ascii="Arial" w:eastAsia="Arial" w:hAnsi="Arial" w:cs="Arial"/>
          <w:lang w:val="en-GB"/>
        </w:rPr>
        <w:t>concerns</w:t>
      </w:r>
      <w:r w:rsidRPr="002C544C">
        <w:rPr>
          <w:rFonts w:ascii="Arial" w:eastAsia="Arial" w:hAnsi="Arial" w:cs="Arial"/>
          <w:lang w:val="en-GB"/>
        </w:rPr>
        <w:t xml:space="preserve"> had not been taken up by them over the last four years</w:t>
      </w:r>
      <w:r w:rsidR="3534C338" w:rsidRPr="002C544C">
        <w:rPr>
          <w:rFonts w:ascii="Arial" w:eastAsia="Arial" w:hAnsi="Arial" w:cs="Arial"/>
          <w:lang w:val="en-GB"/>
        </w:rPr>
        <w:t xml:space="preserve"> during the development of RMR regulation</w:t>
      </w:r>
      <w:r w:rsidRPr="002C544C">
        <w:rPr>
          <w:rFonts w:ascii="Arial" w:eastAsia="Arial" w:hAnsi="Arial" w:cs="Arial"/>
          <w:lang w:val="en-GB"/>
        </w:rPr>
        <w:t>.</w:t>
      </w:r>
      <w:r w:rsidR="70BDDDB7" w:rsidRPr="002C544C">
        <w:rPr>
          <w:rFonts w:ascii="Arial" w:eastAsia="Arial" w:hAnsi="Arial" w:cs="Arial"/>
          <w:lang w:val="en-GB"/>
        </w:rPr>
        <w:t xml:space="preserve"> </w:t>
      </w:r>
    </w:p>
    <w:p w14:paraId="5F33A0CA" w14:textId="13B437DE" w:rsidR="6C3E71F7" w:rsidRPr="002C544C" w:rsidRDefault="291EB2B9" w:rsidP="006A4BA1">
      <w:pPr>
        <w:pStyle w:val="Sansinterligne"/>
        <w:numPr>
          <w:ilvl w:val="0"/>
          <w:numId w:val="34"/>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Switzerland </w:t>
      </w:r>
      <w:r w:rsidR="1E45B19F" w:rsidRPr="002C544C">
        <w:rPr>
          <w:rFonts w:ascii="Arial" w:eastAsia="Arial" w:hAnsi="Arial" w:cs="Arial"/>
          <w:lang w:val="en-GB"/>
        </w:rPr>
        <w:t>a</w:t>
      </w:r>
      <w:r w:rsidRPr="002C544C">
        <w:rPr>
          <w:rFonts w:ascii="Arial" w:eastAsia="Arial" w:hAnsi="Arial" w:cs="Arial"/>
          <w:lang w:val="en-GB"/>
        </w:rPr>
        <w:t>nd UK shared the view</w:t>
      </w:r>
      <w:r w:rsidR="061A1451" w:rsidRPr="002C544C">
        <w:rPr>
          <w:rFonts w:ascii="Arial" w:eastAsia="Arial" w:hAnsi="Arial" w:cs="Arial"/>
          <w:lang w:val="en-GB"/>
        </w:rPr>
        <w:t>s</w:t>
      </w:r>
      <w:r w:rsidRPr="002C544C">
        <w:rPr>
          <w:rFonts w:ascii="Arial" w:eastAsia="Arial" w:hAnsi="Arial" w:cs="Arial"/>
          <w:lang w:val="en-GB"/>
        </w:rPr>
        <w:t xml:space="preserve"> expressed by France and Sweden</w:t>
      </w:r>
      <w:r w:rsidR="6BFA8CA2" w:rsidRPr="002C544C">
        <w:rPr>
          <w:rFonts w:ascii="Arial" w:eastAsia="Arial" w:hAnsi="Arial" w:cs="Arial"/>
          <w:lang w:val="en-GB"/>
        </w:rPr>
        <w:t>,</w:t>
      </w:r>
      <w:r w:rsidR="56FC4FC1" w:rsidRPr="002C544C">
        <w:rPr>
          <w:rFonts w:ascii="Arial" w:eastAsia="Arial" w:hAnsi="Arial" w:cs="Arial"/>
          <w:lang w:val="en-GB"/>
        </w:rPr>
        <w:t xml:space="preserve"> </w:t>
      </w:r>
      <w:r w:rsidR="2B9C0652" w:rsidRPr="002C544C">
        <w:rPr>
          <w:rFonts w:ascii="Arial" w:eastAsia="Arial" w:hAnsi="Arial" w:cs="Arial"/>
          <w:lang w:val="en-GB"/>
        </w:rPr>
        <w:t xml:space="preserve">noting the </w:t>
      </w:r>
      <w:r w:rsidR="6A1FE917" w:rsidRPr="002C544C">
        <w:rPr>
          <w:rFonts w:ascii="Arial" w:eastAsia="Arial" w:hAnsi="Arial" w:cs="Arial"/>
          <w:lang w:val="en-GB"/>
        </w:rPr>
        <w:t>potential</w:t>
      </w:r>
      <w:r w:rsidR="2B9C0652" w:rsidRPr="002C544C">
        <w:rPr>
          <w:rFonts w:ascii="Arial" w:eastAsia="Arial" w:hAnsi="Arial" w:cs="Arial"/>
          <w:lang w:val="en-GB"/>
        </w:rPr>
        <w:t xml:space="preserve"> for national</w:t>
      </w:r>
      <w:r w:rsidR="56FC4FC1" w:rsidRPr="002C544C">
        <w:rPr>
          <w:rFonts w:ascii="Arial" w:eastAsia="Arial" w:hAnsi="Arial" w:cs="Arial"/>
          <w:lang w:val="en-GB"/>
        </w:rPr>
        <w:t xml:space="preserve"> </w:t>
      </w:r>
      <w:r w:rsidR="5263C817" w:rsidRPr="002C544C">
        <w:rPr>
          <w:rFonts w:ascii="Arial" w:eastAsia="Arial" w:hAnsi="Arial" w:cs="Arial"/>
          <w:lang w:val="en-GB"/>
        </w:rPr>
        <w:t xml:space="preserve">coordination </w:t>
      </w:r>
      <w:r w:rsidR="40D3CD3B" w:rsidRPr="002C544C">
        <w:rPr>
          <w:rFonts w:ascii="Arial" w:eastAsia="Arial" w:hAnsi="Arial" w:cs="Arial"/>
          <w:lang w:val="en-GB"/>
        </w:rPr>
        <w:t>between MFCN and</w:t>
      </w:r>
      <w:r w:rsidR="217C9312" w:rsidRPr="002C544C">
        <w:rPr>
          <w:rFonts w:ascii="Arial" w:eastAsia="Arial" w:hAnsi="Arial" w:cs="Arial"/>
          <w:lang w:val="en-GB"/>
        </w:rPr>
        <w:t xml:space="preserve"> RMR </w:t>
      </w:r>
      <w:r w:rsidR="6A4066B3" w:rsidRPr="002C544C">
        <w:rPr>
          <w:rFonts w:ascii="Arial" w:eastAsia="Arial" w:hAnsi="Arial" w:cs="Arial"/>
          <w:lang w:val="en-GB"/>
        </w:rPr>
        <w:t>to facilitate</w:t>
      </w:r>
      <w:r w:rsidR="5263C817" w:rsidRPr="002C544C">
        <w:rPr>
          <w:rFonts w:ascii="Arial" w:eastAsia="Arial" w:hAnsi="Arial" w:cs="Arial"/>
          <w:lang w:val="en-GB"/>
        </w:rPr>
        <w:t xml:space="preserve"> the implementation of ECC Decision (20)02</w:t>
      </w:r>
      <w:r w:rsidRPr="002C544C">
        <w:rPr>
          <w:rFonts w:ascii="Arial" w:eastAsia="Arial" w:hAnsi="Arial" w:cs="Arial"/>
          <w:lang w:val="en-GB"/>
        </w:rPr>
        <w:t>.</w:t>
      </w:r>
    </w:p>
    <w:p w14:paraId="0AF5B3ED" w14:textId="326587FF" w:rsidR="47D22D08" w:rsidRPr="002C544C" w:rsidRDefault="291EB2B9" w:rsidP="006A4BA1">
      <w:pPr>
        <w:pStyle w:val="Sansinterligne"/>
        <w:numPr>
          <w:ilvl w:val="0"/>
          <w:numId w:val="34"/>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Germany emphasised that they </w:t>
      </w:r>
      <w:r w:rsidR="1C047327" w:rsidRPr="002C544C">
        <w:rPr>
          <w:rFonts w:ascii="Arial" w:eastAsia="Arial" w:hAnsi="Arial" w:cs="Arial"/>
          <w:lang w:val="en-GB"/>
        </w:rPr>
        <w:t>are also not in favour of</w:t>
      </w:r>
      <w:r w:rsidRPr="002C544C">
        <w:rPr>
          <w:rFonts w:ascii="Arial" w:eastAsia="Arial" w:hAnsi="Arial" w:cs="Arial"/>
          <w:lang w:val="en-GB"/>
        </w:rPr>
        <w:t xml:space="preserve"> revising ECC D</w:t>
      </w:r>
      <w:r w:rsidR="042D726D" w:rsidRPr="002C544C">
        <w:rPr>
          <w:rFonts w:ascii="Arial" w:eastAsia="Arial" w:hAnsi="Arial" w:cs="Arial"/>
          <w:lang w:val="en-GB"/>
        </w:rPr>
        <w:t xml:space="preserve">ecision (20)02 </w:t>
      </w:r>
      <w:r w:rsidR="1301032A" w:rsidRPr="002C544C">
        <w:rPr>
          <w:rFonts w:ascii="Arial" w:eastAsia="Arial" w:hAnsi="Arial" w:cs="Arial"/>
          <w:lang w:val="en-GB"/>
        </w:rPr>
        <w:t>and referred to the proposal for a new work item</w:t>
      </w:r>
      <w:r w:rsidR="58F91DA2" w:rsidRPr="002C544C">
        <w:rPr>
          <w:rFonts w:ascii="Arial" w:eastAsia="Arial" w:hAnsi="Arial" w:cs="Arial"/>
          <w:lang w:val="en-GB"/>
        </w:rPr>
        <w:t xml:space="preserve"> </w:t>
      </w:r>
      <w:r w:rsidR="7370317A" w:rsidRPr="002C544C">
        <w:rPr>
          <w:rFonts w:ascii="Arial" w:eastAsia="Arial" w:hAnsi="Arial" w:cs="Arial"/>
          <w:lang w:val="en-GB"/>
        </w:rPr>
        <w:t xml:space="preserve">to address the concerns </w:t>
      </w:r>
      <w:r w:rsidR="1301032A" w:rsidRPr="002C544C">
        <w:rPr>
          <w:rFonts w:ascii="Arial" w:eastAsia="Arial" w:hAnsi="Arial" w:cs="Arial"/>
          <w:lang w:val="en-GB"/>
        </w:rPr>
        <w:t>(see 7.1.5)</w:t>
      </w:r>
      <w:r w:rsidR="1FBF53B4" w:rsidRPr="002C544C">
        <w:rPr>
          <w:rFonts w:ascii="Arial" w:eastAsia="Arial" w:hAnsi="Arial" w:cs="Arial"/>
          <w:lang w:val="en-GB"/>
        </w:rPr>
        <w:t>.</w:t>
      </w:r>
    </w:p>
    <w:p w14:paraId="77047AB8" w14:textId="157C8C4F" w:rsidR="787F2910" w:rsidRPr="002C544C" w:rsidRDefault="0A927260" w:rsidP="006A4BA1">
      <w:pPr>
        <w:pStyle w:val="Sansinterligne"/>
        <w:numPr>
          <w:ilvl w:val="0"/>
          <w:numId w:val="34"/>
        </w:numPr>
        <w:spacing w:before="240" w:after="240"/>
        <w:ind w:left="567" w:hanging="567"/>
        <w:jc w:val="both"/>
        <w:rPr>
          <w:rFonts w:ascii="Arial" w:eastAsia="Arial" w:hAnsi="Arial" w:cs="Arial"/>
          <w:lang w:val="en-GB"/>
        </w:rPr>
      </w:pPr>
      <w:r w:rsidRPr="002C544C">
        <w:rPr>
          <w:rFonts w:ascii="Arial" w:eastAsia="Arial" w:hAnsi="Arial" w:cs="Arial"/>
          <w:lang w:val="en-GB"/>
        </w:rPr>
        <w:t>ERA indicated that FRMCS is a crucial project for sustaining the digitalisation of the railways and mitigating the risk of GSM-R obsolescence. Any delay in this project would be highly detrimental from both an economic and strategic perspective. ERA also stated that RMR spectrum is a key component of FRMCS, as captured in the Technical Specifications for Interoperability, and emphasized that legal uncertainty must be avoided.</w:t>
      </w:r>
    </w:p>
    <w:p w14:paraId="3FEE3D95" w14:textId="4AF78EA0" w:rsidR="2DF18C29" w:rsidRPr="002C544C" w:rsidRDefault="2DF18C29" w:rsidP="006A4BA1">
      <w:pPr>
        <w:pStyle w:val="Sansinterligne"/>
        <w:numPr>
          <w:ilvl w:val="0"/>
          <w:numId w:val="34"/>
        </w:numPr>
        <w:spacing w:before="240" w:after="240"/>
        <w:ind w:left="567" w:hanging="567"/>
        <w:jc w:val="both"/>
        <w:rPr>
          <w:rFonts w:ascii="Arial" w:eastAsia="Arial" w:hAnsi="Arial" w:cs="Arial"/>
          <w:lang w:val="en-GB"/>
        </w:rPr>
      </w:pPr>
      <w:r w:rsidRPr="002C544C">
        <w:rPr>
          <w:rFonts w:ascii="Arial" w:eastAsia="Arial" w:hAnsi="Arial" w:cs="Arial"/>
          <w:lang w:val="en-GB"/>
        </w:rPr>
        <w:t>WG FM concluded that ETNO/GSMA proposal was rejected</w:t>
      </w:r>
      <w:r w:rsidR="002817C7" w:rsidRPr="002C544C">
        <w:rPr>
          <w:rFonts w:ascii="Arial" w:eastAsia="Arial" w:hAnsi="Arial" w:cs="Arial"/>
          <w:lang w:val="en-GB"/>
        </w:rPr>
        <w:t>, as no support was expressed</w:t>
      </w:r>
      <w:r w:rsidRPr="002C544C">
        <w:rPr>
          <w:rFonts w:ascii="Arial" w:eastAsia="Arial" w:hAnsi="Arial" w:cs="Arial"/>
          <w:lang w:val="en-GB"/>
        </w:rPr>
        <w:t>.</w:t>
      </w:r>
      <w:r w:rsidR="00014FF8" w:rsidRPr="002C544C">
        <w:rPr>
          <w:rFonts w:ascii="Arial" w:eastAsia="Arial" w:hAnsi="Arial" w:cs="Arial"/>
          <w:lang w:val="en-GB"/>
        </w:rPr>
        <w:t xml:space="preserve"> However, </w:t>
      </w:r>
      <w:r w:rsidR="0041745E" w:rsidRPr="002C544C">
        <w:rPr>
          <w:rFonts w:ascii="Arial" w:eastAsia="Arial" w:hAnsi="Arial" w:cs="Arial"/>
          <w:lang w:val="en-GB"/>
        </w:rPr>
        <w:t xml:space="preserve">a </w:t>
      </w:r>
      <w:r w:rsidR="008B1BF9" w:rsidRPr="002C544C">
        <w:rPr>
          <w:rFonts w:ascii="Arial" w:eastAsia="Arial" w:hAnsi="Arial" w:cs="Arial"/>
          <w:lang w:val="en-GB"/>
        </w:rPr>
        <w:t xml:space="preserve">work item for a </w:t>
      </w:r>
      <w:r w:rsidR="0041745E" w:rsidRPr="002C544C">
        <w:rPr>
          <w:rFonts w:ascii="Arial" w:eastAsia="Arial" w:hAnsi="Arial" w:cs="Arial"/>
          <w:lang w:val="en-GB"/>
        </w:rPr>
        <w:t xml:space="preserve">toolbox </w:t>
      </w:r>
      <w:r w:rsidR="008B1BF9" w:rsidRPr="002C544C">
        <w:rPr>
          <w:rFonts w:ascii="Arial" w:eastAsia="Arial" w:hAnsi="Arial" w:cs="Arial"/>
          <w:lang w:val="en-GB"/>
        </w:rPr>
        <w:t>for an efficient national implementation of ECC Decision (20)02 was discussed (see 7.1.5).</w:t>
      </w:r>
    </w:p>
    <w:p w14:paraId="189EE113" w14:textId="100C44FD" w:rsidR="008C4999" w:rsidRPr="002C544C" w:rsidRDefault="45DE0A1C" w:rsidP="3F1708E1">
      <w:pPr>
        <w:pStyle w:val="Paragraphedeliste"/>
        <w:spacing w:after="120" w:line="312" w:lineRule="auto"/>
        <w:ind w:left="0" w:firstLine="0"/>
        <w:outlineLvl w:val="1"/>
        <w:rPr>
          <w:rFonts w:cs="Arial"/>
          <w:b/>
          <w:bCs/>
          <w:i/>
          <w:iCs/>
          <w:color w:val="auto"/>
          <w:sz w:val="24"/>
          <w:szCs w:val="24"/>
          <w:lang w:val="en-GB"/>
        </w:rPr>
      </w:pPr>
      <w:r w:rsidRPr="002C544C">
        <w:rPr>
          <w:rFonts w:cs="Arial"/>
          <w:b/>
          <w:bCs/>
          <w:i/>
          <w:iCs/>
          <w:color w:val="auto"/>
          <w:sz w:val="24"/>
          <w:szCs w:val="24"/>
          <w:lang w:val="en-GB"/>
        </w:rPr>
        <w:t>5.7</w:t>
      </w:r>
      <w:r w:rsidRPr="002C544C">
        <w:rPr>
          <w:rFonts w:cs="Arial"/>
        </w:rPr>
        <w:tab/>
      </w:r>
      <w:r w:rsidRPr="002C544C">
        <w:rPr>
          <w:rFonts w:cs="Arial"/>
          <w:b/>
          <w:bCs/>
          <w:i/>
          <w:iCs/>
          <w:color w:val="auto"/>
          <w:sz w:val="24"/>
          <w:szCs w:val="24"/>
          <w:lang w:val="en-GB"/>
        </w:rPr>
        <w:t>FM58 – Maritime</w:t>
      </w:r>
    </w:p>
    <w:p w14:paraId="1505A319" w14:textId="55E89F34" w:rsidR="001E68C4" w:rsidRPr="002C544C" w:rsidRDefault="24C9B9CB" w:rsidP="0049090F">
      <w:pPr>
        <w:pStyle w:val="Sansinterligne"/>
        <w:tabs>
          <w:tab w:val="left" w:pos="851"/>
        </w:tabs>
        <w:spacing w:before="240" w:after="240"/>
        <w:jc w:val="both"/>
        <w:rPr>
          <w:rFonts w:ascii="Arial" w:hAnsi="Arial" w:cs="Arial"/>
          <w:b/>
          <w:lang w:val="en-GB"/>
        </w:rPr>
      </w:pPr>
      <w:r w:rsidRPr="002C544C">
        <w:rPr>
          <w:rFonts w:ascii="Arial" w:hAnsi="Arial" w:cs="Arial"/>
          <w:b/>
          <w:bCs/>
          <w:lang w:val="en-GB"/>
        </w:rPr>
        <w:t>5.</w:t>
      </w:r>
      <w:r w:rsidR="00574374" w:rsidRPr="002C544C">
        <w:rPr>
          <w:rFonts w:ascii="Arial" w:hAnsi="Arial" w:cs="Arial"/>
          <w:b/>
          <w:bCs/>
          <w:lang w:val="en-GB"/>
        </w:rPr>
        <w:t>7</w:t>
      </w:r>
      <w:r w:rsidRPr="002C544C">
        <w:rPr>
          <w:rFonts w:ascii="Arial" w:hAnsi="Arial" w:cs="Arial"/>
          <w:b/>
          <w:bCs/>
          <w:lang w:val="en-GB"/>
        </w:rPr>
        <w:t>.1</w:t>
      </w:r>
      <w:r w:rsidR="0049090F" w:rsidRPr="002C544C">
        <w:rPr>
          <w:rFonts w:ascii="Arial" w:hAnsi="Arial" w:cs="Arial"/>
          <w:lang w:val="en-GB"/>
        </w:rPr>
        <w:tab/>
      </w:r>
      <w:r w:rsidRPr="002C544C">
        <w:rPr>
          <w:rFonts w:ascii="Arial" w:hAnsi="Arial" w:cs="Arial"/>
          <w:b/>
          <w:bCs/>
          <w:lang w:val="en-GB"/>
        </w:rPr>
        <w:t>Progress report</w:t>
      </w:r>
    </w:p>
    <w:p w14:paraId="0CEE9BBE" w14:textId="26EEECCE" w:rsidR="009A396B" w:rsidRPr="002C544C" w:rsidRDefault="2D8B4412" w:rsidP="006A4BA1">
      <w:pPr>
        <w:pStyle w:val="Sansinterligne"/>
        <w:numPr>
          <w:ilvl w:val="0"/>
          <w:numId w:val="12"/>
        </w:numPr>
        <w:spacing w:before="240" w:after="240"/>
        <w:ind w:left="567" w:hanging="567"/>
        <w:jc w:val="both"/>
        <w:rPr>
          <w:rFonts w:ascii="Arial" w:eastAsiaTheme="minorEastAsia" w:hAnsi="Arial" w:cs="Arial"/>
          <w:lang w:val="en-GB"/>
        </w:rPr>
      </w:pPr>
      <w:r w:rsidRPr="002C544C">
        <w:rPr>
          <w:rFonts w:ascii="Arial" w:eastAsia="Arial" w:hAnsi="Arial" w:cs="Arial"/>
          <w:lang w:val="en-GB"/>
        </w:rPr>
        <w:t>T</w:t>
      </w:r>
      <w:r w:rsidR="4DD029C0" w:rsidRPr="002C544C">
        <w:rPr>
          <w:rFonts w:ascii="Arial" w:eastAsia="Arial" w:hAnsi="Arial" w:cs="Arial"/>
          <w:lang w:val="en-GB"/>
        </w:rPr>
        <w:t>h</w:t>
      </w:r>
      <w:r w:rsidRPr="002C544C">
        <w:rPr>
          <w:rFonts w:ascii="Arial" w:eastAsia="Arial" w:hAnsi="Arial" w:cs="Arial"/>
          <w:lang w:val="en-GB"/>
        </w:rPr>
        <w:t>e meeting note</w:t>
      </w:r>
      <w:r w:rsidR="16E2896C" w:rsidRPr="002C544C">
        <w:rPr>
          <w:rFonts w:ascii="Arial" w:eastAsia="Arial" w:hAnsi="Arial" w:cs="Arial"/>
          <w:lang w:val="en-GB"/>
        </w:rPr>
        <w:t>d</w:t>
      </w:r>
      <w:r w:rsidR="45DE0A1C" w:rsidRPr="002C544C">
        <w:rPr>
          <w:rFonts w:ascii="Arial" w:eastAsia="Arial" w:hAnsi="Arial" w:cs="Arial"/>
          <w:lang w:val="en-GB"/>
        </w:rPr>
        <w:t xml:space="preserve"> the progress report of the</w:t>
      </w:r>
      <w:r w:rsidR="3F9407BD" w:rsidRPr="002C544C">
        <w:rPr>
          <w:rFonts w:ascii="Arial" w:eastAsia="Arial" w:hAnsi="Arial" w:cs="Arial"/>
          <w:lang w:val="en-GB"/>
        </w:rPr>
        <w:t xml:space="preserve"> FM58</w:t>
      </w:r>
      <w:r w:rsidR="45DE0A1C" w:rsidRPr="002C544C">
        <w:rPr>
          <w:rFonts w:ascii="Arial" w:eastAsia="Arial" w:hAnsi="Arial" w:cs="Arial"/>
          <w:lang w:val="en-GB"/>
        </w:rPr>
        <w:t xml:space="preserve"> project team (FM(24)0</w:t>
      </w:r>
      <w:r w:rsidR="00061097" w:rsidRPr="002C544C">
        <w:rPr>
          <w:rFonts w:ascii="Arial" w:eastAsia="Arial" w:hAnsi="Arial" w:cs="Arial"/>
          <w:lang w:val="en-GB"/>
        </w:rPr>
        <w:t>7</w:t>
      </w:r>
      <w:r w:rsidR="45DE0A1C" w:rsidRPr="002C544C">
        <w:rPr>
          <w:rFonts w:ascii="Arial" w:eastAsia="Arial" w:hAnsi="Arial" w:cs="Arial"/>
          <w:lang w:val="en-GB"/>
        </w:rPr>
        <w:t>8).</w:t>
      </w:r>
    </w:p>
    <w:p w14:paraId="3DD011B9" w14:textId="4C78B85B" w:rsidR="00FC3A0D" w:rsidRPr="002C544C" w:rsidRDefault="00FC3A0D" w:rsidP="00FC3A0D">
      <w:pPr>
        <w:pStyle w:val="Sansinterligne"/>
        <w:spacing w:before="240" w:after="240"/>
        <w:ind w:left="720" w:hanging="720"/>
        <w:jc w:val="both"/>
        <w:rPr>
          <w:rFonts w:ascii="Arial" w:eastAsia="Arial" w:hAnsi="Arial" w:cs="Arial"/>
          <w:b/>
          <w:bCs/>
          <w:lang w:val="en-GB"/>
        </w:rPr>
      </w:pPr>
      <w:r w:rsidRPr="002C544C">
        <w:rPr>
          <w:rFonts w:ascii="Arial" w:eastAsia="Arial" w:hAnsi="Arial" w:cs="Arial"/>
          <w:b/>
          <w:bCs/>
          <w:lang w:val="en-GB"/>
        </w:rPr>
        <w:t>5.</w:t>
      </w:r>
      <w:r w:rsidR="00B52242" w:rsidRPr="002C544C">
        <w:rPr>
          <w:rFonts w:ascii="Arial" w:eastAsia="Arial" w:hAnsi="Arial" w:cs="Arial"/>
          <w:b/>
          <w:bCs/>
          <w:lang w:val="en-GB"/>
        </w:rPr>
        <w:t>7</w:t>
      </w:r>
      <w:r w:rsidRPr="002C544C">
        <w:rPr>
          <w:rFonts w:ascii="Arial" w:eastAsia="Arial" w:hAnsi="Arial" w:cs="Arial"/>
          <w:b/>
          <w:bCs/>
          <w:lang w:val="en-GB"/>
        </w:rPr>
        <w:t>.</w:t>
      </w:r>
      <w:r w:rsidR="00061097" w:rsidRPr="002C544C">
        <w:rPr>
          <w:rFonts w:ascii="Arial" w:eastAsia="Arial" w:hAnsi="Arial" w:cs="Arial"/>
          <w:b/>
          <w:bCs/>
          <w:lang w:val="en-GB"/>
        </w:rPr>
        <w:t>2</w:t>
      </w:r>
      <w:r w:rsidRPr="002C544C">
        <w:rPr>
          <w:rFonts w:ascii="Arial" w:eastAsia="Arial" w:hAnsi="Arial" w:cs="Arial"/>
          <w:b/>
          <w:bCs/>
          <w:lang w:val="en-GB"/>
        </w:rPr>
        <w:t xml:space="preserve"> Revision of ECC Decision (19)03 to include the VDES satellite component (FM58_06)</w:t>
      </w:r>
    </w:p>
    <w:p w14:paraId="7CE1DA76" w14:textId="3E44290D" w:rsidR="353ECBE7" w:rsidRPr="002C544C" w:rsidRDefault="38194043" w:rsidP="006A4BA1">
      <w:pPr>
        <w:pStyle w:val="Sansinterligne"/>
        <w:numPr>
          <w:ilvl w:val="0"/>
          <w:numId w:val="12"/>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FM(24)078Annex1 contained the draft revision of ECC/DEC/(19)03 on harmonised usage of the channels of the RR Appendix 18. The summary of the public consultation responses for the draft revision of ECC/DEC/(19)03 is provided in Info16. </w:t>
      </w:r>
    </w:p>
    <w:p w14:paraId="7618291A" w14:textId="3342A991" w:rsidR="353ECBE7" w:rsidRPr="002C544C" w:rsidRDefault="353ECBE7" w:rsidP="006A4BA1">
      <w:pPr>
        <w:pStyle w:val="Sansinterligne"/>
        <w:numPr>
          <w:ilvl w:val="0"/>
          <w:numId w:val="12"/>
        </w:numPr>
        <w:spacing w:before="240" w:after="240"/>
        <w:ind w:left="567" w:hanging="567"/>
        <w:jc w:val="both"/>
        <w:rPr>
          <w:rFonts w:ascii="Arial" w:eastAsia="Arial" w:hAnsi="Arial" w:cs="Arial"/>
          <w:lang w:val="en-GB"/>
        </w:rPr>
      </w:pPr>
      <w:r w:rsidRPr="002C544C">
        <w:rPr>
          <w:rFonts w:ascii="Arial" w:eastAsia="Arial" w:hAnsi="Arial" w:cs="Arial"/>
          <w:lang w:val="en-GB"/>
        </w:rPr>
        <w:t>WG FM endorsed the revision of ECC/DEC/(19)03 (</w:t>
      </w:r>
      <w:r w:rsidRPr="002C544C">
        <w:rPr>
          <w:rFonts w:ascii="Arial" w:eastAsia="Arial" w:hAnsi="Arial" w:cs="Arial"/>
          <w:b/>
          <w:bCs/>
          <w:lang w:val="en-GB"/>
        </w:rPr>
        <w:t>Annex 07</w:t>
      </w:r>
      <w:r w:rsidRPr="002C544C">
        <w:rPr>
          <w:rFonts w:ascii="Arial" w:eastAsia="Arial" w:hAnsi="Arial" w:cs="Arial"/>
          <w:lang w:val="en-GB"/>
        </w:rPr>
        <w:t>) for publication by the ECC.</w:t>
      </w:r>
    </w:p>
    <w:p w14:paraId="4A4F226F" w14:textId="20C71782" w:rsidR="00061097" w:rsidRPr="002C544C" w:rsidRDefault="00061097" w:rsidP="00061097">
      <w:pPr>
        <w:pStyle w:val="Sansinterligne"/>
        <w:spacing w:before="240" w:after="240"/>
        <w:ind w:left="720" w:hanging="720"/>
        <w:jc w:val="both"/>
        <w:rPr>
          <w:rFonts w:ascii="Arial" w:eastAsiaTheme="minorEastAsia" w:hAnsi="Arial" w:cs="Arial"/>
          <w:lang w:val="en-GB"/>
        </w:rPr>
      </w:pPr>
      <w:r w:rsidRPr="002C544C">
        <w:rPr>
          <w:rFonts w:ascii="Arial" w:eastAsia="Arial" w:hAnsi="Arial" w:cs="Arial"/>
          <w:b/>
          <w:bCs/>
          <w:lang w:val="en-GB"/>
        </w:rPr>
        <w:lastRenderedPageBreak/>
        <w:t>5.7.3</w:t>
      </w:r>
      <w:r w:rsidRPr="002C544C">
        <w:rPr>
          <w:rFonts w:ascii="Arial" w:hAnsi="Arial" w:cs="Arial"/>
          <w:lang w:val="en-GB"/>
        </w:rPr>
        <w:tab/>
      </w:r>
      <w:r w:rsidRPr="002C544C">
        <w:rPr>
          <w:rFonts w:ascii="Arial" w:eastAsia="Arial" w:hAnsi="Arial" w:cs="Arial"/>
          <w:b/>
          <w:bCs/>
          <w:lang w:val="en-GB"/>
        </w:rPr>
        <w:t>ECC Report on the usage and technical issues related to the operation of PLB AIS (FM58_07)</w:t>
      </w:r>
    </w:p>
    <w:p w14:paraId="58E8DE2E" w14:textId="3F4C5F8A" w:rsidR="00061097" w:rsidRPr="002C544C" w:rsidRDefault="00061097" w:rsidP="006A4BA1">
      <w:pPr>
        <w:pStyle w:val="Sansinterligne"/>
        <w:numPr>
          <w:ilvl w:val="0"/>
          <w:numId w:val="12"/>
        </w:numPr>
        <w:spacing w:before="240" w:after="240"/>
        <w:ind w:left="720" w:hanging="720"/>
        <w:jc w:val="both"/>
        <w:rPr>
          <w:rFonts w:ascii="Arial" w:eastAsia="Arial" w:hAnsi="Arial" w:cs="Arial"/>
          <w:lang w:val="en-GB"/>
        </w:rPr>
      </w:pPr>
      <w:r w:rsidRPr="002C544C">
        <w:rPr>
          <w:rFonts w:ascii="Arial" w:eastAsia="Arial" w:hAnsi="Arial" w:cs="Arial"/>
          <w:lang w:val="en-GB"/>
        </w:rPr>
        <w:t>Not addressed at this meeting</w:t>
      </w:r>
      <w:r w:rsidR="00D175A0">
        <w:rPr>
          <w:rFonts w:ascii="Arial" w:eastAsia="Arial" w:hAnsi="Arial" w:cs="Arial"/>
          <w:lang w:val="en-GB"/>
        </w:rPr>
        <w:t>.</w:t>
      </w:r>
    </w:p>
    <w:p w14:paraId="5FC8E749" w14:textId="45905F65" w:rsidR="00061097" w:rsidRPr="002C544C" w:rsidRDefault="00061097" w:rsidP="0ABC7ABB">
      <w:pPr>
        <w:pStyle w:val="Sansinterligne"/>
        <w:spacing w:before="240" w:after="240"/>
        <w:ind w:left="720" w:hanging="720"/>
        <w:jc w:val="both"/>
        <w:rPr>
          <w:rFonts w:ascii="Arial" w:eastAsia="Arial" w:hAnsi="Arial" w:cs="Arial"/>
          <w:b/>
          <w:bCs/>
          <w:lang w:val="en-GB"/>
        </w:rPr>
      </w:pPr>
      <w:r w:rsidRPr="002C544C">
        <w:rPr>
          <w:rFonts w:ascii="Arial" w:eastAsia="Arial" w:hAnsi="Arial" w:cs="Arial"/>
          <w:b/>
          <w:bCs/>
          <w:lang w:val="en-GB"/>
        </w:rPr>
        <w:t>5.7.4</w:t>
      </w:r>
      <w:r w:rsidRPr="002C544C">
        <w:rPr>
          <w:rFonts w:ascii="Arial" w:eastAsia="Arial" w:hAnsi="Arial" w:cs="Arial"/>
          <w:b/>
          <w:bCs/>
          <w:lang w:val="en-GB"/>
        </w:rPr>
        <w:tab/>
        <w:t>ECC Report on a future regulatory framework for use of VDES equipment within CEPT (FM58_08)</w:t>
      </w:r>
    </w:p>
    <w:p w14:paraId="2AF5944A" w14:textId="6FFA14EF" w:rsidR="00061097" w:rsidRPr="002C544C" w:rsidRDefault="00061097" w:rsidP="006A4BA1">
      <w:pPr>
        <w:pStyle w:val="Sansinterligne"/>
        <w:numPr>
          <w:ilvl w:val="0"/>
          <w:numId w:val="12"/>
        </w:numPr>
        <w:spacing w:before="240" w:after="240"/>
        <w:ind w:left="720" w:hanging="720"/>
        <w:jc w:val="both"/>
        <w:rPr>
          <w:rFonts w:ascii="Arial" w:eastAsia="Arial" w:hAnsi="Arial" w:cs="Arial"/>
          <w:lang w:val="en-GB"/>
        </w:rPr>
      </w:pPr>
      <w:r w:rsidRPr="002C544C">
        <w:rPr>
          <w:rFonts w:ascii="Arial" w:eastAsia="Arial" w:hAnsi="Arial" w:cs="Arial"/>
          <w:lang w:val="en-GB"/>
        </w:rPr>
        <w:t>Not addressed at this meeting</w:t>
      </w:r>
      <w:r w:rsidR="00D175A0">
        <w:rPr>
          <w:rFonts w:ascii="Arial" w:eastAsia="Arial" w:hAnsi="Arial" w:cs="Arial"/>
          <w:lang w:val="en-GB"/>
        </w:rPr>
        <w:t>.</w:t>
      </w:r>
    </w:p>
    <w:p w14:paraId="3E7DE4CF" w14:textId="165E73BB" w:rsidR="24C9B9CB" w:rsidRPr="002C544C" w:rsidRDefault="0ABC7ABB" w:rsidP="0ABC7ABB">
      <w:pPr>
        <w:pStyle w:val="Sansinterligne"/>
        <w:spacing w:before="240" w:after="240"/>
        <w:ind w:left="720" w:hanging="720"/>
        <w:jc w:val="both"/>
        <w:rPr>
          <w:rFonts w:ascii="Arial" w:eastAsiaTheme="minorEastAsia" w:hAnsi="Arial" w:cs="Arial"/>
          <w:lang w:val="en-GB"/>
        </w:rPr>
      </w:pPr>
      <w:r w:rsidRPr="002C544C">
        <w:rPr>
          <w:rFonts w:ascii="Arial" w:eastAsia="Arial" w:hAnsi="Arial" w:cs="Arial"/>
          <w:b/>
          <w:bCs/>
          <w:lang w:val="en-GB"/>
        </w:rPr>
        <w:t>5.</w:t>
      </w:r>
      <w:r w:rsidR="00B52242" w:rsidRPr="002C544C">
        <w:rPr>
          <w:rFonts w:ascii="Arial" w:eastAsia="Arial" w:hAnsi="Arial" w:cs="Arial"/>
          <w:b/>
          <w:bCs/>
          <w:lang w:val="en-GB"/>
        </w:rPr>
        <w:t>7</w:t>
      </w:r>
      <w:r w:rsidRPr="002C544C">
        <w:rPr>
          <w:rFonts w:ascii="Arial" w:eastAsia="Arial" w:hAnsi="Arial" w:cs="Arial"/>
          <w:b/>
          <w:bCs/>
          <w:lang w:val="en-GB"/>
        </w:rPr>
        <w:t>.</w:t>
      </w:r>
      <w:r w:rsidR="00644D2A" w:rsidRPr="002C544C">
        <w:rPr>
          <w:rFonts w:ascii="Arial" w:eastAsia="Arial" w:hAnsi="Arial" w:cs="Arial"/>
          <w:b/>
          <w:bCs/>
          <w:lang w:val="en-GB"/>
        </w:rPr>
        <w:t>5</w:t>
      </w:r>
      <w:r w:rsidRPr="002C544C">
        <w:rPr>
          <w:rFonts w:ascii="Arial" w:hAnsi="Arial" w:cs="Arial"/>
        </w:rPr>
        <w:tab/>
      </w:r>
      <w:r w:rsidRPr="002C544C">
        <w:rPr>
          <w:rFonts w:ascii="Arial" w:eastAsia="Arial" w:hAnsi="Arial" w:cs="Arial"/>
          <w:b/>
          <w:bCs/>
          <w:lang w:val="en-GB"/>
        </w:rPr>
        <w:t>Other issues</w:t>
      </w:r>
    </w:p>
    <w:p w14:paraId="705C4AFD" w14:textId="7EA73F29" w:rsidR="5CD41570" w:rsidRPr="002C544C" w:rsidRDefault="5CD41570" w:rsidP="006A4BA1">
      <w:pPr>
        <w:pStyle w:val="Sansinterligne"/>
        <w:numPr>
          <w:ilvl w:val="0"/>
          <w:numId w:val="12"/>
        </w:numPr>
        <w:spacing w:before="240" w:after="240"/>
        <w:ind w:left="720" w:hanging="720"/>
        <w:jc w:val="both"/>
        <w:rPr>
          <w:rFonts w:ascii="Arial" w:eastAsia="Arial" w:hAnsi="Arial" w:cs="Arial"/>
          <w:lang w:val="en-GB"/>
        </w:rPr>
      </w:pPr>
      <w:r w:rsidRPr="002C544C">
        <w:rPr>
          <w:rFonts w:ascii="Arial" w:eastAsia="Arial" w:hAnsi="Arial" w:cs="Arial"/>
          <w:lang w:val="en-GB"/>
        </w:rPr>
        <w:t>None</w:t>
      </w:r>
    </w:p>
    <w:p w14:paraId="37CB610C" w14:textId="281DF4FF" w:rsidR="007B53C8" w:rsidRPr="002C544C" w:rsidRDefault="45DE0A1C" w:rsidP="45DE0A1C">
      <w:pPr>
        <w:pStyle w:val="Paragraphedeliste"/>
        <w:spacing w:after="120" w:line="312" w:lineRule="auto"/>
        <w:ind w:left="0" w:firstLine="0"/>
        <w:outlineLvl w:val="1"/>
        <w:rPr>
          <w:rFonts w:cs="Arial"/>
          <w:b/>
          <w:bCs/>
          <w:i/>
          <w:iCs/>
          <w:color w:val="auto"/>
          <w:sz w:val="24"/>
          <w:szCs w:val="24"/>
          <w:lang w:val="en-GB"/>
        </w:rPr>
      </w:pPr>
      <w:r w:rsidRPr="002C544C">
        <w:rPr>
          <w:rFonts w:cs="Arial"/>
          <w:b/>
          <w:bCs/>
          <w:i/>
          <w:iCs/>
          <w:color w:val="auto"/>
          <w:sz w:val="24"/>
          <w:szCs w:val="24"/>
          <w:lang w:val="en-GB"/>
        </w:rPr>
        <w:t>5.8</w:t>
      </w:r>
      <w:r w:rsidR="0ABC7ABB" w:rsidRPr="002C544C">
        <w:rPr>
          <w:rFonts w:cs="Arial"/>
        </w:rPr>
        <w:tab/>
      </w:r>
      <w:r w:rsidRPr="002C544C">
        <w:rPr>
          <w:rFonts w:cs="Arial"/>
          <w:b/>
          <w:bCs/>
          <w:i/>
          <w:iCs/>
          <w:color w:val="auto"/>
          <w:sz w:val="24"/>
          <w:szCs w:val="24"/>
          <w:lang w:val="en-GB"/>
        </w:rPr>
        <w:t>FM59 – UAS</w:t>
      </w:r>
    </w:p>
    <w:p w14:paraId="16E11A51" w14:textId="378F76B2" w:rsidR="00F12F15" w:rsidRPr="002C544C" w:rsidRDefault="0ABC7ABB" w:rsidP="00F05809">
      <w:pPr>
        <w:pStyle w:val="Sansinterligne"/>
        <w:spacing w:before="240" w:after="240"/>
        <w:ind w:left="720" w:hanging="720"/>
        <w:jc w:val="both"/>
        <w:rPr>
          <w:rFonts w:ascii="Arial" w:hAnsi="Arial" w:cs="Arial"/>
          <w:b/>
          <w:bCs/>
          <w:lang w:val="en-GB"/>
        </w:rPr>
      </w:pPr>
      <w:r w:rsidRPr="002C544C">
        <w:rPr>
          <w:rFonts w:ascii="Arial" w:hAnsi="Arial" w:cs="Arial"/>
          <w:b/>
          <w:bCs/>
          <w:lang w:val="en-GB"/>
        </w:rPr>
        <w:t>5.</w:t>
      </w:r>
      <w:r w:rsidR="008F4ED4" w:rsidRPr="002C544C">
        <w:rPr>
          <w:rFonts w:ascii="Arial" w:hAnsi="Arial" w:cs="Arial"/>
          <w:b/>
          <w:bCs/>
          <w:lang w:val="en-GB"/>
        </w:rPr>
        <w:t>8</w:t>
      </w:r>
      <w:r w:rsidRPr="002C544C">
        <w:rPr>
          <w:rFonts w:ascii="Arial" w:hAnsi="Arial" w:cs="Arial"/>
          <w:b/>
          <w:bCs/>
          <w:lang w:val="en-GB"/>
        </w:rPr>
        <w:t>.1</w:t>
      </w:r>
      <w:r w:rsidR="00F12F15" w:rsidRPr="002C544C">
        <w:rPr>
          <w:rFonts w:ascii="Arial" w:hAnsi="Arial" w:cs="Arial"/>
          <w:lang w:val="en-GB"/>
        </w:rPr>
        <w:tab/>
      </w:r>
      <w:r w:rsidRPr="002C544C">
        <w:rPr>
          <w:rFonts w:ascii="Arial" w:hAnsi="Arial" w:cs="Arial"/>
          <w:b/>
          <w:bCs/>
          <w:lang w:val="en-GB"/>
        </w:rPr>
        <w:t>Progress report</w:t>
      </w:r>
    </w:p>
    <w:p w14:paraId="43F99E22" w14:textId="493EF70A" w:rsidR="00F12F15" w:rsidRPr="002C544C" w:rsidRDefault="45DE0A1C" w:rsidP="006A4BA1">
      <w:pPr>
        <w:pStyle w:val="Sansinterligne"/>
        <w:numPr>
          <w:ilvl w:val="0"/>
          <w:numId w:val="13"/>
        </w:numPr>
        <w:spacing w:before="240" w:after="240"/>
        <w:ind w:left="567" w:hanging="567"/>
        <w:jc w:val="both"/>
        <w:rPr>
          <w:rFonts w:ascii="Arial" w:eastAsiaTheme="minorEastAsia" w:hAnsi="Arial" w:cs="Arial"/>
          <w:lang w:val="en-GB"/>
        </w:rPr>
      </w:pPr>
      <w:r w:rsidRPr="002C544C">
        <w:rPr>
          <w:rFonts w:ascii="Arial" w:eastAsia="Arial" w:hAnsi="Arial" w:cs="Arial"/>
          <w:lang w:val="en-GB"/>
        </w:rPr>
        <w:t xml:space="preserve">The FM59 </w:t>
      </w:r>
      <w:r w:rsidRPr="002C544C">
        <w:rPr>
          <w:rFonts w:ascii="Arial" w:hAnsi="Arial" w:cs="Arial"/>
          <w:lang w:val="en-GB"/>
        </w:rPr>
        <w:t>Chair</w:t>
      </w:r>
      <w:r w:rsidR="001B292B" w:rsidRPr="002C544C">
        <w:rPr>
          <w:rFonts w:ascii="Arial" w:hAnsi="Arial" w:cs="Arial"/>
          <w:lang w:val="en-GB"/>
        </w:rPr>
        <w:t>man</w:t>
      </w:r>
      <w:r w:rsidRPr="002C544C">
        <w:rPr>
          <w:rFonts w:ascii="Arial" w:eastAsia="Arial" w:hAnsi="Arial" w:cs="Arial"/>
          <w:lang w:val="en-GB"/>
        </w:rPr>
        <w:t xml:space="preserve">, Mr Oliver </w:t>
      </w:r>
      <w:proofErr w:type="spellStart"/>
      <w:r w:rsidRPr="002C544C">
        <w:rPr>
          <w:rFonts w:ascii="Arial" w:eastAsia="Arial" w:hAnsi="Arial" w:cs="Arial"/>
          <w:lang w:val="en-GB"/>
        </w:rPr>
        <w:t>Keden</w:t>
      </w:r>
      <w:proofErr w:type="spellEnd"/>
      <w:r w:rsidRPr="002C544C">
        <w:rPr>
          <w:rFonts w:ascii="Arial" w:eastAsia="Arial" w:hAnsi="Arial" w:cs="Arial"/>
          <w:lang w:val="en-GB"/>
        </w:rPr>
        <w:t xml:space="preserve"> (Germany), introduced the progress report of the group (FM(24)0</w:t>
      </w:r>
      <w:r w:rsidR="00F05809" w:rsidRPr="002C544C">
        <w:rPr>
          <w:rFonts w:ascii="Arial" w:eastAsia="Arial" w:hAnsi="Arial" w:cs="Arial"/>
          <w:lang w:val="en-GB"/>
        </w:rPr>
        <w:t>7</w:t>
      </w:r>
      <w:r w:rsidRPr="002C544C">
        <w:rPr>
          <w:rFonts w:ascii="Arial" w:eastAsia="Arial" w:hAnsi="Arial" w:cs="Arial"/>
          <w:lang w:val="en-GB"/>
        </w:rPr>
        <w:t>9).</w:t>
      </w:r>
    </w:p>
    <w:p w14:paraId="7AB04289" w14:textId="77777777" w:rsidR="00A24C1B" w:rsidRPr="002C544C" w:rsidRDefault="6402251A" w:rsidP="00F05809">
      <w:pPr>
        <w:pStyle w:val="Sansinterligne"/>
        <w:tabs>
          <w:tab w:val="left" w:pos="851"/>
        </w:tabs>
        <w:spacing w:before="240" w:after="240"/>
        <w:ind w:left="709" w:hanging="709"/>
        <w:jc w:val="both"/>
        <w:rPr>
          <w:rFonts w:ascii="Arial" w:hAnsi="Arial" w:cs="Arial"/>
          <w:b/>
          <w:lang w:val="en-GB"/>
        </w:rPr>
      </w:pPr>
      <w:r w:rsidRPr="002C544C">
        <w:rPr>
          <w:rFonts w:ascii="Arial" w:hAnsi="Arial" w:cs="Arial"/>
          <w:b/>
          <w:bCs/>
          <w:lang w:val="en-GB"/>
        </w:rPr>
        <w:t>5.8.2</w:t>
      </w:r>
      <w:r w:rsidR="00F12F15" w:rsidRPr="002C544C">
        <w:rPr>
          <w:rFonts w:ascii="Arial" w:hAnsi="Arial" w:cs="Arial"/>
          <w:lang w:val="en-GB"/>
        </w:rPr>
        <w:tab/>
      </w:r>
      <w:r w:rsidRPr="002C544C">
        <w:rPr>
          <w:rFonts w:ascii="Arial" w:hAnsi="Arial" w:cs="Arial"/>
          <w:b/>
          <w:bCs/>
          <w:lang w:val="en-GB"/>
        </w:rPr>
        <w:t>New ECC Recommendation on governmental UAS in1880-1900 MHz and 1910-1920 MHz (FM59_03)</w:t>
      </w:r>
    </w:p>
    <w:p w14:paraId="57AB307A" w14:textId="1F8258CE" w:rsidR="003622DF" w:rsidRPr="002C544C" w:rsidRDefault="38FF8114" w:rsidP="006A4BA1">
      <w:pPr>
        <w:pStyle w:val="Sansinterligne"/>
        <w:numPr>
          <w:ilvl w:val="0"/>
          <w:numId w:val="13"/>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FM59 </w:t>
      </w:r>
      <w:r w:rsidRPr="002C544C">
        <w:rPr>
          <w:rFonts w:ascii="Arial" w:hAnsi="Arial" w:cs="Arial"/>
          <w:lang w:val="en-GB"/>
        </w:rPr>
        <w:t>Chair</w:t>
      </w:r>
      <w:r w:rsidR="3CEFB08B" w:rsidRPr="002C544C">
        <w:rPr>
          <w:rFonts w:ascii="Arial" w:hAnsi="Arial" w:cs="Arial"/>
          <w:lang w:val="en-GB"/>
        </w:rPr>
        <w:t>man</w:t>
      </w:r>
      <w:r w:rsidRPr="002C544C">
        <w:rPr>
          <w:rFonts w:ascii="Arial" w:eastAsia="Arial" w:hAnsi="Arial" w:cs="Arial"/>
          <w:lang w:val="en-GB"/>
        </w:rPr>
        <w:t xml:space="preserve"> introduced the draft ECC Recommendation (24)02 on governmental UAS (</w:t>
      </w:r>
      <w:r w:rsidRPr="002C544C">
        <w:rPr>
          <w:rFonts w:ascii="Arial" w:eastAsiaTheme="minorEastAsia" w:hAnsi="Arial" w:cs="Arial"/>
          <w:lang w:val="en-GB"/>
        </w:rPr>
        <w:t>FM(24)0</w:t>
      </w:r>
      <w:r w:rsidR="4D37E1E0" w:rsidRPr="002C544C">
        <w:rPr>
          <w:rFonts w:ascii="Arial" w:eastAsiaTheme="minorEastAsia" w:hAnsi="Arial" w:cs="Arial"/>
          <w:lang w:val="en-GB"/>
        </w:rPr>
        <w:t>7</w:t>
      </w:r>
      <w:r w:rsidRPr="002C544C">
        <w:rPr>
          <w:rFonts w:ascii="Arial" w:eastAsiaTheme="minorEastAsia" w:hAnsi="Arial" w:cs="Arial"/>
          <w:lang w:val="en-GB"/>
        </w:rPr>
        <w:t>9Annex1).</w:t>
      </w:r>
      <w:r w:rsidR="4972A379" w:rsidRPr="002C544C">
        <w:rPr>
          <w:rFonts w:ascii="Arial" w:eastAsiaTheme="minorEastAsia" w:hAnsi="Arial" w:cs="Arial"/>
          <w:lang w:val="en-GB"/>
        </w:rPr>
        <w:t xml:space="preserve"> </w:t>
      </w:r>
      <w:r w:rsidR="4972A379" w:rsidRPr="002C544C">
        <w:rPr>
          <w:rFonts w:ascii="Arial" w:eastAsia="Arial" w:hAnsi="Arial" w:cs="Arial"/>
          <w:lang w:val="en-GB"/>
        </w:rPr>
        <w:t>The summary of the public consultation responses is contained in Info17.</w:t>
      </w:r>
    </w:p>
    <w:p w14:paraId="33AFCE1C" w14:textId="2AC8B0CE" w:rsidR="003622DF" w:rsidRPr="002C544C" w:rsidRDefault="6A8D3B0A" w:rsidP="006A4BA1">
      <w:pPr>
        <w:pStyle w:val="Sansinterligne"/>
        <w:numPr>
          <w:ilvl w:val="0"/>
          <w:numId w:val="13"/>
        </w:numPr>
        <w:spacing w:before="240" w:after="240"/>
        <w:ind w:left="567" w:hanging="567"/>
        <w:jc w:val="both"/>
        <w:rPr>
          <w:rFonts w:ascii="Arial" w:eastAsia="Arial" w:hAnsi="Arial" w:cs="Arial"/>
          <w:lang w:val="en-GB"/>
        </w:rPr>
      </w:pPr>
      <w:r w:rsidRPr="002C544C">
        <w:rPr>
          <w:rFonts w:ascii="Arial" w:eastAsia="Arial" w:hAnsi="Arial" w:cs="Arial"/>
          <w:lang w:val="en-GB"/>
        </w:rPr>
        <w:t>The FM59 Chairman pointed out that FM59 resolve</w:t>
      </w:r>
      <w:r w:rsidR="28926E03" w:rsidRPr="002C544C">
        <w:rPr>
          <w:rFonts w:ascii="Arial" w:eastAsia="Arial" w:hAnsi="Arial" w:cs="Arial"/>
          <w:lang w:val="en-GB"/>
        </w:rPr>
        <w:t>d</w:t>
      </w:r>
      <w:r w:rsidRPr="002C544C">
        <w:rPr>
          <w:rFonts w:ascii="Arial" w:eastAsia="Arial" w:hAnsi="Arial" w:cs="Arial"/>
          <w:lang w:val="en-GB"/>
        </w:rPr>
        <w:t xml:space="preserve"> all comments except of three open points. After short discussion WG FM could resolve these open issues.</w:t>
      </w:r>
    </w:p>
    <w:p w14:paraId="1F916E76" w14:textId="596C0CE4" w:rsidR="003622DF" w:rsidRPr="002C544C" w:rsidRDefault="45DE0A1C" w:rsidP="006A4BA1">
      <w:pPr>
        <w:pStyle w:val="Sansinterligne"/>
        <w:numPr>
          <w:ilvl w:val="0"/>
          <w:numId w:val="13"/>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With some amendments, WG FM approved the draft ECC Recommendation (24)02 on governmental UAS for </w:t>
      </w:r>
      <w:r w:rsidR="00F05809" w:rsidRPr="002C544C">
        <w:rPr>
          <w:rFonts w:ascii="Arial" w:eastAsia="Arial" w:hAnsi="Arial" w:cs="Arial"/>
          <w:lang w:val="en-GB"/>
        </w:rPr>
        <w:t>publication</w:t>
      </w:r>
      <w:r w:rsidRPr="002C544C">
        <w:rPr>
          <w:rFonts w:ascii="Arial" w:eastAsia="Arial" w:hAnsi="Arial" w:cs="Arial"/>
          <w:lang w:val="en-GB"/>
        </w:rPr>
        <w:t xml:space="preserve"> (</w:t>
      </w:r>
      <w:r w:rsidRPr="002C544C">
        <w:rPr>
          <w:rFonts w:ascii="Arial" w:eastAsia="Arial" w:hAnsi="Arial" w:cs="Arial"/>
          <w:b/>
          <w:bCs/>
          <w:lang w:val="en-GB"/>
        </w:rPr>
        <w:t xml:space="preserve">Annex </w:t>
      </w:r>
      <w:r w:rsidR="2500DC7A" w:rsidRPr="002C544C">
        <w:rPr>
          <w:rFonts w:ascii="Arial" w:eastAsia="Arial" w:hAnsi="Arial" w:cs="Arial"/>
          <w:b/>
          <w:bCs/>
          <w:lang w:val="en-GB"/>
        </w:rPr>
        <w:t>10</w:t>
      </w:r>
      <w:r w:rsidRPr="002C544C">
        <w:rPr>
          <w:rFonts w:ascii="Arial" w:eastAsia="Arial" w:hAnsi="Arial" w:cs="Arial"/>
          <w:lang w:val="en-GB"/>
        </w:rPr>
        <w:t>).</w:t>
      </w:r>
    </w:p>
    <w:p w14:paraId="680D0B33" w14:textId="6B317E4C" w:rsidR="00F12F15" w:rsidRPr="002C544C" w:rsidRDefault="6402251A" w:rsidP="00F12F15">
      <w:pPr>
        <w:pStyle w:val="Sansinterligne"/>
        <w:tabs>
          <w:tab w:val="left" w:pos="851"/>
        </w:tabs>
        <w:spacing w:before="240" w:after="240"/>
        <w:jc w:val="both"/>
        <w:rPr>
          <w:rFonts w:ascii="Arial" w:hAnsi="Arial" w:cs="Arial"/>
          <w:b/>
          <w:lang w:val="en-GB"/>
        </w:rPr>
      </w:pPr>
      <w:r w:rsidRPr="002C544C">
        <w:rPr>
          <w:rFonts w:ascii="Arial" w:hAnsi="Arial" w:cs="Arial"/>
          <w:b/>
          <w:bCs/>
          <w:lang w:val="en-GB"/>
        </w:rPr>
        <w:t>5.8.3</w:t>
      </w:r>
      <w:r w:rsidRPr="002C544C">
        <w:rPr>
          <w:rFonts w:ascii="Arial" w:hAnsi="Arial" w:cs="Arial"/>
        </w:rPr>
        <w:tab/>
      </w:r>
      <w:r w:rsidRPr="002C544C">
        <w:rPr>
          <w:rFonts w:ascii="Arial" w:hAnsi="Arial" w:cs="Arial"/>
          <w:b/>
          <w:bCs/>
          <w:lang w:val="en-GB"/>
        </w:rPr>
        <w:t>Other issues</w:t>
      </w:r>
    </w:p>
    <w:p w14:paraId="242621E5" w14:textId="6B367E0F" w:rsidR="780A546C" w:rsidRPr="006D4BFF" w:rsidRDefault="09FDBB79" w:rsidP="006A4BA1">
      <w:pPr>
        <w:pStyle w:val="Sansinterligne"/>
        <w:numPr>
          <w:ilvl w:val="0"/>
          <w:numId w:val="13"/>
        </w:numPr>
        <w:spacing w:before="240" w:after="240"/>
        <w:ind w:left="567" w:hanging="567"/>
        <w:jc w:val="both"/>
        <w:rPr>
          <w:rFonts w:ascii="Arial" w:eastAsia="Arial" w:hAnsi="Arial" w:cs="Arial"/>
          <w:lang w:val="en-GB"/>
        </w:rPr>
      </w:pPr>
      <w:r w:rsidRPr="002C544C">
        <w:rPr>
          <w:rFonts w:ascii="Arial" w:hAnsi="Arial" w:cs="Arial"/>
          <w:lang w:val="en-GB"/>
        </w:rPr>
        <w:t xml:space="preserve">Considering that </w:t>
      </w:r>
      <w:r w:rsidR="4C1B1FEB" w:rsidRPr="002C544C">
        <w:rPr>
          <w:rFonts w:ascii="Arial" w:hAnsi="Arial" w:cs="Arial"/>
          <w:lang w:val="en-GB"/>
        </w:rPr>
        <w:t>there is no open WI for the group</w:t>
      </w:r>
      <w:r w:rsidR="00C03675">
        <w:rPr>
          <w:rFonts w:ascii="Arial" w:hAnsi="Arial" w:cs="Arial"/>
          <w:lang w:val="en-GB"/>
        </w:rPr>
        <w:t>,</w:t>
      </w:r>
      <w:r w:rsidR="4C1B1FEB" w:rsidRPr="00C03675">
        <w:rPr>
          <w:rFonts w:ascii="Arial" w:hAnsi="Arial" w:cs="Arial"/>
          <w:lang w:val="en-GB"/>
        </w:rPr>
        <w:t xml:space="preserve"> WG FM decided to close FM59</w:t>
      </w:r>
      <w:r w:rsidR="32C26434" w:rsidRPr="00C03675">
        <w:rPr>
          <w:rFonts w:ascii="Arial" w:hAnsi="Arial" w:cs="Arial"/>
          <w:lang w:val="en-GB"/>
        </w:rPr>
        <w:t xml:space="preserve"> project team. </w:t>
      </w:r>
      <w:r w:rsidR="77B95E45" w:rsidRPr="006D4BFF">
        <w:rPr>
          <w:rFonts w:ascii="Arial" w:eastAsia="Arial" w:hAnsi="Arial" w:cs="Arial"/>
          <w:lang w:val="en-GB"/>
        </w:rPr>
        <w:t>The ECO was tasked to close the</w:t>
      </w:r>
      <w:r w:rsidR="256D76CA" w:rsidRPr="006D4BFF">
        <w:rPr>
          <w:rFonts w:ascii="Arial" w:eastAsia="Arial" w:hAnsi="Arial" w:cs="Arial"/>
          <w:lang w:val="en-GB"/>
        </w:rPr>
        <w:t xml:space="preserve"> project team and the</w:t>
      </w:r>
      <w:r w:rsidR="77B95E45" w:rsidRPr="006D4BFF">
        <w:rPr>
          <w:rFonts w:ascii="Arial" w:eastAsia="Arial" w:hAnsi="Arial" w:cs="Arial"/>
          <w:lang w:val="en-GB"/>
        </w:rPr>
        <w:t xml:space="preserve"> work item in the </w:t>
      </w:r>
      <w:r w:rsidR="006D4BFF">
        <w:rPr>
          <w:rFonts w:ascii="Arial" w:eastAsia="Arial" w:hAnsi="Arial" w:cs="Arial"/>
          <w:lang w:val="en-GB"/>
        </w:rPr>
        <w:t>w</w:t>
      </w:r>
      <w:r w:rsidR="77B95E45" w:rsidRPr="006D4BFF">
        <w:rPr>
          <w:rFonts w:ascii="Arial" w:eastAsia="Arial" w:hAnsi="Arial" w:cs="Arial"/>
          <w:lang w:val="en-GB"/>
        </w:rPr>
        <w:t xml:space="preserve">ork </w:t>
      </w:r>
      <w:r w:rsidR="006D4BFF">
        <w:rPr>
          <w:rFonts w:ascii="Arial" w:eastAsia="Arial" w:hAnsi="Arial" w:cs="Arial"/>
          <w:lang w:val="en-GB"/>
        </w:rPr>
        <w:t>p</w:t>
      </w:r>
      <w:r w:rsidR="77B95E45" w:rsidRPr="006D4BFF">
        <w:rPr>
          <w:rFonts w:ascii="Arial" w:eastAsia="Arial" w:hAnsi="Arial" w:cs="Arial"/>
          <w:lang w:val="en-GB"/>
        </w:rPr>
        <w:t>rogramme database.</w:t>
      </w:r>
    </w:p>
    <w:p w14:paraId="53380C6D" w14:textId="52460495" w:rsidR="4B13CC5F" w:rsidRPr="00330006" w:rsidRDefault="4B13CC5F" w:rsidP="006A4BA1">
      <w:pPr>
        <w:pStyle w:val="Sansinterligne"/>
        <w:numPr>
          <w:ilvl w:val="0"/>
          <w:numId w:val="13"/>
        </w:numPr>
        <w:spacing w:before="240" w:after="240"/>
        <w:ind w:left="567" w:hanging="567"/>
        <w:jc w:val="both"/>
        <w:rPr>
          <w:rFonts w:ascii="Arial" w:hAnsi="Arial" w:cs="Arial"/>
          <w:lang w:val="en-GB"/>
        </w:rPr>
      </w:pPr>
      <w:r w:rsidRPr="00330006">
        <w:rPr>
          <w:rFonts w:ascii="Arial" w:hAnsi="Arial" w:cs="Arial"/>
          <w:lang w:val="en-GB"/>
        </w:rPr>
        <w:t>T</w:t>
      </w:r>
      <w:r w:rsidR="37D949BA" w:rsidRPr="00330006">
        <w:rPr>
          <w:rFonts w:ascii="Arial" w:hAnsi="Arial" w:cs="Arial"/>
          <w:lang w:val="en-GB"/>
        </w:rPr>
        <w:t xml:space="preserve">he WG FM Chairman </w:t>
      </w:r>
      <w:r w:rsidR="25401E3A" w:rsidRPr="00330006">
        <w:rPr>
          <w:rFonts w:ascii="Arial" w:hAnsi="Arial" w:cs="Arial"/>
          <w:lang w:val="en-GB"/>
        </w:rPr>
        <w:t xml:space="preserve">warmly </w:t>
      </w:r>
      <w:r w:rsidR="37D949BA" w:rsidRPr="00330006">
        <w:rPr>
          <w:rFonts w:ascii="Arial" w:hAnsi="Arial" w:cs="Arial"/>
          <w:lang w:val="en-GB"/>
        </w:rPr>
        <w:t xml:space="preserve">thanked Mr Oliver </w:t>
      </w:r>
      <w:proofErr w:type="spellStart"/>
      <w:r w:rsidR="37D949BA" w:rsidRPr="00330006">
        <w:rPr>
          <w:rFonts w:ascii="Arial" w:hAnsi="Arial" w:cs="Arial"/>
          <w:lang w:val="en-GB"/>
        </w:rPr>
        <w:t>Keden</w:t>
      </w:r>
      <w:proofErr w:type="spellEnd"/>
      <w:r w:rsidR="37D949BA" w:rsidRPr="00330006">
        <w:rPr>
          <w:rFonts w:ascii="Arial" w:hAnsi="Arial" w:cs="Arial"/>
          <w:lang w:val="en-GB"/>
        </w:rPr>
        <w:t xml:space="preserve"> (Germany) for</w:t>
      </w:r>
      <w:r w:rsidR="25F3D746" w:rsidRPr="00330006">
        <w:rPr>
          <w:rFonts w:ascii="Arial" w:hAnsi="Arial" w:cs="Arial"/>
          <w:lang w:val="en-GB"/>
        </w:rPr>
        <w:t xml:space="preserve"> </w:t>
      </w:r>
      <w:r w:rsidR="01B06414" w:rsidRPr="00330006">
        <w:rPr>
          <w:rFonts w:ascii="Arial" w:hAnsi="Arial" w:cs="Arial"/>
          <w:lang w:val="en-GB"/>
        </w:rPr>
        <w:t xml:space="preserve">the success of the works carried out during </w:t>
      </w:r>
      <w:r w:rsidR="7EB87210" w:rsidRPr="00330006">
        <w:rPr>
          <w:rFonts w:ascii="Arial" w:hAnsi="Arial" w:cs="Arial"/>
          <w:lang w:val="en-GB"/>
        </w:rPr>
        <w:t xml:space="preserve">his </w:t>
      </w:r>
      <w:r w:rsidR="01B06414" w:rsidRPr="00330006">
        <w:rPr>
          <w:rFonts w:ascii="Arial" w:hAnsi="Arial" w:cs="Arial"/>
          <w:lang w:val="en-GB"/>
        </w:rPr>
        <w:t>FM59 chairmanship.</w:t>
      </w:r>
    </w:p>
    <w:p w14:paraId="61EE010A" w14:textId="6CE54DCB" w:rsidR="008229BC" w:rsidRPr="00330006" w:rsidRDefault="45DE0A1C" w:rsidP="45DE0A1C">
      <w:pPr>
        <w:pStyle w:val="Paragraphedeliste"/>
        <w:spacing w:after="120" w:line="312" w:lineRule="auto"/>
        <w:ind w:left="0" w:firstLine="0"/>
        <w:outlineLvl w:val="1"/>
        <w:rPr>
          <w:rFonts w:cs="Arial"/>
          <w:b/>
          <w:bCs/>
          <w:i/>
          <w:iCs/>
          <w:color w:val="auto"/>
          <w:sz w:val="24"/>
          <w:szCs w:val="24"/>
          <w:lang w:val="en-GB"/>
        </w:rPr>
      </w:pPr>
      <w:r w:rsidRPr="00330006">
        <w:rPr>
          <w:rFonts w:cs="Arial"/>
          <w:b/>
          <w:bCs/>
          <w:i/>
          <w:iCs/>
          <w:color w:val="auto"/>
          <w:sz w:val="24"/>
          <w:szCs w:val="24"/>
          <w:lang w:val="en-GB"/>
        </w:rPr>
        <w:t>5.9</w:t>
      </w:r>
      <w:r w:rsidR="008229BC" w:rsidRPr="00330006">
        <w:rPr>
          <w:rFonts w:cs="Arial"/>
        </w:rPr>
        <w:tab/>
      </w:r>
      <w:r w:rsidRPr="00330006">
        <w:rPr>
          <w:rFonts w:cs="Arial"/>
          <w:b/>
          <w:bCs/>
          <w:i/>
          <w:iCs/>
          <w:color w:val="auto"/>
          <w:sz w:val="24"/>
          <w:szCs w:val="24"/>
          <w:lang w:val="en-GB"/>
        </w:rPr>
        <w:t>FM60 – 3.8-4.2 GHz band</w:t>
      </w:r>
    </w:p>
    <w:p w14:paraId="02AAD07A" w14:textId="261DD99F" w:rsidR="008229BC" w:rsidRPr="00330006" w:rsidRDefault="008229BC" w:rsidP="008229BC">
      <w:pPr>
        <w:pStyle w:val="Sansinterligne"/>
        <w:tabs>
          <w:tab w:val="left" w:pos="851"/>
        </w:tabs>
        <w:spacing w:before="240" w:after="240"/>
        <w:jc w:val="both"/>
        <w:rPr>
          <w:rFonts w:ascii="Arial" w:hAnsi="Arial" w:cs="Arial"/>
          <w:b/>
          <w:bCs/>
          <w:lang w:val="en-GB"/>
        </w:rPr>
      </w:pPr>
      <w:r w:rsidRPr="00330006">
        <w:rPr>
          <w:rFonts w:ascii="Arial" w:hAnsi="Arial" w:cs="Arial"/>
          <w:b/>
          <w:bCs/>
          <w:lang w:val="en-GB"/>
        </w:rPr>
        <w:t>5.</w:t>
      </w:r>
      <w:r w:rsidR="00A24C1B" w:rsidRPr="00330006">
        <w:rPr>
          <w:rFonts w:ascii="Arial" w:hAnsi="Arial" w:cs="Arial"/>
          <w:b/>
          <w:bCs/>
          <w:lang w:val="en-GB"/>
        </w:rPr>
        <w:t>9</w:t>
      </w:r>
      <w:r w:rsidRPr="00330006">
        <w:rPr>
          <w:rFonts w:ascii="Arial" w:hAnsi="Arial" w:cs="Arial"/>
          <w:b/>
          <w:bCs/>
          <w:lang w:val="en-GB"/>
        </w:rPr>
        <w:t>.1</w:t>
      </w:r>
      <w:r w:rsidRPr="00330006">
        <w:rPr>
          <w:rFonts w:ascii="Arial" w:hAnsi="Arial" w:cs="Arial"/>
          <w:lang w:val="en-GB"/>
        </w:rPr>
        <w:tab/>
      </w:r>
      <w:r w:rsidRPr="00330006">
        <w:rPr>
          <w:rFonts w:ascii="Arial" w:hAnsi="Arial" w:cs="Arial"/>
          <w:b/>
          <w:bCs/>
          <w:lang w:val="en-GB"/>
        </w:rPr>
        <w:t>Progress report</w:t>
      </w:r>
    </w:p>
    <w:p w14:paraId="6E0C84C0" w14:textId="6E617EB4" w:rsidR="008229BC" w:rsidRPr="00330006" w:rsidRDefault="38FF8114" w:rsidP="006A4BA1">
      <w:pPr>
        <w:pStyle w:val="Sansinterligne"/>
        <w:numPr>
          <w:ilvl w:val="0"/>
          <w:numId w:val="37"/>
        </w:numPr>
        <w:spacing w:before="240" w:after="240"/>
        <w:ind w:left="567" w:hanging="567"/>
        <w:jc w:val="both"/>
        <w:rPr>
          <w:rFonts w:ascii="Arial" w:eastAsiaTheme="minorEastAsia" w:hAnsi="Arial" w:cs="Arial"/>
          <w:lang w:val="en-GB"/>
        </w:rPr>
      </w:pPr>
      <w:r w:rsidRPr="00330006">
        <w:rPr>
          <w:rFonts w:ascii="Arial" w:eastAsia="Arial" w:hAnsi="Arial" w:cs="Arial"/>
          <w:lang w:val="en-GB"/>
        </w:rPr>
        <w:t>The FM60 Chair</w:t>
      </w:r>
      <w:r w:rsidR="3CEFB08B" w:rsidRPr="00330006">
        <w:rPr>
          <w:rFonts w:ascii="Arial" w:eastAsia="Arial" w:hAnsi="Arial" w:cs="Arial"/>
          <w:lang w:val="en-GB"/>
        </w:rPr>
        <w:t>man</w:t>
      </w:r>
      <w:r w:rsidRPr="00330006">
        <w:rPr>
          <w:rFonts w:ascii="Arial" w:eastAsia="Arial" w:hAnsi="Arial" w:cs="Arial"/>
          <w:lang w:val="en-GB"/>
        </w:rPr>
        <w:t xml:space="preserve">, Mr Joakim Quensel (Sweden), introduced the progress report of the </w:t>
      </w:r>
      <w:r w:rsidR="47C985E7" w:rsidRPr="00330006">
        <w:rPr>
          <w:rFonts w:ascii="Arial" w:eastAsia="Arial" w:hAnsi="Arial" w:cs="Arial"/>
          <w:lang w:val="en-GB"/>
        </w:rPr>
        <w:t>project team</w:t>
      </w:r>
      <w:r w:rsidRPr="00330006">
        <w:rPr>
          <w:rFonts w:ascii="Arial" w:eastAsia="Arial" w:hAnsi="Arial" w:cs="Arial"/>
          <w:lang w:val="en-GB"/>
        </w:rPr>
        <w:t xml:space="preserve"> (FM(24)0</w:t>
      </w:r>
      <w:r w:rsidR="3583B3AA" w:rsidRPr="00330006">
        <w:rPr>
          <w:rFonts w:ascii="Arial" w:eastAsia="Arial" w:hAnsi="Arial" w:cs="Arial"/>
          <w:lang w:val="en-GB"/>
        </w:rPr>
        <w:t>8</w:t>
      </w:r>
      <w:r w:rsidRPr="00330006">
        <w:rPr>
          <w:rFonts w:ascii="Arial" w:eastAsia="Arial" w:hAnsi="Arial" w:cs="Arial"/>
          <w:lang w:val="en-GB"/>
        </w:rPr>
        <w:t>0).</w:t>
      </w:r>
      <w:r w:rsidR="020C740F" w:rsidRPr="00330006">
        <w:rPr>
          <w:rFonts w:ascii="Arial" w:eastAsia="Arial" w:hAnsi="Arial" w:cs="Arial"/>
          <w:lang w:val="en-GB"/>
        </w:rPr>
        <w:t xml:space="preserve"> It contains the draft technical conditions, the draft main body of the ECC Decision and the draft CEPT Report.</w:t>
      </w:r>
    </w:p>
    <w:p w14:paraId="714DAEF0" w14:textId="2DA8EDDB" w:rsidR="008229BC" w:rsidRPr="002C544C" w:rsidRDefault="38FF8114" w:rsidP="45DE0A1C">
      <w:pPr>
        <w:pStyle w:val="Sansinterligne"/>
        <w:tabs>
          <w:tab w:val="left" w:pos="851"/>
        </w:tabs>
        <w:spacing w:before="240" w:after="240"/>
        <w:ind w:left="851" w:hanging="851"/>
        <w:jc w:val="both"/>
        <w:rPr>
          <w:rFonts w:ascii="Arial" w:hAnsi="Arial" w:cs="Arial"/>
          <w:b/>
          <w:bCs/>
          <w:lang w:val="en-GB"/>
        </w:rPr>
      </w:pPr>
      <w:r w:rsidRPr="00E5633E">
        <w:rPr>
          <w:rFonts w:ascii="Arial" w:hAnsi="Arial" w:cs="Arial"/>
          <w:b/>
          <w:bCs/>
          <w:lang w:val="en-GB"/>
        </w:rPr>
        <w:t>5.9.2</w:t>
      </w:r>
      <w:r w:rsidR="45DE0A1C" w:rsidRPr="00E5633E">
        <w:rPr>
          <w:rFonts w:ascii="Arial" w:hAnsi="Arial" w:cs="Arial"/>
          <w:lang w:val="en-GB"/>
        </w:rPr>
        <w:tab/>
      </w:r>
      <w:r w:rsidRPr="00E5633E">
        <w:rPr>
          <w:rFonts w:ascii="Arial" w:hAnsi="Arial" w:cs="Arial"/>
          <w:b/>
          <w:bCs/>
          <w:lang w:val="en-GB"/>
        </w:rPr>
        <w:t>CEPT Report and ECC Decision on the shared use of the 3.8-4.2 GHz frequency band (FM60_01)</w:t>
      </w:r>
    </w:p>
    <w:p w14:paraId="70F054CA" w14:textId="463896C1" w:rsidR="4973F549" w:rsidRPr="002C544C" w:rsidRDefault="4973F549" w:rsidP="006A4BA1">
      <w:pPr>
        <w:pStyle w:val="Sansinterligne"/>
        <w:numPr>
          <w:ilvl w:val="0"/>
          <w:numId w:val="37"/>
        </w:numPr>
        <w:spacing w:before="240" w:after="240"/>
        <w:ind w:left="567" w:hanging="567"/>
        <w:jc w:val="both"/>
        <w:rPr>
          <w:rFonts w:ascii="Arial" w:eastAsia="Arial" w:hAnsi="Arial" w:cs="Arial"/>
          <w:lang w:val="en-US"/>
        </w:rPr>
      </w:pPr>
      <w:r w:rsidRPr="002C544C">
        <w:rPr>
          <w:rFonts w:ascii="Arial" w:eastAsia="Arial" w:hAnsi="Arial" w:cs="Arial"/>
          <w:lang w:val="en-US"/>
        </w:rPr>
        <w:t>The FM60 Chairman pointed out that there were some open points.</w:t>
      </w:r>
    </w:p>
    <w:p w14:paraId="6FC1D8D0" w14:textId="66CF5C6A" w:rsidR="00F614D3" w:rsidRPr="002C544C" w:rsidRDefault="00F614D3" w:rsidP="006A4BA1">
      <w:pPr>
        <w:pStyle w:val="Sansinterligne"/>
        <w:numPr>
          <w:ilvl w:val="0"/>
          <w:numId w:val="37"/>
        </w:numPr>
        <w:spacing w:before="240" w:after="240"/>
        <w:ind w:left="567" w:hanging="567"/>
        <w:jc w:val="both"/>
        <w:rPr>
          <w:rFonts w:ascii="Arial" w:hAnsi="Arial" w:cs="Arial"/>
          <w:lang w:val="en-GB"/>
        </w:rPr>
      </w:pPr>
      <w:r w:rsidRPr="002C544C">
        <w:rPr>
          <w:rFonts w:ascii="Arial" w:hAnsi="Arial" w:cs="Arial"/>
          <w:lang w:val="en-GB"/>
        </w:rPr>
        <w:t>The LS from PT1 (FM(24)104) on feasibility and sharing studies in 3.8-4.2 GHz was noted by the meeting.</w:t>
      </w:r>
    </w:p>
    <w:p w14:paraId="1F4EC6DC" w14:textId="01BDF738" w:rsidR="0ECF29E1" w:rsidRPr="002C544C" w:rsidRDefault="0ECF29E1" w:rsidP="006A4BA1">
      <w:pPr>
        <w:pStyle w:val="Sansinterligne"/>
        <w:numPr>
          <w:ilvl w:val="0"/>
          <w:numId w:val="37"/>
        </w:numPr>
        <w:spacing w:before="240" w:after="240"/>
        <w:ind w:left="567" w:hanging="567"/>
        <w:jc w:val="both"/>
        <w:rPr>
          <w:rFonts w:ascii="Arial" w:hAnsi="Arial" w:cs="Arial"/>
          <w:lang w:val="en-GB"/>
        </w:rPr>
      </w:pPr>
      <w:r w:rsidRPr="002C544C">
        <w:rPr>
          <w:rFonts w:ascii="Arial" w:eastAsia="Arial" w:hAnsi="Arial" w:cs="Arial"/>
          <w:lang w:val="en-US"/>
        </w:rPr>
        <w:lastRenderedPageBreak/>
        <w:t>France presented Info20 “State of discussions &amp; France view on 3.8</w:t>
      </w:r>
      <w:r w:rsidR="32A1FB8C" w:rsidRPr="002C544C">
        <w:rPr>
          <w:rFonts w:ascii="Arial" w:eastAsia="Arial" w:hAnsi="Arial" w:cs="Arial"/>
          <w:lang w:val="en-US"/>
        </w:rPr>
        <w:t>-</w:t>
      </w:r>
      <w:r w:rsidRPr="002C544C">
        <w:rPr>
          <w:rFonts w:ascii="Arial" w:eastAsia="Arial" w:hAnsi="Arial" w:cs="Arial"/>
          <w:lang w:val="en-US"/>
        </w:rPr>
        <w:t>4.2 GHz”.</w:t>
      </w:r>
    </w:p>
    <w:p w14:paraId="6752F8CC" w14:textId="6CB7AB85" w:rsidR="0ECF29E1" w:rsidRPr="002C544C" w:rsidRDefault="0ECF29E1" w:rsidP="006A4BA1">
      <w:pPr>
        <w:pStyle w:val="Sansinterligne"/>
        <w:numPr>
          <w:ilvl w:val="0"/>
          <w:numId w:val="37"/>
        </w:numPr>
        <w:spacing w:before="240" w:after="240"/>
        <w:ind w:left="567" w:hanging="567"/>
        <w:jc w:val="both"/>
        <w:rPr>
          <w:rFonts w:ascii="Arial" w:eastAsia="Arial" w:hAnsi="Arial" w:cs="Arial"/>
          <w:lang w:val="en-US"/>
        </w:rPr>
      </w:pPr>
      <w:r w:rsidRPr="002C544C">
        <w:rPr>
          <w:rFonts w:ascii="Arial" w:eastAsia="Arial" w:hAnsi="Arial" w:cs="Arial"/>
          <w:lang w:val="en-US"/>
        </w:rPr>
        <w:t xml:space="preserve">Norway presented a </w:t>
      </w:r>
      <w:r w:rsidR="448070F1" w:rsidRPr="002C544C">
        <w:rPr>
          <w:rFonts w:ascii="Arial" w:eastAsia="Arial" w:hAnsi="Arial" w:cs="Arial"/>
          <w:lang w:val="en-US"/>
        </w:rPr>
        <w:t>m</w:t>
      </w:r>
      <w:r w:rsidRPr="002C544C">
        <w:rPr>
          <w:rFonts w:ascii="Arial" w:eastAsia="Arial" w:hAnsi="Arial" w:cs="Arial"/>
          <w:lang w:val="en-US"/>
        </w:rPr>
        <w:t>ulti</w:t>
      </w:r>
      <w:r w:rsidR="62301A0E" w:rsidRPr="002C544C">
        <w:rPr>
          <w:rFonts w:ascii="Arial" w:eastAsia="Arial" w:hAnsi="Arial" w:cs="Arial"/>
          <w:lang w:val="en-US"/>
        </w:rPr>
        <w:t>-c</w:t>
      </w:r>
      <w:r w:rsidRPr="002C544C">
        <w:rPr>
          <w:rFonts w:ascii="Arial" w:eastAsia="Arial" w:hAnsi="Arial" w:cs="Arial"/>
          <w:lang w:val="en-US"/>
        </w:rPr>
        <w:t>ountry contribution (Norway, UK, Sweden</w:t>
      </w:r>
      <w:r w:rsidR="1C5A9330" w:rsidRPr="002C544C">
        <w:rPr>
          <w:rFonts w:ascii="Arial" w:eastAsia="Arial" w:hAnsi="Arial" w:cs="Arial"/>
          <w:lang w:val="en-US"/>
        </w:rPr>
        <w:t xml:space="preserve">, </w:t>
      </w:r>
      <w:r w:rsidRPr="002C544C">
        <w:rPr>
          <w:rFonts w:ascii="Arial" w:eastAsia="Arial" w:hAnsi="Arial" w:cs="Arial"/>
          <w:lang w:val="en-US"/>
        </w:rPr>
        <w:t>FM(24)102</w:t>
      </w:r>
      <w:r w:rsidR="6614F7B3" w:rsidRPr="002C544C">
        <w:rPr>
          <w:rFonts w:ascii="Arial" w:eastAsia="Arial" w:hAnsi="Arial" w:cs="Arial"/>
          <w:lang w:val="en-US"/>
        </w:rPr>
        <w:t>)</w:t>
      </w:r>
      <w:r w:rsidRPr="002C544C">
        <w:rPr>
          <w:rFonts w:ascii="Arial" w:eastAsia="Arial" w:hAnsi="Arial" w:cs="Arial"/>
          <w:lang w:val="en-US"/>
        </w:rPr>
        <w:t xml:space="preserve"> with a proposed </w:t>
      </w:r>
      <w:r w:rsidR="5ADB9645" w:rsidRPr="002C544C">
        <w:rPr>
          <w:rFonts w:ascii="Arial" w:eastAsia="Arial" w:hAnsi="Arial" w:cs="Arial"/>
          <w:lang w:val="en-US"/>
        </w:rPr>
        <w:t>way forward</w:t>
      </w:r>
      <w:r w:rsidRPr="002C544C">
        <w:rPr>
          <w:rFonts w:ascii="Arial" w:eastAsia="Arial" w:hAnsi="Arial" w:cs="Arial"/>
          <w:lang w:val="en-US"/>
        </w:rPr>
        <w:t xml:space="preserve"> for the </w:t>
      </w:r>
      <w:r w:rsidR="1FD63564" w:rsidRPr="002C544C">
        <w:rPr>
          <w:rFonts w:ascii="Arial" w:eastAsia="Arial" w:hAnsi="Arial" w:cs="Arial"/>
          <w:lang w:val="en-US"/>
        </w:rPr>
        <w:t>least restrict</w:t>
      </w:r>
      <w:r w:rsidR="6A8A11EC" w:rsidRPr="002C544C">
        <w:rPr>
          <w:rFonts w:ascii="Arial" w:eastAsia="Arial" w:hAnsi="Arial" w:cs="Arial"/>
          <w:lang w:val="en-US"/>
        </w:rPr>
        <w:t>i</w:t>
      </w:r>
      <w:r w:rsidR="1FD63564" w:rsidRPr="002C544C">
        <w:rPr>
          <w:rFonts w:ascii="Arial" w:eastAsia="Arial" w:hAnsi="Arial" w:cs="Arial"/>
          <w:lang w:val="en-US"/>
        </w:rPr>
        <w:t>ve technical conditions (</w:t>
      </w:r>
      <w:r w:rsidRPr="002C544C">
        <w:rPr>
          <w:rFonts w:ascii="Arial" w:eastAsia="Arial" w:hAnsi="Arial" w:cs="Arial"/>
          <w:lang w:val="en-US"/>
        </w:rPr>
        <w:t>LRTC</w:t>
      </w:r>
      <w:r w:rsidR="14F35B23" w:rsidRPr="002C544C">
        <w:rPr>
          <w:rFonts w:ascii="Arial" w:eastAsia="Arial" w:hAnsi="Arial" w:cs="Arial"/>
          <w:lang w:val="en-US"/>
        </w:rPr>
        <w:t>)</w:t>
      </w:r>
      <w:r w:rsidRPr="002C544C">
        <w:rPr>
          <w:rFonts w:ascii="Arial" w:eastAsia="Arial" w:hAnsi="Arial" w:cs="Arial"/>
          <w:lang w:val="en-US"/>
        </w:rPr>
        <w:t>.</w:t>
      </w:r>
    </w:p>
    <w:p w14:paraId="36D1BF25" w14:textId="6695A8A8" w:rsidR="0ECF29E1" w:rsidRPr="002C544C" w:rsidRDefault="00637FBA" w:rsidP="006A4BA1">
      <w:pPr>
        <w:pStyle w:val="Sansinterligne"/>
        <w:numPr>
          <w:ilvl w:val="0"/>
          <w:numId w:val="37"/>
        </w:numPr>
        <w:spacing w:before="240" w:after="240"/>
        <w:ind w:left="567" w:hanging="567"/>
        <w:jc w:val="both"/>
        <w:rPr>
          <w:rFonts w:ascii="Arial" w:eastAsia="Arial" w:hAnsi="Arial" w:cs="Arial"/>
          <w:lang w:val="en-US"/>
        </w:rPr>
      </w:pPr>
      <w:r w:rsidRPr="002C544C">
        <w:rPr>
          <w:rFonts w:ascii="Arial" w:eastAsia="Arial" w:hAnsi="Arial" w:cs="Arial"/>
          <w:lang w:val="en-US"/>
        </w:rPr>
        <w:t>Italy</w:t>
      </w:r>
      <w:r w:rsidR="0ECF29E1" w:rsidRPr="002C544C">
        <w:rPr>
          <w:rFonts w:ascii="Arial" w:eastAsia="Arial" w:hAnsi="Arial" w:cs="Arial"/>
          <w:lang w:val="en-US"/>
        </w:rPr>
        <w:t xml:space="preserve"> presented a </w:t>
      </w:r>
      <w:r w:rsidR="5B38CD3C" w:rsidRPr="002C544C">
        <w:rPr>
          <w:rFonts w:ascii="Arial" w:eastAsia="Arial" w:hAnsi="Arial" w:cs="Arial"/>
          <w:lang w:val="en-US"/>
        </w:rPr>
        <w:t>m</w:t>
      </w:r>
      <w:r w:rsidR="0ECF29E1" w:rsidRPr="002C544C">
        <w:rPr>
          <w:rFonts w:ascii="Arial" w:eastAsia="Arial" w:hAnsi="Arial" w:cs="Arial"/>
          <w:lang w:val="en-US"/>
        </w:rPr>
        <w:t>ulti-</w:t>
      </w:r>
      <w:r w:rsidR="4A482BB6" w:rsidRPr="002C544C">
        <w:rPr>
          <w:rFonts w:ascii="Arial" w:eastAsia="Arial" w:hAnsi="Arial" w:cs="Arial"/>
          <w:lang w:val="en-US"/>
        </w:rPr>
        <w:t>c</w:t>
      </w:r>
      <w:r w:rsidR="0ECF29E1" w:rsidRPr="002C544C">
        <w:rPr>
          <w:rFonts w:ascii="Arial" w:eastAsia="Arial" w:hAnsi="Arial" w:cs="Arial"/>
          <w:lang w:val="en-US"/>
        </w:rPr>
        <w:t>ountry contribution (France, Italy</w:t>
      </w:r>
      <w:r w:rsidR="414AAF4F" w:rsidRPr="002C544C">
        <w:rPr>
          <w:rFonts w:ascii="Arial" w:eastAsia="Arial" w:hAnsi="Arial" w:cs="Arial"/>
          <w:lang w:val="en-US"/>
        </w:rPr>
        <w:t xml:space="preserve">, </w:t>
      </w:r>
      <w:r w:rsidR="0ECF29E1" w:rsidRPr="002C544C">
        <w:rPr>
          <w:rFonts w:ascii="Arial" w:eastAsia="Arial" w:hAnsi="Arial" w:cs="Arial"/>
          <w:lang w:val="en-US"/>
        </w:rPr>
        <w:t>FM(24)103</w:t>
      </w:r>
      <w:r w:rsidR="17E0DD12" w:rsidRPr="002C544C">
        <w:rPr>
          <w:rFonts w:ascii="Arial" w:eastAsia="Arial" w:hAnsi="Arial" w:cs="Arial"/>
          <w:lang w:val="en-US"/>
        </w:rPr>
        <w:t>)</w:t>
      </w:r>
      <w:r w:rsidR="0ECF29E1" w:rsidRPr="002C544C">
        <w:rPr>
          <w:rFonts w:ascii="Arial" w:eastAsia="Arial" w:hAnsi="Arial" w:cs="Arial"/>
          <w:lang w:val="en-US"/>
        </w:rPr>
        <w:t xml:space="preserve"> with proposed changes to the </w:t>
      </w:r>
      <w:r w:rsidR="65254969" w:rsidRPr="002C544C">
        <w:rPr>
          <w:rFonts w:ascii="Arial" w:eastAsia="Arial" w:hAnsi="Arial" w:cs="Arial"/>
          <w:lang w:val="en-US"/>
        </w:rPr>
        <w:t>d</w:t>
      </w:r>
      <w:r w:rsidR="0ECF29E1" w:rsidRPr="002C544C">
        <w:rPr>
          <w:rFonts w:ascii="Arial" w:eastAsia="Arial" w:hAnsi="Arial" w:cs="Arial"/>
          <w:lang w:val="en-US"/>
        </w:rPr>
        <w:t>raft ECC Decision (</w:t>
      </w:r>
      <w:r w:rsidR="07FC310A" w:rsidRPr="002C544C">
        <w:rPr>
          <w:rFonts w:ascii="Arial" w:eastAsia="Arial" w:hAnsi="Arial" w:cs="Arial"/>
          <w:lang w:val="en-US"/>
        </w:rPr>
        <w:t>m</w:t>
      </w:r>
      <w:r w:rsidR="0ECF29E1" w:rsidRPr="002C544C">
        <w:rPr>
          <w:rFonts w:ascii="Arial" w:eastAsia="Arial" w:hAnsi="Arial" w:cs="Arial"/>
          <w:lang w:val="en-US"/>
        </w:rPr>
        <w:t xml:space="preserve">ain body), the LRTC and the </w:t>
      </w:r>
      <w:r w:rsidR="4FC85972" w:rsidRPr="002C544C">
        <w:rPr>
          <w:rFonts w:ascii="Arial" w:eastAsia="Arial" w:hAnsi="Arial" w:cs="Arial"/>
          <w:lang w:val="en-US"/>
        </w:rPr>
        <w:t>d</w:t>
      </w:r>
      <w:r w:rsidR="0ECF29E1" w:rsidRPr="002C544C">
        <w:rPr>
          <w:rFonts w:ascii="Arial" w:eastAsia="Arial" w:hAnsi="Arial" w:cs="Arial"/>
          <w:lang w:val="en-US"/>
        </w:rPr>
        <w:t>raft CEPT Report.</w:t>
      </w:r>
    </w:p>
    <w:p w14:paraId="722B03FE" w14:textId="21B9D611" w:rsidR="0ECF29E1" w:rsidRPr="002C544C" w:rsidRDefault="0ECF29E1" w:rsidP="006A4BA1">
      <w:pPr>
        <w:pStyle w:val="Sansinterligne"/>
        <w:numPr>
          <w:ilvl w:val="0"/>
          <w:numId w:val="37"/>
        </w:numPr>
        <w:spacing w:before="240" w:after="240"/>
        <w:ind w:left="567" w:hanging="567"/>
        <w:jc w:val="both"/>
        <w:rPr>
          <w:rFonts w:ascii="Arial" w:eastAsia="Arial" w:hAnsi="Arial" w:cs="Arial"/>
          <w:lang w:val="en-US"/>
        </w:rPr>
      </w:pPr>
      <w:r w:rsidRPr="002C544C">
        <w:rPr>
          <w:rFonts w:ascii="Arial" w:eastAsia="Arial" w:hAnsi="Arial" w:cs="Arial"/>
          <w:lang w:val="en-US"/>
        </w:rPr>
        <w:t xml:space="preserve">France presented </w:t>
      </w:r>
      <w:r w:rsidR="30FA7640" w:rsidRPr="002C544C">
        <w:rPr>
          <w:rFonts w:ascii="Arial" w:eastAsia="Arial" w:hAnsi="Arial" w:cs="Arial"/>
          <w:lang w:val="en-US"/>
        </w:rPr>
        <w:t xml:space="preserve">a </w:t>
      </w:r>
      <w:r w:rsidRPr="002C544C">
        <w:rPr>
          <w:rFonts w:ascii="Arial" w:eastAsia="Arial" w:hAnsi="Arial" w:cs="Arial"/>
          <w:lang w:val="en-US"/>
        </w:rPr>
        <w:t xml:space="preserve">contribution </w:t>
      </w:r>
      <w:r w:rsidR="7840840D" w:rsidRPr="002C544C">
        <w:rPr>
          <w:rFonts w:ascii="Arial" w:eastAsia="Arial" w:hAnsi="Arial" w:cs="Arial"/>
          <w:lang w:val="en-US"/>
        </w:rPr>
        <w:t>(</w:t>
      </w:r>
      <w:r w:rsidRPr="002C544C">
        <w:rPr>
          <w:rFonts w:ascii="Arial" w:eastAsia="Arial" w:hAnsi="Arial" w:cs="Arial"/>
          <w:lang w:val="en-US"/>
        </w:rPr>
        <w:t>FM(24)097</w:t>
      </w:r>
      <w:r w:rsidR="61E2BF2B" w:rsidRPr="002C544C">
        <w:rPr>
          <w:rFonts w:ascii="Arial" w:eastAsia="Arial" w:hAnsi="Arial" w:cs="Arial"/>
          <w:lang w:val="en-US"/>
        </w:rPr>
        <w:t>)</w:t>
      </w:r>
      <w:r w:rsidRPr="002C544C">
        <w:rPr>
          <w:rFonts w:ascii="Arial" w:eastAsia="Arial" w:hAnsi="Arial" w:cs="Arial"/>
          <w:lang w:val="en-US"/>
        </w:rPr>
        <w:t xml:space="preserve"> </w:t>
      </w:r>
      <w:r w:rsidR="5430C126" w:rsidRPr="002C544C">
        <w:rPr>
          <w:rFonts w:ascii="Arial" w:eastAsia="Arial" w:hAnsi="Arial" w:cs="Arial"/>
          <w:lang w:val="en-US"/>
        </w:rPr>
        <w:t xml:space="preserve">on </w:t>
      </w:r>
      <w:r w:rsidRPr="002C544C">
        <w:rPr>
          <w:rFonts w:ascii="Arial" w:eastAsia="Arial" w:hAnsi="Arial" w:cs="Arial"/>
          <w:lang w:val="en-US"/>
        </w:rPr>
        <w:t>“Coexistence issues when the location of WBB LMP BS is unknown”.</w:t>
      </w:r>
    </w:p>
    <w:p w14:paraId="0694F0AD" w14:textId="16741C5C" w:rsidR="0ECF29E1" w:rsidRPr="002C544C" w:rsidRDefault="0ECF29E1" w:rsidP="006A4BA1">
      <w:pPr>
        <w:pStyle w:val="Sansinterligne"/>
        <w:numPr>
          <w:ilvl w:val="0"/>
          <w:numId w:val="37"/>
        </w:numPr>
        <w:spacing w:before="240" w:after="240"/>
        <w:ind w:left="567" w:hanging="567"/>
        <w:jc w:val="both"/>
        <w:rPr>
          <w:rFonts w:ascii="Arial" w:eastAsia="Arial" w:hAnsi="Arial" w:cs="Arial"/>
          <w:lang w:val="en-US"/>
        </w:rPr>
      </w:pPr>
      <w:r w:rsidRPr="002C544C">
        <w:rPr>
          <w:rFonts w:ascii="Arial" w:eastAsia="Arial" w:hAnsi="Arial" w:cs="Arial"/>
          <w:lang w:val="en-US"/>
        </w:rPr>
        <w:t xml:space="preserve">A discussion followed mainly focusing on how/if </w:t>
      </w:r>
      <w:r w:rsidR="2C32BD7E" w:rsidRPr="002C544C">
        <w:rPr>
          <w:rFonts w:ascii="Arial" w:eastAsia="Arial" w:hAnsi="Arial" w:cs="Arial"/>
          <w:lang w:val="en-US"/>
        </w:rPr>
        <w:t>local exceptions</w:t>
      </w:r>
      <w:r w:rsidRPr="002C544C">
        <w:rPr>
          <w:rFonts w:ascii="Arial" w:eastAsia="Arial" w:hAnsi="Arial" w:cs="Arial"/>
          <w:lang w:val="en-US"/>
        </w:rPr>
        <w:t xml:space="preserve"> on WBB LMP BS in-block power should be addressed in the LRTC</w:t>
      </w:r>
      <w:r w:rsidR="1EF31F37" w:rsidRPr="002C544C">
        <w:rPr>
          <w:rFonts w:ascii="Arial" w:eastAsia="Arial" w:hAnsi="Arial" w:cs="Arial"/>
          <w:lang w:val="en-US"/>
        </w:rPr>
        <w:t xml:space="preserve"> and </w:t>
      </w:r>
      <w:r w:rsidR="066D4E55" w:rsidRPr="002C544C">
        <w:rPr>
          <w:rFonts w:ascii="Arial" w:eastAsia="Arial" w:hAnsi="Arial" w:cs="Arial"/>
          <w:lang w:val="en-US"/>
        </w:rPr>
        <w:t>if</w:t>
      </w:r>
      <w:r w:rsidR="1EF31F37" w:rsidRPr="002C544C">
        <w:rPr>
          <w:rFonts w:ascii="Arial" w:eastAsia="Arial" w:hAnsi="Arial" w:cs="Arial"/>
          <w:lang w:val="en-US"/>
        </w:rPr>
        <w:t xml:space="preserve"> examples of tools for coordination with MFCN below 3.8 GHz</w:t>
      </w:r>
      <w:r w:rsidR="432F762D" w:rsidRPr="002C544C">
        <w:rPr>
          <w:rFonts w:ascii="Arial" w:eastAsia="Arial" w:hAnsi="Arial" w:cs="Arial"/>
          <w:lang w:val="en-US"/>
        </w:rPr>
        <w:t xml:space="preserve"> should be </w:t>
      </w:r>
      <w:r w:rsidR="00102834" w:rsidRPr="002C544C">
        <w:rPr>
          <w:rFonts w:ascii="Arial" w:eastAsia="Arial" w:hAnsi="Arial" w:cs="Arial"/>
          <w:lang w:val="en-US"/>
        </w:rPr>
        <w:t>mentioned in the ECC Decision</w:t>
      </w:r>
      <w:r w:rsidRPr="002C544C">
        <w:rPr>
          <w:rFonts w:ascii="Arial" w:eastAsia="Arial" w:hAnsi="Arial" w:cs="Arial"/>
          <w:lang w:val="en-US"/>
        </w:rPr>
        <w:t>.</w:t>
      </w:r>
    </w:p>
    <w:p w14:paraId="31C9CC06" w14:textId="22D25149" w:rsidR="5E051287" w:rsidRPr="002C544C" w:rsidRDefault="5E051287" w:rsidP="006A4BA1">
      <w:pPr>
        <w:pStyle w:val="Sansinterligne"/>
        <w:numPr>
          <w:ilvl w:val="0"/>
          <w:numId w:val="37"/>
        </w:numPr>
        <w:spacing w:before="240" w:after="240"/>
        <w:ind w:left="567" w:hanging="567"/>
        <w:jc w:val="both"/>
        <w:rPr>
          <w:rFonts w:ascii="Arial" w:eastAsia="Arial" w:hAnsi="Arial" w:cs="Arial"/>
          <w:lang w:val="en-US"/>
        </w:rPr>
      </w:pPr>
      <w:r w:rsidRPr="002C544C">
        <w:rPr>
          <w:rFonts w:ascii="Arial" w:eastAsia="Arial" w:hAnsi="Arial" w:cs="Arial"/>
          <w:lang w:val="en-US"/>
        </w:rPr>
        <w:t>As a consequence of the amendments to the LRTC, the contribution fr</w:t>
      </w:r>
      <w:r w:rsidR="4C9EE699" w:rsidRPr="002C544C">
        <w:rPr>
          <w:rFonts w:ascii="Arial" w:eastAsia="Arial" w:hAnsi="Arial" w:cs="Arial"/>
          <w:lang w:val="en-US"/>
        </w:rPr>
        <w:t>om the DECT Forum FM(24)095 was noted without discussion and the DECT Forum was invited to submit its contribution when developing the ECC Recommendation on coordination with MFCN below 3.8 GHz.</w:t>
      </w:r>
    </w:p>
    <w:p w14:paraId="65111C2B" w14:textId="248F020F" w:rsidR="0D9A980E" w:rsidRPr="0035547A" w:rsidRDefault="0D9A980E" w:rsidP="006A4BA1">
      <w:pPr>
        <w:pStyle w:val="Sansinterligne"/>
        <w:numPr>
          <w:ilvl w:val="0"/>
          <w:numId w:val="37"/>
        </w:numPr>
        <w:spacing w:before="240" w:after="240"/>
        <w:ind w:left="567" w:hanging="567"/>
        <w:jc w:val="both"/>
        <w:rPr>
          <w:rFonts w:ascii="Arial" w:eastAsia="Arial" w:hAnsi="Arial" w:cs="Arial"/>
          <w:lang w:val="en-US"/>
        </w:rPr>
      </w:pPr>
      <w:r w:rsidRPr="002C544C">
        <w:rPr>
          <w:rFonts w:ascii="Arial" w:eastAsia="Arial" w:hAnsi="Arial" w:cs="Arial"/>
          <w:lang w:val="en-US"/>
        </w:rPr>
        <w:t>WG FM endorsed for public consultation by the ECC: the draft technical conditions (</w:t>
      </w:r>
      <w:r w:rsidRPr="002C544C">
        <w:rPr>
          <w:rFonts w:ascii="Arial" w:eastAsia="Arial" w:hAnsi="Arial" w:cs="Arial"/>
          <w:b/>
          <w:bCs/>
          <w:lang w:val="en-US"/>
        </w:rPr>
        <w:t>Annex</w:t>
      </w:r>
      <w:r w:rsidR="00995061">
        <w:rPr>
          <w:rFonts w:ascii="Arial" w:eastAsia="Arial" w:hAnsi="Arial" w:cs="Arial"/>
          <w:b/>
          <w:bCs/>
          <w:lang w:val="en-US"/>
        </w:rPr>
        <w:t> </w:t>
      </w:r>
      <w:r w:rsidRPr="00995061">
        <w:rPr>
          <w:rFonts w:ascii="Arial" w:eastAsia="Arial" w:hAnsi="Arial" w:cs="Arial"/>
          <w:b/>
          <w:bCs/>
          <w:lang w:val="en-US"/>
        </w:rPr>
        <w:t>19</w:t>
      </w:r>
      <w:r w:rsidRPr="00995061">
        <w:rPr>
          <w:rFonts w:ascii="Arial" w:eastAsia="Arial" w:hAnsi="Arial" w:cs="Arial"/>
          <w:lang w:val="en-US"/>
        </w:rPr>
        <w:t>), the draft main body of the ECC Decision (</w:t>
      </w:r>
      <w:r w:rsidRPr="00604770">
        <w:rPr>
          <w:rFonts w:ascii="Arial" w:eastAsia="Arial" w:hAnsi="Arial" w:cs="Arial"/>
          <w:b/>
          <w:bCs/>
          <w:lang w:val="en-US"/>
        </w:rPr>
        <w:t>Annex 20</w:t>
      </w:r>
      <w:r w:rsidRPr="00E21505">
        <w:rPr>
          <w:rFonts w:ascii="Arial" w:eastAsia="Arial" w:hAnsi="Arial" w:cs="Arial"/>
          <w:lang w:val="en-US"/>
        </w:rPr>
        <w:t>) and the draft</w:t>
      </w:r>
      <w:r w:rsidRPr="00061F98">
        <w:rPr>
          <w:rFonts w:ascii="Arial" w:eastAsia="Arial" w:hAnsi="Arial" w:cs="Arial"/>
          <w:lang w:val="en-US"/>
        </w:rPr>
        <w:t xml:space="preserve"> CEPT Report (</w:t>
      </w:r>
      <w:r w:rsidRPr="00904454">
        <w:rPr>
          <w:rFonts w:ascii="Arial" w:eastAsia="Arial" w:hAnsi="Arial" w:cs="Arial"/>
          <w:b/>
          <w:bCs/>
          <w:lang w:val="en-US"/>
        </w:rPr>
        <w:t>Annex 21</w:t>
      </w:r>
      <w:r w:rsidRPr="0035547A">
        <w:rPr>
          <w:rFonts w:ascii="Arial" w:eastAsia="Arial" w:hAnsi="Arial" w:cs="Arial"/>
          <w:lang w:val="en-US"/>
        </w:rPr>
        <w:t>).</w:t>
      </w:r>
    </w:p>
    <w:p w14:paraId="6DFA7E57" w14:textId="79852286" w:rsidR="0ECF29E1" w:rsidRPr="00330006" w:rsidRDefault="0ECF29E1" w:rsidP="006A4BA1">
      <w:pPr>
        <w:pStyle w:val="Sansinterligne"/>
        <w:numPr>
          <w:ilvl w:val="0"/>
          <w:numId w:val="37"/>
        </w:numPr>
        <w:spacing w:before="240" w:after="240"/>
        <w:ind w:left="567" w:hanging="567"/>
        <w:jc w:val="both"/>
        <w:rPr>
          <w:rFonts w:ascii="Arial" w:eastAsia="Arial" w:hAnsi="Arial" w:cs="Arial"/>
          <w:lang w:val="en-US"/>
        </w:rPr>
      </w:pPr>
      <w:r w:rsidRPr="00330006">
        <w:rPr>
          <w:rFonts w:ascii="Arial" w:eastAsia="Arial" w:hAnsi="Arial" w:cs="Arial"/>
          <w:lang w:val="en-US"/>
        </w:rPr>
        <w:t>The LRTC</w:t>
      </w:r>
      <w:r w:rsidR="562D84D6" w:rsidRPr="00330006">
        <w:rPr>
          <w:rFonts w:ascii="Arial" w:eastAsia="Arial" w:hAnsi="Arial" w:cs="Arial"/>
          <w:lang w:val="en-US"/>
        </w:rPr>
        <w:t xml:space="preserve"> </w:t>
      </w:r>
      <w:r w:rsidRPr="00330006">
        <w:rPr>
          <w:rFonts w:ascii="Arial" w:eastAsia="Arial" w:hAnsi="Arial" w:cs="Arial"/>
          <w:lang w:val="en-US"/>
        </w:rPr>
        <w:t>ha</w:t>
      </w:r>
      <w:r w:rsidR="00181747" w:rsidRPr="00330006">
        <w:rPr>
          <w:rFonts w:ascii="Arial" w:eastAsia="Arial" w:hAnsi="Arial" w:cs="Arial"/>
          <w:lang w:val="en-US"/>
        </w:rPr>
        <w:t>ve</w:t>
      </w:r>
      <w:r w:rsidRPr="00330006">
        <w:rPr>
          <w:rFonts w:ascii="Arial" w:eastAsia="Arial" w:hAnsi="Arial" w:cs="Arial"/>
          <w:lang w:val="en-US"/>
        </w:rPr>
        <w:t xml:space="preserve"> two outstanding issues (marked in yellow)</w:t>
      </w:r>
      <w:r w:rsidR="1B38725D" w:rsidRPr="00330006">
        <w:rPr>
          <w:rFonts w:ascii="Arial" w:eastAsia="Arial" w:hAnsi="Arial" w:cs="Arial"/>
          <w:lang w:val="en-US"/>
        </w:rPr>
        <w:t xml:space="preserve"> that will be raised at ECC</w:t>
      </w:r>
      <w:r w:rsidRPr="00330006">
        <w:rPr>
          <w:rFonts w:ascii="Arial" w:eastAsia="Arial" w:hAnsi="Arial" w:cs="Arial"/>
          <w:lang w:val="en-US"/>
        </w:rPr>
        <w:t>:</w:t>
      </w:r>
    </w:p>
    <w:p w14:paraId="778957D7" w14:textId="45CAEDA9" w:rsidR="0ECF29E1" w:rsidRPr="00330006" w:rsidRDefault="0ECF29E1" w:rsidP="004361DB">
      <w:pPr>
        <w:pStyle w:val="Sansinterligne"/>
        <w:numPr>
          <w:ilvl w:val="1"/>
          <w:numId w:val="18"/>
        </w:numPr>
        <w:spacing w:before="240" w:after="240"/>
        <w:jc w:val="both"/>
        <w:rPr>
          <w:rFonts w:ascii="Arial" w:eastAsia="Arial" w:hAnsi="Arial" w:cs="Arial"/>
          <w:lang w:val="en-US"/>
        </w:rPr>
      </w:pPr>
      <w:r w:rsidRPr="00330006">
        <w:rPr>
          <w:rFonts w:ascii="Arial" w:eastAsia="Arial" w:hAnsi="Arial" w:cs="Arial"/>
          <w:lang w:val="en-US"/>
        </w:rPr>
        <w:t>Note</w:t>
      </w:r>
      <w:r w:rsidR="321561B0" w:rsidRPr="00330006">
        <w:rPr>
          <w:rFonts w:ascii="Arial" w:eastAsia="Arial" w:hAnsi="Arial" w:cs="Arial"/>
          <w:lang w:val="en-US"/>
        </w:rPr>
        <w:t xml:space="preserve"> 2</w:t>
      </w:r>
      <w:r w:rsidRPr="00330006">
        <w:rPr>
          <w:rFonts w:ascii="Arial" w:eastAsia="Arial" w:hAnsi="Arial" w:cs="Arial"/>
          <w:lang w:val="en-US"/>
        </w:rPr>
        <w:t xml:space="preserve"> in </w:t>
      </w:r>
      <w:r w:rsidR="2E961174" w:rsidRPr="00330006">
        <w:rPr>
          <w:rFonts w:ascii="Arial" w:eastAsia="Arial" w:hAnsi="Arial" w:cs="Arial"/>
          <w:lang w:val="en-US"/>
        </w:rPr>
        <w:t>T</w:t>
      </w:r>
      <w:r w:rsidRPr="00330006">
        <w:rPr>
          <w:rFonts w:ascii="Arial" w:eastAsia="Arial" w:hAnsi="Arial" w:cs="Arial"/>
          <w:lang w:val="en-US"/>
        </w:rPr>
        <w:t xml:space="preserve">able 1 (WBB LMP BS in-block power) on </w:t>
      </w:r>
      <w:r w:rsidR="1C91EE29" w:rsidRPr="00330006">
        <w:rPr>
          <w:rFonts w:ascii="Arial" w:eastAsia="Arial" w:hAnsi="Arial" w:cs="Arial"/>
          <w:lang w:val="en-US"/>
        </w:rPr>
        <w:t>local exceptions;</w:t>
      </w:r>
    </w:p>
    <w:p w14:paraId="4959BE16" w14:textId="60140972" w:rsidR="0ECF29E1" w:rsidRPr="00330006" w:rsidRDefault="0ECF29E1" w:rsidP="004361DB">
      <w:pPr>
        <w:pStyle w:val="Sansinterligne"/>
        <w:numPr>
          <w:ilvl w:val="1"/>
          <w:numId w:val="18"/>
        </w:numPr>
        <w:spacing w:before="240" w:after="240"/>
        <w:jc w:val="both"/>
        <w:rPr>
          <w:rFonts w:ascii="Arial" w:eastAsia="Arial" w:hAnsi="Arial" w:cs="Arial"/>
          <w:lang w:val="en-US"/>
        </w:rPr>
      </w:pPr>
      <w:r w:rsidRPr="00330006">
        <w:rPr>
          <w:rFonts w:ascii="Arial" w:eastAsia="Arial" w:hAnsi="Arial" w:cs="Arial"/>
          <w:lang w:val="en-US"/>
        </w:rPr>
        <w:t xml:space="preserve">A </w:t>
      </w:r>
      <w:r w:rsidR="267A55AE" w:rsidRPr="00330006">
        <w:rPr>
          <w:rFonts w:ascii="Arial" w:eastAsia="Arial" w:hAnsi="Arial" w:cs="Arial"/>
          <w:lang w:val="en-US"/>
        </w:rPr>
        <w:t>foot</w:t>
      </w:r>
      <w:r w:rsidRPr="00330006">
        <w:rPr>
          <w:rFonts w:ascii="Arial" w:eastAsia="Arial" w:hAnsi="Arial" w:cs="Arial"/>
          <w:lang w:val="en-US"/>
        </w:rPr>
        <w:t xml:space="preserve">note giving examples of coordination </w:t>
      </w:r>
      <w:r w:rsidR="601CF5BD" w:rsidRPr="00330006">
        <w:rPr>
          <w:rFonts w:ascii="Arial" w:eastAsia="Arial" w:hAnsi="Arial" w:cs="Arial"/>
          <w:lang w:val="en-US"/>
        </w:rPr>
        <w:t xml:space="preserve">tools </w:t>
      </w:r>
      <w:r w:rsidRPr="00330006">
        <w:rPr>
          <w:rFonts w:ascii="Arial" w:eastAsia="Arial" w:hAnsi="Arial" w:cs="Arial"/>
          <w:lang w:val="en-US"/>
        </w:rPr>
        <w:t xml:space="preserve">that may be </w:t>
      </w:r>
      <w:r w:rsidR="6D5F1CF6" w:rsidRPr="00330006">
        <w:rPr>
          <w:rFonts w:ascii="Arial" w:eastAsia="Arial" w:hAnsi="Arial" w:cs="Arial"/>
          <w:lang w:val="en-US"/>
        </w:rPr>
        <w:t>use</w:t>
      </w:r>
      <w:r w:rsidRPr="00330006">
        <w:rPr>
          <w:rFonts w:ascii="Arial" w:eastAsia="Arial" w:hAnsi="Arial" w:cs="Arial"/>
          <w:lang w:val="en-US"/>
        </w:rPr>
        <w:t>d on a national level.</w:t>
      </w:r>
    </w:p>
    <w:p w14:paraId="21605B45" w14:textId="1D4EAFA0" w:rsidR="005E37D2" w:rsidRPr="00E21505" w:rsidRDefault="005D0760" w:rsidP="006A4BA1">
      <w:pPr>
        <w:pStyle w:val="Sansinterligne"/>
        <w:numPr>
          <w:ilvl w:val="0"/>
          <w:numId w:val="37"/>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Some administrations </w:t>
      </w:r>
      <w:r w:rsidR="00E9652D" w:rsidRPr="00330006">
        <w:rPr>
          <w:rFonts w:ascii="Arial" w:eastAsia="Arial" w:hAnsi="Arial" w:cs="Arial"/>
          <w:lang w:val="en-GB"/>
        </w:rPr>
        <w:t xml:space="preserve">opposed to </w:t>
      </w:r>
      <w:r w:rsidRPr="00330006">
        <w:rPr>
          <w:rFonts w:ascii="Arial" w:eastAsia="Arial" w:hAnsi="Arial" w:cs="Arial"/>
          <w:lang w:val="en-GB"/>
        </w:rPr>
        <w:t xml:space="preserve">Note 2 </w:t>
      </w:r>
      <w:r w:rsidR="00695479" w:rsidRPr="00330006">
        <w:rPr>
          <w:rFonts w:ascii="Arial" w:eastAsia="Arial" w:hAnsi="Arial" w:cs="Arial"/>
          <w:lang w:val="en-GB"/>
        </w:rPr>
        <w:t xml:space="preserve">in Table 1 </w:t>
      </w:r>
      <w:r w:rsidR="00FF09CD" w:rsidRPr="00330006">
        <w:rPr>
          <w:rFonts w:ascii="Arial" w:eastAsia="Arial" w:hAnsi="Arial" w:cs="Arial"/>
          <w:lang w:val="en-GB"/>
        </w:rPr>
        <w:t xml:space="preserve">as it </w:t>
      </w:r>
      <w:r w:rsidRPr="00330006">
        <w:rPr>
          <w:rFonts w:ascii="Arial" w:eastAsia="Arial" w:hAnsi="Arial" w:cs="Arial"/>
          <w:lang w:val="en-GB"/>
        </w:rPr>
        <w:t>is not appropriate to be part of the harmonised technical conditions</w:t>
      </w:r>
      <w:r w:rsidR="005E3F92" w:rsidRPr="00330006">
        <w:rPr>
          <w:rFonts w:ascii="Arial" w:eastAsia="Arial" w:hAnsi="Arial" w:cs="Arial"/>
          <w:lang w:val="en-GB"/>
        </w:rPr>
        <w:t xml:space="preserve">, noting </w:t>
      </w:r>
      <w:r w:rsidR="005E37D2" w:rsidRPr="00330006">
        <w:rPr>
          <w:rFonts w:ascii="Arial" w:eastAsia="Arial" w:hAnsi="Arial" w:cs="Arial"/>
          <w:lang w:val="en-GB"/>
        </w:rPr>
        <w:t xml:space="preserve">the guidance from ECC #63 on local exceptions </w:t>
      </w:r>
      <w:r w:rsidR="005E3F92" w:rsidRPr="00330006">
        <w:rPr>
          <w:rFonts w:ascii="Arial" w:eastAsia="Arial" w:hAnsi="Arial" w:cs="Arial"/>
          <w:lang w:val="en-GB"/>
        </w:rPr>
        <w:t xml:space="preserve">is documented </w:t>
      </w:r>
      <w:r w:rsidR="005E37D2" w:rsidRPr="00330006">
        <w:rPr>
          <w:rFonts w:ascii="Arial" w:eastAsia="Arial" w:hAnsi="Arial" w:cs="Arial"/>
          <w:lang w:val="en-GB"/>
        </w:rPr>
        <w:t xml:space="preserve">in the </w:t>
      </w:r>
      <w:r w:rsidR="00995061">
        <w:rPr>
          <w:rFonts w:ascii="Arial" w:eastAsia="Arial" w:hAnsi="Arial" w:cs="Arial"/>
          <w:lang w:val="en-GB"/>
        </w:rPr>
        <w:t>m</w:t>
      </w:r>
      <w:r w:rsidR="005E37D2" w:rsidRPr="00995061">
        <w:rPr>
          <w:rFonts w:ascii="Arial" w:eastAsia="Arial" w:hAnsi="Arial" w:cs="Arial"/>
          <w:lang w:val="en-GB"/>
        </w:rPr>
        <w:t xml:space="preserve">emorandum of the ECC Decision </w:t>
      </w:r>
      <w:r w:rsidR="005E3F92" w:rsidRPr="00995061">
        <w:rPr>
          <w:rFonts w:ascii="Arial" w:eastAsia="Arial" w:hAnsi="Arial" w:cs="Arial"/>
          <w:lang w:val="en-GB"/>
        </w:rPr>
        <w:t>and</w:t>
      </w:r>
      <w:r w:rsidR="005E37D2" w:rsidRPr="00995061">
        <w:rPr>
          <w:rFonts w:ascii="Arial" w:eastAsia="Arial" w:hAnsi="Arial" w:cs="Arial"/>
          <w:lang w:val="en-GB"/>
        </w:rPr>
        <w:t xml:space="preserve"> in section 4 o</w:t>
      </w:r>
      <w:r w:rsidR="005E37D2" w:rsidRPr="00F53B7F">
        <w:rPr>
          <w:rFonts w:ascii="Arial" w:eastAsia="Arial" w:hAnsi="Arial" w:cs="Arial"/>
          <w:lang w:val="en-GB"/>
        </w:rPr>
        <w:t>f the draft CEPT Report</w:t>
      </w:r>
      <w:r w:rsidRPr="00604770">
        <w:rPr>
          <w:rFonts w:ascii="Arial" w:eastAsia="Arial" w:hAnsi="Arial" w:cs="Arial"/>
          <w:lang w:val="en-GB"/>
        </w:rPr>
        <w:t>.</w:t>
      </w:r>
    </w:p>
    <w:p w14:paraId="5D0D6040" w14:textId="38EE8BCA" w:rsidR="005D0760" w:rsidRPr="00330006" w:rsidRDefault="005E37D2" w:rsidP="006A4BA1">
      <w:pPr>
        <w:pStyle w:val="Sansinterligne"/>
        <w:numPr>
          <w:ilvl w:val="0"/>
          <w:numId w:val="37"/>
        </w:numPr>
        <w:spacing w:before="240" w:after="240"/>
        <w:ind w:left="567" w:hanging="567"/>
        <w:jc w:val="both"/>
        <w:rPr>
          <w:rFonts w:ascii="Arial" w:eastAsia="Arial" w:hAnsi="Arial" w:cs="Arial"/>
          <w:lang w:val="en-GB"/>
        </w:rPr>
      </w:pPr>
      <w:r w:rsidRPr="00330006">
        <w:rPr>
          <w:rFonts w:ascii="Arial" w:eastAsia="Arial" w:hAnsi="Arial" w:cs="Arial"/>
          <w:lang w:val="en-GB"/>
        </w:rPr>
        <w:t>O</w:t>
      </w:r>
      <w:r w:rsidR="005D0760" w:rsidRPr="00330006">
        <w:rPr>
          <w:rFonts w:ascii="Arial" w:eastAsia="Arial" w:hAnsi="Arial" w:cs="Arial"/>
          <w:lang w:val="en-GB"/>
        </w:rPr>
        <w:t xml:space="preserve">ther administrations expressed the view that the </w:t>
      </w:r>
      <w:r w:rsidRPr="00330006">
        <w:rPr>
          <w:rFonts w:ascii="Arial" w:eastAsia="Arial" w:hAnsi="Arial" w:cs="Arial"/>
          <w:lang w:val="en-GB"/>
        </w:rPr>
        <w:t>N</w:t>
      </w:r>
      <w:r w:rsidR="005D0760" w:rsidRPr="00330006">
        <w:rPr>
          <w:rFonts w:ascii="Arial" w:eastAsia="Arial" w:hAnsi="Arial" w:cs="Arial"/>
          <w:lang w:val="en-GB"/>
        </w:rPr>
        <w:t>ote</w:t>
      </w:r>
      <w:r w:rsidRPr="00330006">
        <w:rPr>
          <w:rFonts w:ascii="Arial" w:eastAsia="Arial" w:hAnsi="Arial" w:cs="Arial"/>
          <w:lang w:val="en-GB"/>
        </w:rPr>
        <w:t xml:space="preserve"> 2</w:t>
      </w:r>
      <w:r w:rsidR="005D0760" w:rsidRPr="00330006">
        <w:rPr>
          <w:rFonts w:ascii="Arial" w:eastAsia="Arial" w:hAnsi="Arial" w:cs="Arial"/>
          <w:lang w:val="en-GB"/>
        </w:rPr>
        <w:t xml:space="preserve"> is important to keep in the table and </w:t>
      </w:r>
      <w:r w:rsidR="008535D2" w:rsidRPr="00330006">
        <w:rPr>
          <w:rFonts w:ascii="Arial" w:eastAsia="Arial" w:hAnsi="Arial" w:cs="Arial"/>
          <w:lang w:val="en-GB"/>
        </w:rPr>
        <w:t xml:space="preserve">they considered </w:t>
      </w:r>
      <w:r w:rsidR="005D0760" w:rsidRPr="00330006">
        <w:rPr>
          <w:rFonts w:ascii="Arial" w:eastAsia="Arial" w:hAnsi="Arial" w:cs="Arial"/>
          <w:lang w:val="en-GB"/>
        </w:rPr>
        <w:t xml:space="preserve">that the note was </w:t>
      </w:r>
      <w:r w:rsidR="000027D8" w:rsidRPr="00330006">
        <w:rPr>
          <w:rFonts w:ascii="Arial" w:eastAsia="Arial" w:hAnsi="Arial" w:cs="Arial"/>
          <w:lang w:val="en-GB"/>
        </w:rPr>
        <w:t>part</w:t>
      </w:r>
      <w:r w:rsidR="00FF2C0C" w:rsidRPr="00330006">
        <w:rPr>
          <w:rFonts w:ascii="Arial" w:eastAsia="Arial" w:hAnsi="Arial" w:cs="Arial"/>
          <w:lang w:val="en-GB"/>
        </w:rPr>
        <w:t xml:space="preserve"> </w:t>
      </w:r>
      <w:r w:rsidR="005D0760" w:rsidRPr="00330006">
        <w:rPr>
          <w:rFonts w:ascii="Arial" w:eastAsia="Arial" w:hAnsi="Arial" w:cs="Arial"/>
          <w:lang w:val="en-GB"/>
        </w:rPr>
        <w:t>of a compromise solution where the technical conditions were simplified with only one short table for in-band BS power.</w:t>
      </w:r>
    </w:p>
    <w:p w14:paraId="4D596044" w14:textId="1AA9963F" w:rsidR="005D0760" w:rsidRPr="00330006" w:rsidRDefault="005E37D2" w:rsidP="006A4BA1">
      <w:pPr>
        <w:pStyle w:val="Sansinterligne"/>
        <w:numPr>
          <w:ilvl w:val="0"/>
          <w:numId w:val="37"/>
        </w:numPr>
        <w:spacing w:before="240" w:after="240"/>
        <w:ind w:left="567" w:hanging="567"/>
        <w:jc w:val="both"/>
        <w:rPr>
          <w:rFonts w:ascii="Arial" w:eastAsia="Arial" w:hAnsi="Arial" w:cs="Arial"/>
          <w:lang w:val="en-GB"/>
        </w:rPr>
      </w:pPr>
      <w:r w:rsidRPr="00330006">
        <w:rPr>
          <w:rFonts w:ascii="Arial" w:eastAsia="Arial" w:hAnsi="Arial" w:cs="Arial"/>
          <w:lang w:val="en-GB"/>
        </w:rPr>
        <w:t>With respect to</w:t>
      </w:r>
      <w:r w:rsidR="005D0760" w:rsidRPr="00330006">
        <w:rPr>
          <w:rFonts w:ascii="Arial" w:eastAsia="Arial" w:hAnsi="Arial" w:cs="Arial"/>
          <w:lang w:val="en-GB"/>
        </w:rPr>
        <w:t xml:space="preserve"> the footnote</w:t>
      </w:r>
      <w:r w:rsidRPr="00330006">
        <w:rPr>
          <w:rFonts w:ascii="Arial" w:eastAsia="Arial" w:hAnsi="Arial" w:cs="Arial"/>
          <w:lang w:val="en-GB"/>
        </w:rPr>
        <w:t>,</w:t>
      </w:r>
      <w:r w:rsidR="005D0760" w:rsidRPr="00330006">
        <w:rPr>
          <w:rFonts w:ascii="Arial" w:eastAsia="Arial" w:hAnsi="Arial" w:cs="Arial"/>
          <w:lang w:val="en-GB"/>
        </w:rPr>
        <w:t xml:space="preserve"> a number of administrations expressed the view that it </w:t>
      </w:r>
      <w:r w:rsidRPr="00330006">
        <w:rPr>
          <w:rFonts w:ascii="Arial" w:eastAsia="Arial" w:hAnsi="Arial" w:cs="Arial"/>
          <w:lang w:val="en-GB"/>
        </w:rPr>
        <w:t>wa</w:t>
      </w:r>
      <w:r w:rsidR="005D0760" w:rsidRPr="00330006">
        <w:rPr>
          <w:rFonts w:ascii="Arial" w:eastAsia="Arial" w:hAnsi="Arial" w:cs="Arial"/>
          <w:lang w:val="en-GB"/>
        </w:rPr>
        <w:t xml:space="preserve">s important to have some indication on possible coordination measures to </w:t>
      </w:r>
      <w:r w:rsidRPr="00330006">
        <w:rPr>
          <w:rFonts w:ascii="Arial" w:eastAsia="Arial" w:hAnsi="Arial" w:cs="Arial"/>
          <w:lang w:val="en-GB"/>
        </w:rPr>
        <w:t>en</w:t>
      </w:r>
      <w:r w:rsidR="005D0760" w:rsidRPr="00330006">
        <w:rPr>
          <w:rFonts w:ascii="Arial" w:eastAsia="Arial" w:hAnsi="Arial" w:cs="Arial"/>
          <w:lang w:val="en-GB"/>
        </w:rPr>
        <w:t>sure coexistence with MFCN operating below 3.8 GHz, while other administrations found it problematic to mention synchronised operation in the technical annex.</w:t>
      </w:r>
    </w:p>
    <w:p w14:paraId="5965F78F" w14:textId="77777777" w:rsidR="001A03EF" w:rsidRPr="00330006" w:rsidRDefault="001A03EF" w:rsidP="001A03EF">
      <w:pPr>
        <w:pStyle w:val="Sansinterligne"/>
        <w:numPr>
          <w:ilvl w:val="0"/>
          <w:numId w:val="37"/>
        </w:numPr>
        <w:spacing w:before="240" w:after="240"/>
        <w:ind w:left="567" w:hanging="567"/>
        <w:jc w:val="both"/>
        <w:rPr>
          <w:rFonts w:ascii="Arial" w:eastAsia="Arial" w:hAnsi="Arial" w:cs="Arial"/>
          <w:lang w:val="en-GB"/>
        </w:rPr>
      </w:pPr>
      <w:r w:rsidRPr="00330006">
        <w:rPr>
          <w:rFonts w:ascii="Arial" w:eastAsia="Arial" w:hAnsi="Arial" w:cs="Arial"/>
          <w:lang w:val="en-GB"/>
        </w:rPr>
        <w:t>The meeting asked the WG FM Chairman to reflect the discussions and views in his progress report to the ECC.</w:t>
      </w:r>
    </w:p>
    <w:p w14:paraId="69BD2C4A" w14:textId="76ED9326" w:rsidR="00A24C1B" w:rsidRPr="00330006" w:rsidRDefault="45DE0A1C" w:rsidP="45DE0A1C">
      <w:pPr>
        <w:pStyle w:val="Sansinterligne"/>
        <w:tabs>
          <w:tab w:val="left" w:pos="851"/>
        </w:tabs>
        <w:spacing w:before="240" w:after="240"/>
        <w:ind w:left="851" w:hanging="851"/>
        <w:jc w:val="both"/>
        <w:rPr>
          <w:rFonts w:ascii="Arial" w:hAnsi="Arial" w:cs="Arial"/>
          <w:b/>
          <w:bCs/>
          <w:lang w:val="en-GB"/>
        </w:rPr>
      </w:pPr>
      <w:r w:rsidRPr="00330006">
        <w:rPr>
          <w:rFonts w:ascii="Arial" w:hAnsi="Arial" w:cs="Arial"/>
          <w:b/>
          <w:bCs/>
          <w:lang w:val="en-GB"/>
        </w:rPr>
        <w:t>5.9.3</w:t>
      </w:r>
      <w:r w:rsidR="00A24C1B" w:rsidRPr="00330006">
        <w:rPr>
          <w:rFonts w:ascii="Arial" w:hAnsi="Arial" w:cs="Arial"/>
          <w:lang w:val="en-GB"/>
        </w:rPr>
        <w:tab/>
      </w:r>
      <w:r w:rsidRPr="00330006">
        <w:rPr>
          <w:rFonts w:ascii="Arial" w:hAnsi="Arial" w:cs="Arial"/>
          <w:b/>
          <w:bCs/>
          <w:lang w:val="en-GB"/>
        </w:rPr>
        <w:t>ECC Recommendations to provide guidance on the shared use of 3.8-4.2 GHz (FM60_02)</w:t>
      </w:r>
    </w:p>
    <w:p w14:paraId="7B3994CF" w14:textId="79E20B9A" w:rsidR="00F205AA" w:rsidRPr="00F53B7F" w:rsidRDefault="5BED8F12" w:rsidP="006A4BA1">
      <w:pPr>
        <w:pStyle w:val="Sansinterligne"/>
        <w:numPr>
          <w:ilvl w:val="0"/>
          <w:numId w:val="37"/>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The </w:t>
      </w:r>
      <w:r w:rsidR="48BC8F15" w:rsidRPr="00E5633E">
        <w:rPr>
          <w:rFonts w:ascii="Arial" w:eastAsia="Arial" w:hAnsi="Arial" w:cs="Arial"/>
          <w:lang w:val="en-GB"/>
        </w:rPr>
        <w:t>proposed revision</w:t>
      </w:r>
      <w:r w:rsidRPr="00E5633E">
        <w:rPr>
          <w:rFonts w:ascii="Arial" w:eastAsia="Arial" w:hAnsi="Arial" w:cs="Arial"/>
          <w:lang w:val="en-GB"/>
        </w:rPr>
        <w:t xml:space="preserve"> of the work item FM60_02</w:t>
      </w:r>
      <w:r w:rsidR="2A04F88D" w:rsidRPr="00E5633E">
        <w:rPr>
          <w:rFonts w:ascii="Arial" w:eastAsia="Arial" w:hAnsi="Arial" w:cs="Arial"/>
          <w:lang w:val="en-GB"/>
        </w:rPr>
        <w:t xml:space="preserve"> </w:t>
      </w:r>
      <w:r w:rsidRPr="00E5633E">
        <w:rPr>
          <w:rFonts w:ascii="Arial" w:eastAsia="Arial" w:hAnsi="Arial" w:cs="Arial"/>
          <w:lang w:val="en-GB"/>
        </w:rPr>
        <w:t>(FM(24)080Annex1)</w:t>
      </w:r>
      <w:r w:rsidR="00F53B7F">
        <w:rPr>
          <w:rFonts w:ascii="Arial" w:eastAsia="Arial" w:hAnsi="Arial" w:cs="Arial"/>
          <w:lang w:val="en-GB"/>
        </w:rPr>
        <w:t xml:space="preserve"> was introduced</w:t>
      </w:r>
      <w:r w:rsidRPr="00F53B7F">
        <w:rPr>
          <w:rFonts w:ascii="Arial" w:eastAsia="Arial" w:hAnsi="Arial" w:cs="Arial"/>
          <w:lang w:val="en-GB"/>
        </w:rPr>
        <w:t>.</w:t>
      </w:r>
    </w:p>
    <w:p w14:paraId="6C0BF09C" w14:textId="71C5AE83" w:rsidR="45DE0A1C" w:rsidRPr="00330006" w:rsidRDefault="5BED8F12" w:rsidP="006A4BA1">
      <w:pPr>
        <w:pStyle w:val="Sansinterligne"/>
        <w:numPr>
          <w:ilvl w:val="0"/>
          <w:numId w:val="37"/>
        </w:numPr>
        <w:spacing w:before="240" w:after="240"/>
        <w:ind w:left="567" w:hanging="567"/>
        <w:jc w:val="both"/>
        <w:rPr>
          <w:rFonts w:ascii="Arial" w:eastAsia="Arial" w:hAnsi="Arial" w:cs="Arial"/>
          <w:lang w:val="en-GB"/>
        </w:rPr>
      </w:pPr>
      <w:r w:rsidRPr="00604770">
        <w:rPr>
          <w:rFonts w:ascii="Arial" w:eastAsia="Arial" w:hAnsi="Arial" w:cs="Arial"/>
          <w:lang w:val="en-GB"/>
        </w:rPr>
        <w:t xml:space="preserve">WG FM approved the </w:t>
      </w:r>
      <w:r w:rsidR="0FE56AAA" w:rsidRPr="00E21505">
        <w:rPr>
          <w:rFonts w:ascii="Arial" w:eastAsia="Arial" w:hAnsi="Arial" w:cs="Arial"/>
          <w:lang w:val="en-GB"/>
        </w:rPr>
        <w:t xml:space="preserve">revision </w:t>
      </w:r>
      <w:r w:rsidRPr="00061F98">
        <w:rPr>
          <w:rFonts w:ascii="Arial" w:eastAsia="Arial" w:hAnsi="Arial" w:cs="Arial"/>
          <w:lang w:val="en-GB"/>
        </w:rPr>
        <w:t>of FM60_02</w:t>
      </w:r>
      <w:r w:rsidRPr="00904454">
        <w:rPr>
          <w:rFonts w:ascii="Arial" w:hAnsi="Arial" w:cs="Arial"/>
          <w:b/>
          <w:bCs/>
          <w:lang w:val="en-GB"/>
        </w:rPr>
        <w:t xml:space="preserve"> (</w:t>
      </w:r>
      <w:r w:rsidRPr="0035547A">
        <w:rPr>
          <w:rFonts w:ascii="Arial" w:eastAsia="Arial" w:hAnsi="Arial" w:cs="Arial"/>
          <w:b/>
          <w:bCs/>
          <w:lang w:val="en-GB"/>
        </w:rPr>
        <w:t xml:space="preserve">Annex </w:t>
      </w:r>
      <w:r w:rsidR="2E351FF7" w:rsidRPr="008A502B">
        <w:rPr>
          <w:rFonts w:ascii="Arial" w:eastAsia="Arial" w:hAnsi="Arial" w:cs="Arial"/>
          <w:b/>
          <w:bCs/>
          <w:lang w:val="en-GB"/>
        </w:rPr>
        <w:t>37</w:t>
      </w:r>
      <w:r w:rsidRPr="008A502B">
        <w:rPr>
          <w:rFonts w:ascii="Arial" w:eastAsia="Arial" w:hAnsi="Arial" w:cs="Arial"/>
          <w:b/>
          <w:bCs/>
          <w:lang w:val="en-GB"/>
        </w:rPr>
        <w:t>)</w:t>
      </w:r>
      <w:r w:rsidR="38FF8114" w:rsidRPr="00330006">
        <w:rPr>
          <w:rFonts w:ascii="Arial" w:eastAsia="Arial" w:hAnsi="Arial" w:cs="Arial"/>
          <w:lang w:val="en-GB"/>
        </w:rPr>
        <w:t>.</w:t>
      </w:r>
    </w:p>
    <w:p w14:paraId="41FCB5C1" w14:textId="57F6C058" w:rsidR="008229BC" w:rsidRPr="00330006" w:rsidRDefault="45DE0A1C" w:rsidP="45DE0A1C">
      <w:pPr>
        <w:pStyle w:val="Sansinterligne"/>
        <w:tabs>
          <w:tab w:val="left" w:pos="851"/>
        </w:tabs>
        <w:spacing w:before="240" w:after="240"/>
        <w:jc w:val="both"/>
        <w:rPr>
          <w:rFonts w:ascii="Arial" w:hAnsi="Arial" w:cs="Arial"/>
          <w:b/>
          <w:bCs/>
          <w:lang w:val="en-GB"/>
        </w:rPr>
      </w:pPr>
      <w:r w:rsidRPr="00330006">
        <w:rPr>
          <w:rFonts w:ascii="Arial" w:hAnsi="Arial" w:cs="Arial"/>
          <w:b/>
          <w:bCs/>
          <w:lang w:val="en-GB"/>
        </w:rPr>
        <w:t>5.9.4</w:t>
      </w:r>
      <w:r w:rsidR="008229BC" w:rsidRPr="00330006">
        <w:rPr>
          <w:rFonts w:ascii="Arial" w:hAnsi="Arial" w:cs="Arial"/>
          <w:lang w:val="en-GB"/>
        </w:rPr>
        <w:tab/>
      </w:r>
      <w:r w:rsidRPr="00330006">
        <w:rPr>
          <w:rFonts w:ascii="Arial" w:hAnsi="Arial" w:cs="Arial"/>
          <w:b/>
          <w:bCs/>
          <w:lang w:val="en-GB"/>
        </w:rPr>
        <w:t>Other issues</w:t>
      </w:r>
    </w:p>
    <w:p w14:paraId="32576C06" w14:textId="5E3AA75D" w:rsidR="45DE0A1C" w:rsidRPr="00330006" w:rsidRDefault="38FF8114" w:rsidP="006A4BA1">
      <w:pPr>
        <w:pStyle w:val="Sansinterligne"/>
        <w:numPr>
          <w:ilvl w:val="0"/>
          <w:numId w:val="37"/>
        </w:numPr>
        <w:spacing w:before="240" w:after="240"/>
        <w:ind w:left="567" w:hanging="567"/>
        <w:jc w:val="both"/>
        <w:rPr>
          <w:rFonts w:ascii="Arial" w:hAnsi="Arial" w:cs="Arial"/>
          <w:lang w:val="en-GB"/>
        </w:rPr>
      </w:pPr>
      <w:r w:rsidRPr="00330006">
        <w:rPr>
          <w:rFonts w:ascii="Arial" w:hAnsi="Arial" w:cs="Arial"/>
          <w:lang w:val="en-GB"/>
        </w:rPr>
        <w:t>None</w:t>
      </w:r>
    </w:p>
    <w:p w14:paraId="3091A577" w14:textId="47C3670C" w:rsidR="00B43C83" w:rsidRPr="00330006" w:rsidRDefault="45DE0A1C" w:rsidP="004361DB">
      <w:pPr>
        <w:pStyle w:val="Paragraphedeliste"/>
        <w:keepNext/>
        <w:spacing w:after="120" w:line="312" w:lineRule="auto"/>
        <w:ind w:left="0" w:firstLine="0"/>
        <w:outlineLvl w:val="1"/>
        <w:rPr>
          <w:rFonts w:eastAsia="Arial" w:cs="Arial"/>
          <w:b/>
          <w:bCs/>
          <w:color w:val="auto"/>
          <w:szCs w:val="20"/>
          <w:lang w:val="en-GB"/>
        </w:rPr>
      </w:pPr>
      <w:r w:rsidRPr="00330006">
        <w:rPr>
          <w:rFonts w:cs="Arial"/>
          <w:b/>
          <w:bCs/>
          <w:i/>
          <w:iCs/>
          <w:color w:val="auto"/>
          <w:sz w:val="24"/>
          <w:szCs w:val="24"/>
          <w:lang w:val="en-GB"/>
        </w:rPr>
        <w:lastRenderedPageBreak/>
        <w:t>5.10</w:t>
      </w:r>
      <w:r w:rsidR="6402251A" w:rsidRPr="00330006">
        <w:rPr>
          <w:rFonts w:cs="Arial"/>
          <w:color w:val="auto"/>
          <w:lang w:val="en-GB"/>
        </w:rPr>
        <w:tab/>
      </w:r>
      <w:r w:rsidRPr="00330006">
        <w:rPr>
          <w:rFonts w:cs="Arial"/>
          <w:b/>
          <w:bCs/>
          <w:i/>
          <w:iCs/>
          <w:color w:val="auto"/>
          <w:sz w:val="24"/>
          <w:szCs w:val="24"/>
          <w:lang w:val="en-GB"/>
        </w:rPr>
        <w:t>FM61 – WAS/RLAN &amp; ITS</w:t>
      </w:r>
    </w:p>
    <w:p w14:paraId="5E859833" w14:textId="5A900D34" w:rsidR="00B43C83" w:rsidRPr="00330006" w:rsidRDefault="00B43C83" w:rsidP="00B43C83">
      <w:pPr>
        <w:pStyle w:val="Sansinterligne"/>
        <w:tabs>
          <w:tab w:val="left" w:pos="851"/>
        </w:tabs>
        <w:spacing w:before="240" w:after="240"/>
        <w:jc w:val="both"/>
        <w:rPr>
          <w:rFonts w:ascii="Arial" w:hAnsi="Arial" w:cs="Arial"/>
          <w:b/>
          <w:bCs/>
          <w:lang w:val="en-GB"/>
        </w:rPr>
      </w:pPr>
      <w:r w:rsidRPr="00330006">
        <w:rPr>
          <w:rFonts w:ascii="Arial" w:hAnsi="Arial" w:cs="Arial"/>
          <w:b/>
          <w:bCs/>
          <w:lang w:val="en-GB"/>
        </w:rPr>
        <w:t>5.10.1</w:t>
      </w:r>
      <w:r w:rsidRPr="00330006">
        <w:rPr>
          <w:rFonts w:ascii="Arial" w:hAnsi="Arial" w:cs="Arial"/>
          <w:lang w:val="en-GB"/>
        </w:rPr>
        <w:tab/>
      </w:r>
      <w:r w:rsidRPr="00330006">
        <w:rPr>
          <w:rFonts w:ascii="Arial" w:hAnsi="Arial" w:cs="Arial"/>
          <w:b/>
          <w:bCs/>
          <w:lang w:val="en-GB"/>
        </w:rPr>
        <w:t>Progress report</w:t>
      </w:r>
    </w:p>
    <w:p w14:paraId="462CD1CA" w14:textId="735FC403" w:rsidR="00B43C83" w:rsidRPr="00330006" w:rsidRDefault="45DE0A1C" w:rsidP="006A4BA1">
      <w:pPr>
        <w:pStyle w:val="Sansinterligne"/>
        <w:numPr>
          <w:ilvl w:val="0"/>
          <w:numId w:val="39"/>
        </w:numPr>
        <w:spacing w:before="240" w:after="240"/>
        <w:ind w:left="567" w:hanging="567"/>
        <w:jc w:val="both"/>
        <w:rPr>
          <w:rFonts w:ascii="Arial" w:eastAsiaTheme="minorEastAsia" w:hAnsi="Arial" w:cs="Arial"/>
          <w:lang w:val="en-GB"/>
        </w:rPr>
      </w:pPr>
      <w:r w:rsidRPr="00330006">
        <w:rPr>
          <w:rFonts w:ascii="Arial" w:eastAsia="Arial" w:hAnsi="Arial" w:cs="Arial"/>
          <w:lang w:val="en-GB"/>
        </w:rPr>
        <w:t>The FM6</w:t>
      </w:r>
      <w:r w:rsidR="001B292B" w:rsidRPr="00330006">
        <w:rPr>
          <w:rFonts w:ascii="Arial" w:eastAsia="Arial" w:hAnsi="Arial" w:cs="Arial"/>
          <w:lang w:val="en-GB"/>
        </w:rPr>
        <w:t>1</w:t>
      </w:r>
      <w:r w:rsidRPr="00330006">
        <w:rPr>
          <w:rFonts w:ascii="Arial" w:eastAsia="Arial" w:hAnsi="Arial" w:cs="Arial"/>
          <w:lang w:val="en-GB"/>
        </w:rPr>
        <w:t xml:space="preserve"> Chair, Ms Andrea Mora (France), introduced the progress report of the group (FM(24)</w:t>
      </w:r>
      <w:r w:rsidR="000A23DF" w:rsidRPr="00330006">
        <w:rPr>
          <w:rFonts w:ascii="Arial" w:eastAsia="Arial" w:hAnsi="Arial" w:cs="Arial"/>
          <w:lang w:val="en-GB"/>
        </w:rPr>
        <w:t>081</w:t>
      </w:r>
      <w:r w:rsidRPr="00330006">
        <w:rPr>
          <w:rFonts w:ascii="Arial" w:eastAsia="Arial" w:hAnsi="Arial" w:cs="Arial"/>
          <w:lang w:val="en-GB"/>
        </w:rPr>
        <w:t>).</w:t>
      </w:r>
    </w:p>
    <w:p w14:paraId="15ED548E" w14:textId="54EDDF7A" w:rsidR="00B43C83" w:rsidRPr="00330006" w:rsidRDefault="45DE0A1C" w:rsidP="00B43C83">
      <w:pPr>
        <w:pStyle w:val="Sansinterligne"/>
        <w:tabs>
          <w:tab w:val="left" w:pos="851"/>
        </w:tabs>
        <w:spacing w:before="240" w:after="240"/>
        <w:jc w:val="both"/>
        <w:rPr>
          <w:rFonts w:ascii="Arial" w:hAnsi="Arial" w:cs="Arial"/>
          <w:b/>
          <w:bCs/>
          <w:lang w:val="en-GB"/>
        </w:rPr>
      </w:pPr>
      <w:r w:rsidRPr="00330006">
        <w:rPr>
          <w:rFonts w:ascii="Arial" w:hAnsi="Arial" w:cs="Arial"/>
          <w:b/>
          <w:bCs/>
          <w:lang w:val="en-GB"/>
        </w:rPr>
        <w:t>5.10.2</w:t>
      </w:r>
      <w:r w:rsidR="00B43C83" w:rsidRPr="00330006">
        <w:rPr>
          <w:rFonts w:ascii="Arial" w:hAnsi="Arial" w:cs="Arial"/>
          <w:lang w:val="en-GB"/>
        </w:rPr>
        <w:tab/>
      </w:r>
      <w:r w:rsidRPr="00330006">
        <w:rPr>
          <w:rFonts w:ascii="Arial" w:hAnsi="Arial" w:cs="Arial"/>
          <w:b/>
          <w:bCs/>
          <w:lang w:val="en-GB"/>
        </w:rPr>
        <w:t>Revision of ECC/DEC/(08)01 and ECC/REC/(08)01 on ITS (FM61_01)</w:t>
      </w:r>
    </w:p>
    <w:p w14:paraId="118FAC13" w14:textId="78B1BC08" w:rsidR="3999DD0B" w:rsidRPr="00330006" w:rsidRDefault="68912F40" w:rsidP="006A4BA1">
      <w:pPr>
        <w:pStyle w:val="Sansinterligne"/>
        <w:numPr>
          <w:ilvl w:val="0"/>
          <w:numId w:val="39"/>
        </w:numPr>
        <w:spacing w:before="240" w:after="240"/>
        <w:ind w:left="567" w:hanging="567"/>
        <w:jc w:val="both"/>
        <w:rPr>
          <w:rFonts w:ascii="Arial" w:eastAsia="Arial" w:hAnsi="Arial" w:cs="Arial"/>
          <w:lang w:val="en-US"/>
        </w:rPr>
      </w:pPr>
      <w:r w:rsidRPr="00330006">
        <w:rPr>
          <w:rFonts w:ascii="Arial" w:eastAsia="Arial" w:hAnsi="Arial" w:cs="Arial"/>
          <w:lang w:val="en-GB"/>
        </w:rPr>
        <w:t>The FM61 Chair introduced the working document on the draft revision of ECC</w:t>
      </w:r>
      <w:r w:rsidR="70FD7ED3" w:rsidRPr="00330006">
        <w:rPr>
          <w:rFonts w:ascii="Arial" w:eastAsia="Arial" w:hAnsi="Arial" w:cs="Arial"/>
          <w:lang w:val="en-GB"/>
        </w:rPr>
        <w:t xml:space="preserve"> Decision </w:t>
      </w:r>
      <w:r w:rsidRPr="00330006">
        <w:rPr>
          <w:rFonts w:ascii="Arial" w:eastAsia="Arial" w:hAnsi="Arial" w:cs="Arial"/>
          <w:lang w:val="en-GB"/>
        </w:rPr>
        <w:t>(08)01 on ITS (FM(24)081Annex6).</w:t>
      </w:r>
    </w:p>
    <w:p w14:paraId="6CC677AA" w14:textId="396DD1A8" w:rsidR="3999DD0B" w:rsidRPr="00AB20B2" w:rsidRDefault="68912F40" w:rsidP="006A4BA1">
      <w:pPr>
        <w:pStyle w:val="Sansinterligne"/>
        <w:numPr>
          <w:ilvl w:val="0"/>
          <w:numId w:val="39"/>
        </w:numPr>
        <w:spacing w:before="240" w:after="240"/>
        <w:ind w:left="567" w:hanging="567"/>
        <w:jc w:val="both"/>
        <w:rPr>
          <w:rFonts w:ascii="Arial" w:eastAsia="Arial" w:hAnsi="Arial" w:cs="Arial"/>
          <w:lang w:val="en-GB"/>
        </w:rPr>
      </w:pPr>
      <w:r w:rsidRPr="00E5633E">
        <w:rPr>
          <w:rFonts w:ascii="Arial" w:eastAsia="Arial" w:hAnsi="Arial" w:cs="Arial"/>
          <w:lang w:val="en-GB"/>
        </w:rPr>
        <w:t>FM61 forwarded two options to WG</w:t>
      </w:r>
      <w:r w:rsidR="00AB20B2">
        <w:rPr>
          <w:rFonts w:ascii="Arial" w:eastAsia="Arial" w:hAnsi="Arial" w:cs="Arial"/>
          <w:lang w:val="en-GB"/>
        </w:rPr>
        <w:t xml:space="preserve"> </w:t>
      </w:r>
      <w:r w:rsidRPr="00AB20B2">
        <w:rPr>
          <w:rFonts w:ascii="Arial" w:eastAsia="Arial" w:hAnsi="Arial" w:cs="Arial"/>
          <w:lang w:val="en-GB"/>
        </w:rPr>
        <w:t xml:space="preserve">FM regarding the </w:t>
      </w:r>
      <w:r w:rsidR="4E5140EB" w:rsidRPr="00AB20B2">
        <w:rPr>
          <w:rFonts w:ascii="Arial" w:eastAsia="Arial" w:hAnsi="Arial" w:cs="Arial"/>
          <w:lang w:val="en-GB"/>
        </w:rPr>
        <w:t>arrangement</w:t>
      </w:r>
      <w:r w:rsidRPr="00AB20B2">
        <w:rPr>
          <w:rFonts w:ascii="Arial" w:eastAsia="Arial" w:hAnsi="Arial" w:cs="Arial"/>
          <w:lang w:val="en-GB"/>
        </w:rPr>
        <w:t xml:space="preserve"> of the 20 MHz channel</w:t>
      </w:r>
      <w:r w:rsidR="653453A8" w:rsidRPr="00AB20B2">
        <w:rPr>
          <w:rFonts w:ascii="Arial" w:eastAsia="Arial" w:hAnsi="Arial" w:cs="Arial"/>
          <w:lang w:val="en-GB"/>
        </w:rPr>
        <w:t>s</w:t>
      </w:r>
      <w:r w:rsidR="7B752C82" w:rsidRPr="00AB20B2">
        <w:rPr>
          <w:rFonts w:ascii="Arial" w:eastAsia="Arial" w:hAnsi="Arial" w:cs="Arial"/>
          <w:lang w:val="en-GB"/>
        </w:rPr>
        <w:t xml:space="preserve">. </w:t>
      </w:r>
    </w:p>
    <w:p w14:paraId="090AEBC6" w14:textId="18EDEAF1" w:rsidR="1DD6E416" w:rsidRPr="00330006" w:rsidRDefault="1DD6E416" w:rsidP="006A4BA1">
      <w:pPr>
        <w:pStyle w:val="Sansinterligne"/>
        <w:numPr>
          <w:ilvl w:val="0"/>
          <w:numId w:val="39"/>
        </w:numPr>
        <w:spacing w:before="240" w:after="240"/>
        <w:ind w:left="567" w:hanging="567"/>
        <w:jc w:val="both"/>
        <w:rPr>
          <w:rFonts w:ascii="Arial" w:eastAsia="Arial" w:hAnsi="Arial" w:cs="Arial"/>
          <w:lang w:val="en-GB"/>
        </w:rPr>
      </w:pPr>
      <w:r w:rsidRPr="00C95BBF">
        <w:rPr>
          <w:rFonts w:ascii="Arial" w:eastAsia="Arial" w:hAnsi="Arial" w:cs="Arial"/>
          <w:lang w:val="en-GB"/>
        </w:rPr>
        <w:t>ACEA introduced FM(24)067 on 20 MHz channel raster in ECC Decision (08)01 supporting the adoption of a static approach for the arrangement of 2</w:t>
      </w:r>
      <w:r w:rsidRPr="00330006">
        <w:rPr>
          <w:rFonts w:ascii="Arial" w:eastAsia="Arial" w:hAnsi="Arial" w:cs="Arial"/>
          <w:lang w:val="en-GB"/>
        </w:rPr>
        <w:t>0 MHz channels (option 2). They considered that a clear channel raster would ease the coordination across Member States, avoid conflicting situations in deployments and divergencies in the use of the ITS spectrum.</w:t>
      </w:r>
    </w:p>
    <w:p w14:paraId="2C015391" w14:textId="7A5AD13A" w:rsidR="1DD6E416" w:rsidRPr="00C95BBF" w:rsidRDefault="1DD6E416"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5GAA introduced FM(24)087 and provided their view on ongoing ECC/DEC/(08)01 update. They supported a static approach for the </w:t>
      </w:r>
      <w:r w:rsidR="2C812748" w:rsidRPr="00330006">
        <w:rPr>
          <w:rFonts w:ascii="Arial" w:eastAsia="Arial" w:hAnsi="Arial" w:cs="Arial"/>
          <w:lang w:val="en-GB"/>
        </w:rPr>
        <w:t xml:space="preserve">20 MHz </w:t>
      </w:r>
      <w:r w:rsidRPr="00330006">
        <w:rPr>
          <w:rFonts w:ascii="Arial" w:eastAsia="Arial" w:hAnsi="Arial" w:cs="Arial"/>
          <w:lang w:val="en-GB"/>
        </w:rPr>
        <w:t>channel</w:t>
      </w:r>
      <w:r w:rsidR="7CF88085" w:rsidRPr="00330006">
        <w:rPr>
          <w:rFonts w:ascii="Arial" w:eastAsia="Arial" w:hAnsi="Arial" w:cs="Arial"/>
          <w:lang w:val="en-GB"/>
        </w:rPr>
        <w:t xml:space="preserve"> arrangement </w:t>
      </w:r>
      <w:r w:rsidRPr="00330006">
        <w:rPr>
          <w:rFonts w:ascii="Arial" w:eastAsia="Arial" w:hAnsi="Arial" w:cs="Arial"/>
          <w:lang w:val="en-GB"/>
        </w:rPr>
        <w:t>for safety-related ITS (</w:t>
      </w:r>
      <w:r w:rsidR="00C95BBF">
        <w:rPr>
          <w:rFonts w:ascii="Arial" w:eastAsia="Arial" w:hAnsi="Arial" w:cs="Arial"/>
          <w:lang w:val="en-GB"/>
        </w:rPr>
        <w:t>o</w:t>
      </w:r>
      <w:r w:rsidRPr="00C95BBF">
        <w:rPr>
          <w:rFonts w:ascii="Arial" w:eastAsia="Arial" w:hAnsi="Arial" w:cs="Arial"/>
          <w:lang w:val="en-GB"/>
        </w:rPr>
        <w:t>ption 2). They considered that it helps to reduce the level of uncertainty for the automotive industry.</w:t>
      </w:r>
    </w:p>
    <w:p w14:paraId="4BE82EEB" w14:textId="09198853" w:rsidR="73FB5CA0" w:rsidRPr="00330006" w:rsidRDefault="73FB5CA0" w:rsidP="006A4BA1">
      <w:pPr>
        <w:pStyle w:val="Sansinterligne"/>
        <w:numPr>
          <w:ilvl w:val="0"/>
          <w:numId w:val="39"/>
        </w:numPr>
        <w:spacing w:before="240" w:after="240"/>
        <w:ind w:left="567" w:hanging="567"/>
        <w:jc w:val="both"/>
        <w:rPr>
          <w:rFonts w:ascii="Arial" w:eastAsia="Arial" w:hAnsi="Arial" w:cs="Arial"/>
          <w:lang w:val="en-GB"/>
        </w:rPr>
      </w:pPr>
      <w:r w:rsidRPr="00C95BBF">
        <w:rPr>
          <w:rFonts w:ascii="Arial" w:eastAsia="Arial" w:hAnsi="Arial" w:cs="Arial"/>
          <w:lang w:val="en-GB"/>
        </w:rPr>
        <w:t>ASECAP introduced FM(24)090 on the revision of ECC Decision (08)01 on ITS supporting option 1 arguing that a fixed 20 MHz raster does not need to be regulated, as it reduces the necessary flexibility.</w:t>
      </w:r>
      <w:r w:rsidR="00D669A5" w:rsidRPr="00330006">
        <w:rPr>
          <w:rFonts w:ascii="Arial" w:eastAsia="Arial" w:hAnsi="Arial" w:cs="Arial"/>
          <w:lang w:val="en-GB"/>
        </w:rPr>
        <w:t xml:space="preserve"> The contribution also included proposal for compatibility and channel access.</w:t>
      </w:r>
    </w:p>
    <w:p w14:paraId="4DE62D42" w14:textId="014F94F0" w:rsidR="73FB5CA0" w:rsidRPr="00330006" w:rsidRDefault="73FB5CA0"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Austria introduced FM(24)088 proposing to limit the update of ECC/DEC/(08)01 to the introduction of 20 MHz channels, with a ready text.</w:t>
      </w:r>
    </w:p>
    <w:p w14:paraId="5EB23446" w14:textId="338F7B25" w:rsidR="5BB9B36E" w:rsidRPr="00330006" w:rsidRDefault="5BB9B36E"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After discussions, WG FM agreed to adopt</w:t>
      </w:r>
      <w:r w:rsidR="0088402F" w:rsidRPr="00330006">
        <w:rPr>
          <w:rFonts w:ascii="Arial" w:eastAsia="Arial" w:hAnsi="Arial" w:cs="Arial"/>
          <w:lang w:val="en-GB"/>
        </w:rPr>
        <w:t>,</w:t>
      </w:r>
      <w:r w:rsidR="00BA3480" w:rsidRPr="00330006">
        <w:rPr>
          <w:rFonts w:ascii="Arial" w:eastAsia="Arial" w:hAnsi="Arial" w:cs="Arial"/>
          <w:lang w:val="en-GB"/>
        </w:rPr>
        <w:t xml:space="preserve"> for the harmonised technical conditions for the revision of ECC/DEC/(08)01</w:t>
      </w:r>
      <w:r w:rsidR="0088402F" w:rsidRPr="00330006">
        <w:rPr>
          <w:rFonts w:ascii="Arial" w:eastAsia="Arial" w:hAnsi="Arial" w:cs="Arial"/>
          <w:lang w:val="en-GB"/>
        </w:rPr>
        <w:t>,</w:t>
      </w:r>
      <w:r w:rsidRPr="00330006">
        <w:rPr>
          <w:rFonts w:ascii="Arial" w:eastAsia="Arial" w:hAnsi="Arial" w:cs="Arial"/>
          <w:lang w:val="en-GB"/>
        </w:rPr>
        <w:t xml:space="preserve"> </w:t>
      </w:r>
      <w:r w:rsidR="3041D0AC" w:rsidRPr="00330006">
        <w:rPr>
          <w:rFonts w:ascii="Arial" w:eastAsia="Arial" w:hAnsi="Arial" w:cs="Arial"/>
          <w:lang w:val="en-GB"/>
        </w:rPr>
        <w:t>the</w:t>
      </w:r>
      <w:r w:rsidRPr="00330006">
        <w:rPr>
          <w:rFonts w:ascii="Arial" w:eastAsia="Arial" w:hAnsi="Arial" w:cs="Arial"/>
          <w:lang w:val="en-GB"/>
        </w:rPr>
        <w:t xml:space="preserve"> flexible regulatory framework approach </w:t>
      </w:r>
      <w:r w:rsidR="00FB6196" w:rsidRPr="00330006">
        <w:rPr>
          <w:rFonts w:ascii="Arial" w:eastAsia="Arial" w:hAnsi="Arial" w:cs="Arial"/>
          <w:lang w:val="en-GB"/>
        </w:rPr>
        <w:t xml:space="preserve">(option 1) </w:t>
      </w:r>
      <w:r w:rsidRPr="00330006">
        <w:rPr>
          <w:rFonts w:ascii="Arial" w:eastAsia="Arial" w:hAnsi="Arial" w:cs="Arial"/>
          <w:lang w:val="en-GB"/>
        </w:rPr>
        <w:t xml:space="preserve">regarding the frequency arrangement for safety-related road ITS allowing the use of a </w:t>
      </w:r>
      <w:r w:rsidR="29E094C7" w:rsidRPr="00330006">
        <w:rPr>
          <w:rFonts w:ascii="Arial" w:eastAsia="Arial" w:hAnsi="Arial" w:cs="Arial"/>
          <w:lang w:val="en-GB"/>
        </w:rPr>
        <w:t xml:space="preserve">continuous </w:t>
      </w:r>
      <w:r w:rsidRPr="00330006">
        <w:rPr>
          <w:rFonts w:ascii="Arial" w:eastAsia="Arial" w:hAnsi="Arial" w:cs="Arial"/>
          <w:lang w:val="en-GB"/>
        </w:rPr>
        <w:t>20</w:t>
      </w:r>
      <w:r w:rsidR="00C95BBF">
        <w:rPr>
          <w:rFonts w:ascii="Arial" w:eastAsia="Arial" w:hAnsi="Arial" w:cs="Arial"/>
          <w:lang w:val="en-GB"/>
        </w:rPr>
        <w:t> </w:t>
      </w:r>
      <w:r w:rsidRPr="00C95BBF">
        <w:rPr>
          <w:rFonts w:ascii="Arial" w:eastAsia="Arial" w:hAnsi="Arial" w:cs="Arial"/>
          <w:lang w:val="en-GB"/>
        </w:rPr>
        <w:t xml:space="preserve">MHz channel formed by any combination of two adjacent 10 MHz blocks. In addition, WG FM stressed that the 20 MHz channel in 5905-5925 MHz would be limited to I2V until ETSI has finalised its work on sharing mechanisms between road ITS and urban rail ITS. Finally, WG FM agreed to send an LS to ETSI and to road ITS stakeholders </w:t>
      </w:r>
      <w:r w:rsidR="532E954C" w:rsidRPr="00330006">
        <w:rPr>
          <w:rFonts w:ascii="Arial" w:eastAsia="Arial" w:hAnsi="Arial" w:cs="Arial"/>
          <w:lang w:val="en-GB"/>
        </w:rPr>
        <w:t>(</w:t>
      </w:r>
      <w:r w:rsidR="532E954C" w:rsidRPr="00330006">
        <w:rPr>
          <w:rFonts w:ascii="Arial" w:eastAsia="Arial" w:hAnsi="Arial" w:cs="Arial"/>
          <w:b/>
          <w:bCs/>
          <w:lang w:val="en-GB"/>
        </w:rPr>
        <w:t>Annex 24</w:t>
      </w:r>
      <w:r w:rsidR="532E954C" w:rsidRPr="00330006">
        <w:rPr>
          <w:rFonts w:ascii="Arial" w:eastAsia="Arial" w:hAnsi="Arial" w:cs="Arial"/>
          <w:lang w:val="en-GB"/>
        </w:rPr>
        <w:t xml:space="preserve">) </w:t>
      </w:r>
      <w:r w:rsidRPr="00330006">
        <w:rPr>
          <w:rFonts w:ascii="Arial" w:eastAsia="Arial" w:hAnsi="Arial" w:cs="Arial"/>
          <w:lang w:val="en-GB"/>
        </w:rPr>
        <w:t>informing them on its decision</w:t>
      </w:r>
      <w:r w:rsidR="04945ED8" w:rsidRPr="00330006">
        <w:rPr>
          <w:rFonts w:ascii="Arial" w:eastAsia="Arial" w:hAnsi="Arial" w:cs="Arial"/>
          <w:lang w:val="en-GB"/>
        </w:rPr>
        <w:t xml:space="preserve">, while </w:t>
      </w:r>
      <w:r w:rsidR="2637E289" w:rsidRPr="00330006">
        <w:rPr>
          <w:rFonts w:ascii="Arial" w:eastAsia="Arial" w:hAnsi="Arial" w:cs="Arial"/>
          <w:lang w:val="en-GB"/>
        </w:rPr>
        <w:t>indicati</w:t>
      </w:r>
      <w:r w:rsidR="04945ED8" w:rsidRPr="00330006">
        <w:rPr>
          <w:rFonts w:ascii="Arial" w:eastAsia="Arial" w:hAnsi="Arial" w:cs="Arial"/>
          <w:lang w:val="en-GB"/>
        </w:rPr>
        <w:t xml:space="preserve">ng that ETSI may consider a fixed </w:t>
      </w:r>
      <w:r w:rsidR="01B2C6E5" w:rsidRPr="00330006">
        <w:rPr>
          <w:rFonts w:ascii="Arial" w:eastAsia="Arial" w:hAnsi="Arial" w:cs="Arial"/>
          <w:lang w:val="en-GB"/>
        </w:rPr>
        <w:t xml:space="preserve">20 MHz </w:t>
      </w:r>
      <w:r w:rsidR="04945ED8" w:rsidRPr="00330006">
        <w:rPr>
          <w:rFonts w:ascii="Arial" w:eastAsia="Arial" w:hAnsi="Arial" w:cs="Arial"/>
          <w:lang w:val="en-GB"/>
        </w:rPr>
        <w:t>channel raster</w:t>
      </w:r>
      <w:r w:rsidR="00BA3480" w:rsidRPr="00330006">
        <w:rPr>
          <w:rFonts w:ascii="Arial" w:eastAsia="Arial" w:hAnsi="Arial" w:cs="Arial"/>
          <w:lang w:val="en-GB"/>
        </w:rPr>
        <w:t xml:space="preserve"> (option 2)</w:t>
      </w:r>
      <w:r w:rsidR="4DDB2290" w:rsidRPr="00330006">
        <w:rPr>
          <w:rFonts w:ascii="Arial" w:eastAsia="Arial" w:hAnsi="Arial" w:cs="Arial"/>
          <w:lang w:val="en-GB"/>
        </w:rPr>
        <w:t>.</w:t>
      </w:r>
    </w:p>
    <w:p w14:paraId="19B89857" w14:textId="5FAFF355" w:rsidR="3999DD0B" w:rsidRPr="00330006" w:rsidRDefault="68912F40"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WG FM discussed three points forwarded by FM61, asking </w:t>
      </w:r>
      <w:r w:rsidR="7EBE3BAA" w:rsidRPr="00330006">
        <w:rPr>
          <w:rFonts w:ascii="Arial" w:eastAsia="Arial" w:hAnsi="Arial" w:cs="Arial"/>
          <w:lang w:val="en-GB"/>
        </w:rPr>
        <w:t>for</w:t>
      </w:r>
      <w:r w:rsidRPr="00330006">
        <w:rPr>
          <w:rFonts w:ascii="Arial" w:eastAsia="Arial" w:hAnsi="Arial" w:cs="Arial"/>
          <w:lang w:val="en-GB"/>
        </w:rPr>
        <w:t xml:space="preserve"> guidance about the scope and competence of FM61 for its ongoing work related to ITS</w:t>
      </w:r>
      <w:r w:rsidR="3ACD501A" w:rsidRPr="00330006">
        <w:rPr>
          <w:rFonts w:ascii="Arial" w:eastAsia="Arial" w:hAnsi="Arial" w:cs="Arial"/>
          <w:lang w:val="en-GB"/>
        </w:rPr>
        <w:t>.</w:t>
      </w:r>
    </w:p>
    <w:p w14:paraId="49EED7E8" w14:textId="7826B395" w:rsidR="3999DD0B" w:rsidRPr="00330006" w:rsidRDefault="68912F40"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The first point was about the sharing mechanism between </w:t>
      </w:r>
      <w:r w:rsidR="16AEBF71" w:rsidRPr="00330006">
        <w:rPr>
          <w:rFonts w:ascii="Arial" w:eastAsia="Arial" w:hAnsi="Arial" w:cs="Arial"/>
          <w:lang w:val="en-GB"/>
        </w:rPr>
        <w:t>r</w:t>
      </w:r>
      <w:r w:rsidRPr="00330006">
        <w:rPr>
          <w:rFonts w:ascii="Arial" w:eastAsia="Arial" w:hAnsi="Arial" w:cs="Arial"/>
          <w:lang w:val="en-GB"/>
        </w:rPr>
        <w:t xml:space="preserve">oad ITS </w:t>
      </w:r>
      <w:r w:rsidR="42828C8B" w:rsidRPr="00330006">
        <w:rPr>
          <w:rFonts w:ascii="Arial" w:eastAsia="Arial" w:hAnsi="Arial" w:cs="Arial"/>
          <w:lang w:val="en-GB"/>
        </w:rPr>
        <w:t>technolog</w:t>
      </w:r>
      <w:r w:rsidR="00D14975">
        <w:rPr>
          <w:rFonts w:ascii="Arial" w:eastAsia="Arial" w:hAnsi="Arial" w:cs="Arial"/>
          <w:lang w:val="en-GB"/>
        </w:rPr>
        <w:t>ies</w:t>
      </w:r>
      <w:r w:rsidR="42828C8B" w:rsidRPr="00D14975">
        <w:rPr>
          <w:rFonts w:ascii="Arial" w:eastAsia="Arial" w:hAnsi="Arial" w:cs="Arial"/>
          <w:lang w:val="en-GB"/>
        </w:rPr>
        <w:t xml:space="preserve"> in the </w:t>
      </w:r>
      <w:r w:rsidRPr="00D14975">
        <w:rPr>
          <w:rFonts w:ascii="Arial" w:eastAsia="Arial" w:hAnsi="Arial" w:cs="Arial"/>
          <w:lang w:val="en-GB"/>
        </w:rPr>
        <w:t>5.9</w:t>
      </w:r>
      <w:r w:rsidR="00777D1E">
        <w:rPr>
          <w:rFonts w:ascii="Arial" w:eastAsia="Arial" w:hAnsi="Arial" w:cs="Arial"/>
          <w:lang w:val="en-GB"/>
        </w:rPr>
        <w:t> </w:t>
      </w:r>
      <w:bookmarkStart w:id="0" w:name="_GoBack"/>
      <w:bookmarkEnd w:id="0"/>
      <w:r w:rsidRPr="00D14975">
        <w:rPr>
          <w:rFonts w:ascii="Arial" w:eastAsia="Arial" w:hAnsi="Arial" w:cs="Arial"/>
          <w:lang w:val="en-GB"/>
        </w:rPr>
        <w:t>GHz band. WG</w:t>
      </w:r>
      <w:r w:rsidR="37EE6EFF" w:rsidRPr="00330006">
        <w:rPr>
          <w:rFonts w:ascii="Arial" w:eastAsia="Arial" w:hAnsi="Arial" w:cs="Arial"/>
          <w:lang w:val="en-GB"/>
        </w:rPr>
        <w:t xml:space="preserve"> </w:t>
      </w:r>
      <w:r w:rsidRPr="00330006">
        <w:rPr>
          <w:rFonts w:ascii="Arial" w:eastAsia="Arial" w:hAnsi="Arial" w:cs="Arial"/>
          <w:lang w:val="en-GB"/>
        </w:rPr>
        <w:t xml:space="preserve">FM agreed that this topic was already discussed </w:t>
      </w:r>
      <w:r w:rsidR="42DC2A4D" w:rsidRPr="00330006">
        <w:rPr>
          <w:rFonts w:ascii="Arial" w:eastAsia="Arial" w:hAnsi="Arial" w:cs="Arial"/>
          <w:lang w:val="en-GB"/>
        </w:rPr>
        <w:t xml:space="preserve">at </w:t>
      </w:r>
      <w:r w:rsidR="61E5D31C" w:rsidRPr="00330006">
        <w:rPr>
          <w:rFonts w:ascii="Arial" w:eastAsia="Arial" w:hAnsi="Arial" w:cs="Arial"/>
          <w:lang w:val="en-GB"/>
        </w:rPr>
        <w:t xml:space="preserve">its </w:t>
      </w:r>
      <w:r w:rsidR="30C68866" w:rsidRPr="00330006">
        <w:rPr>
          <w:rFonts w:ascii="Arial" w:eastAsia="Arial" w:hAnsi="Arial" w:cs="Arial"/>
          <w:lang w:val="en-GB"/>
        </w:rPr>
        <w:t xml:space="preserve">previous </w:t>
      </w:r>
      <w:r w:rsidR="42DC2A4D" w:rsidRPr="00330006">
        <w:rPr>
          <w:rFonts w:ascii="Arial" w:eastAsia="Arial" w:hAnsi="Arial" w:cs="Arial"/>
          <w:lang w:val="en-GB"/>
        </w:rPr>
        <w:t>meeting with the conclusion t</w:t>
      </w:r>
      <w:r w:rsidRPr="00330006">
        <w:rPr>
          <w:rFonts w:ascii="Arial" w:eastAsia="Arial" w:hAnsi="Arial" w:cs="Arial"/>
          <w:lang w:val="en-GB"/>
        </w:rPr>
        <w:t>hat it is not any more in the remit of CEPT. Therefore,</w:t>
      </w:r>
      <w:r w:rsidR="602024AD" w:rsidRPr="00330006">
        <w:rPr>
          <w:rFonts w:ascii="Arial" w:eastAsia="Arial" w:hAnsi="Arial" w:cs="Arial"/>
          <w:lang w:val="en-GB"/>
        </w:rPr>
        <w:t xml:space="preserve"> WG FM instructed</w:t>
      </w:r>
      <w:r w:rsidRPr="00330006">
        <w:rPr>
          <w:rFonts w:ascii="Arial" w:eastAsia="Arial" w:hAnsi="Arial" w:cs="Arial"/>
          <w:lang w:val="en-GB"/>
        </w:rPr>
        <w:t xml:space="preserve"> FM61 </w:t>
      </w:r>
      <w:r w:rsidR="7A88506C" w:rsidRPr="00330006">
        <w:rPr>
          <w:rFonts w:ascii="Arial" w:eastAsia="Arial" w:hAnsi="Arial" w:cs="Arial"/>
          <w:lang w:val="en-GB"/>
        </w:rPr>
        <w:t xml:space="preserve">not </w:t>
      </w:r>
      <w:r w:rsidRPr="00330006">
        <w:rPr>
          <w:rFonts w:ascii="Arial" w:eastAsia="Arial" w:hAnsi="Arial" w:cs="Arial"/>
          <w:lang w:val="en-GB"/>
        </w:rPr>
        <w:t>to further discuss this topic</w:t>
      </w:r>
      <w:r w:rsidR="7D59AC4E" w:rsidRPr="00330006">
        <w:rPr>
          <w:rFonts w:ascii="Arial" w:eastAsia="Arial" w:hAnsi="Arial" w:cs="Arial"/>
          <w:lang w:val="en-GB"/>
        </w:rPr>
        <w:t xml:space="preserve">. </w:t>
      </w:r>
    </w:p>
    <w:p w14:paraId="3227C285" w14:textId="3717F29A" w:rsidR="3999DD0B" w:rsidRPr="002C544C" w:rsidRDefault="68912F40"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The second point was the discussion about the Duty Cycle for the protection of the Fixed Satellite Service (FSS) operating in the 5850-6725 MHz band in co-channel operation with the 5.9 GHz ITS band</w:t>
      </w:r>
      <w:r w:rsidR="5F32B218" w:rsidRPr="00330006">
        <w:rPr>
          <w:rFonts w:ascii="Arial" w:eastAsia="Arial" w:hAnsi="Arial" w:cs="Arial"/>
          <w:lang w:val="en-GB"/>
        </w:rPr>
        <w:t xml:space="preserve"> and whether this was within the scope of the work item</w:t>
      </w:r>
      <w:r w:rsidRPr="00330006">
        <w:rPr>
          <w:rFonts w:ascii="Arial" w:eastAsia="Arial" w:hAnsi="Arial" w:cs="Arial"/>
          <w:lang w:val="en-GB"/>
        </w:rPr>
        <w:t xml:space="preserve">. </w:t>
      </w:r>
      <w:r w:rsidR="17236C54" w:rsidRPr="00330006">
        <w:rPr>
          <w:rFonts w:ascii="Arial" w:eastAsia="Arial" w:hAnsi="Arial" w:cs="Arial"/>
          <w:lang w:val="en-GB"/>
        </w:rPr>
        <w:t xml:space="preserve">The WG FM Chairman </w:t>
      </w:r>
      <w:r w:rsidR="3F3CBC7D" w:rsidRPr="00330006">
        <w:rPr>
          <w:rFonts w:ascii="Arial" w:eastAsia="Arial" w:hAnsi="Arial" w:cs="Arial"/>
          <w:lang w:val="en-GB"/>
        </w:rPr>
        <w:t xml:space="preserve">explained that the protection of FSS is ensured </w:t>
      </w:r>
      <w:r w:rsidR="11D3C67B" w:rsidRPr="00330006">
        <w:rPr>
          <w:rFonts w:ascii="Arial" w:eastAsia="Arial" w:hAnsi="Arial" w:cs="Arial"/>
          <w:lang w:val="en-GB"/>
        </w:rPr>
        <w:t>since</w:t>
      </w:r>
      <w:r w:rsidR="3F3CBC7D" w:rsidRPr="00330006">
        <w:rPr>
          <w:rFonts w:ascii="Arial" w:eastAsia="Arial" w:hAnsi="Arial" w:cs="Arial"/>
          <w:lang w:val="en-GB"/>
        </w:rPr>
        <w:t xml:space="preserve"> a limited number of ITS devices transmit at the same time</w:t>
      </w:r>
      <w:r w:rsidR="0A8A28C3" w:rsidRPr="00330006">
        <w:rPr>
          <w:rFonts w:ascii="Arial" w:eastAsia="Arial" w:hAnsi="Arial" w:cs="Arial"/>
          <w:lang w:val="en-GB"/>
        </w:rPr>
        <w:t xml:space="preserve">, that the </w:t>
      </w:r>
      <w:r w:rsidR="791B8DB4" w:rsidRPr="00330006">
        <w:rPr>
          <w:rFonts w:ascii="Arial" w:eastAsia="Arial" w:hAnsi="Arial" w:cs="Arial"/>
          <w:lang w:val="en-GB"/>
        </w:rPr>
        <w:t xml:space="preserve">current </w:t>
      </w:r>
      <w:r w:rsidR="0A8A28C3" w:rsidRPr="00330006">
        <w:rPr>
          <w:rFonts w:ascii="Arial" w:eastAsia="Arial" w:hAnsi="Arial" w:cs="Arial"/>
          <w:lang w:val="en-GB"/>
        </w:rPr>
        <w:t>DC value is specific to CAM messages and may prevent new use cases</w:t>
      </w:r>
      <w:r w:rsidR="6A0CE62D" w:rsidRPr="00330006">
        <w:rPr>
          <w:rFonts w:ascii="Arial" w:eastAsia="Arial" w:hAnsi="Arial" w:cs="Arial"/>
          <w:lang w:val="en-GB"/>
        </w:rPr>
        <w:t xml:space="preserve">, that it </w:t>
      </w:r>
      <w:r w:rsidR="56291119" w:rsidRPr="00330006">
        <w:rPr>
          <w:rFonts w:ascii="Arial" w:eastAsia="Arial" w:hAnsi="Arial" w:cs="Arial"/>
          <w:lang w:val="en-GB"/>
        </w:rPr>
        <w:t>has been</w:t>
      </w:r>
      <w:r w:rsidR="6A0CE62D" w:rsidRPr="00330006">
        <w:rPr>
          <w:rFonts w:ascii="Arial" w:eastAsia="Arial" w:hAnsi="Arial" w:cs="Arial"/>
          <w:lang w:val="en-GB"/>
        </w:rPr>
        <w:t xml:space="preserve"> only introduced in ECC/DEC/(08)01 in 2015</w:t>
      </w:r>
      <w:r w:rsidR="0B968F51" w:rsidRPr="00330006">
        <w:rPr>
          <w:rFonts w:ascii="Arial" w:eastAsia="Arial" w:hAnsi="Arial" w:cs="Arial"/>
          <w:lang w:val="en-GB"/>
        </w:rPr>
        <w:t xml:space="preserve"> and that this topic is not within the scope of the work item</w:t>
      </w:r>
      <w:r w:rsidR="6A0CE62D" w:rsidRPr="00330006">
        <w:rPr>
          <w:rFonts w:ascii="Arial" w:eastAsia="Arial" w:hAnsi="Arial" w:cs="Arial"/>
          <w:lang w:val="en-GB"/>
        </w:rPr>
        <w:t xml:space="preserve">. </w:t>
      </w:r>
      <w:r w:rsidR="15804DA8" w:rsidRPr="00330006">
        <w:rPr>
          <w:rFonts w:ascii="Arial" w:eastAsia="Arial" w:hAnsi="Arial" w:cs="Arial"/>
          <w:lang w:val="en-GB"/>
        </w:rPr>
        <w:t xml:space="preserve">Some administrations did not share this view and saw a need to </w:t>
      </w:r>
      <w:r w:rsidR="00872CAE" w:rsidRPr="00E5633E">
        <w:rPr>
          <w:rFonts w:ascii="Arial" w:eastAsia="Arial" w:hAnsi="Arial" w:cs="Arial"/>
          <w:lang w:val="en-GB"/>
        </w:rPr>
        <w:t>keep the mentioning of</w:t>
      </w:r>
      <w:r w:rsidR="15804DA8" w:rsidRPr="00E5633E">
        <w:rPr>
          <w:rFonts w:ascii="Arial" w:eastAsia="Arial" w:hAnsi="Arial" w:cs="Arial"/>
          <w:lang w:val="en-GB"/>
        </w:rPr>
        <w:t xml:space="preserve"> the </w:t>
      </w:r>
      <w:r w:rsidR="00872CAE" w:rsidRPr="00E5633E">
        <w:rPr>
          <w:rFonts w:ascii="Arial" w:eastAsia="Arial" w:hAnsi="Arial" w:cs="Arial"/>
          <w:lang w:val="en-GB"/>
        </w:rPr>
        <w:t xml:space="preserve">average </w:t>
      </w:r>
      <w:r w:rsidR="15804DA8" w:rsidRPr="00E5633E">
        <w:rPr>
          <w:rFonts w:ascii="Arial" w:eastAsia="Arial" w:hAnsi="Arial" w:cs="Arial"/>
          <w:lang w:val="en-GB"/>
        </w:rPr>
        <w:t xml:space="preserve">DC in the </w:t>
      </w:r>
      <w:r w:rsidR="00872CAE" w:rsidRPr="00E5633E">
        <w:rPr>
          <w:rFonts w:ascii="Arial" w:eastAsia="Arial" w:hAnsi="Arial" w:cs="Arial"/>
          <w:i/>
          <w:lang w:val="en-GB"/>
        </w:rPr>
        <w:t>considering</w:t>
      </w:r>
      <w:r w:rsidR="00872CAE" w:rsidRPr="00C30299">
        <w:rPr>
          <w:rFonts w:ascii="Arial" w:eastAsia="Arial" w:hAnsi="Arial" w:cs="Arial"/>
          <w:lang w:val="en-GB"/>
        </w:rPr>
        <w:t xml:space="preserve"> part of the </w:t>
      </w:r>
      <w:r w:rsidR="15804DA8" w:rsidRPr="002C544C">
        <w:rPr>
          <w:rFonts w:ascii="Arial" w:eastAsia="Arial" w:hAnsi="Arial" w:cs="Arial"/>
          <w:lang w:val="en-GB"/>
        </w:rPr>
        <w:lastRenderedPageBreak/>
        <w:t xml:space="preserve">regulation. </w:t>
      </w:r>
      <w:r w:rsidR="78A89FA0" w:rsidRPr="002C544C">
        <w:rPr>
          <w:rFonts w:ascii="Arial" w:eastAsia="Arial" w:hAnsi="Arial" w:cs="Arial"/>
          <w:lang w:val="en-GB"/>
        </w:rPr>
        <w:t>It was</w:t>
      </w:r>
      <w:r w:rsidR="6A0CE62D" w:rsidRPr="002C544C">
        <w:rPr>
          <w:rFonts w:ascii="Arial" w:eastAsia="Arial" w:hAnsi="Arial" w:cs="Arial"/>
          <w:lang w:val="en-GB"/>
        </w:rPr>
        <w:t xml:space="preserve"> </w:t>
      </w:r>
      <w:r w:rsidR="7D18672C" w:rsidRPr="002C544C">
        <w:rPr>
          <w:rFonts w:ascii="Arial" w:eastAsia="Arial" w:hAnsi="Arial" w:cs="Arial"/>
          <w:lang w:val="en-GB"/>
        </w:rPr>
        <w:t>concluded</w:t>
      </w:r>
      <w:r w:rsidR="6A0CE62D" w:rsidRPr="002C544C">
        <w:rPr>
          <w:rFonts w:ascii="Arial" w:eastAsia="Arial" w:hAnsi="Arial" w:cs="Arial"/>
          <w:lang w:val="en-GB"/>
        </w:rPr>
        <w:t xml:space="preserve"> that </w:t>
      </w:r>
      <w:r w:rsidRPr="002C544C">
        <w:rPr>
          <w:rFonts w:ascii="Arial" w:eastAsia="Arial" w:hAnsi="Arial" w:cs="Arial"/>
          <w:lang w:val="en-GB"/>
        </w:rPr>
        <w:t xml:space="preserve">it is not necessary to refer to it as a technical requirement, neither </w:t>
      </w:r>
      <w:r w:rsidR="3EB105CB" w:rsidRPr="002C544C">
        <w:rPr>
          <w:rFonts w:ascii="Arial" w:eastAsia="Arial" w:hAnsi="Arial" w:cs="Arial"/>
          <w:lang w:val="en-GB"/>
        </w:rPr>
        <w:t xml:space="preserve">to </w:t>
      </w:r>
      <w:r w:rsidR="5FEB79B7" w:rsidRPr="002C544C">
        <w:rPr>
          <w:rFonts w:ascii="Arial" w:eastAsia="Arial" w:hAnsi="Arial" w:cs="Arial"/>
          <w:lang w:val="en-GB"/>
        </w:rPr>
        <w:t xml:space="preserve">retain </w:t>
      </w:r>
      <w:r w:rsidR="57817551" w:rsidRPr="002C544C">
        <w:rPr>
          <w:rFonts w:ascii="Arial" w:eastAsia="Arial" w:hAnsi="Arial" w:cs="Arial"/>
          <w:lang w:val="en-GB"/>
        </w:rPr>
        <w:t>it</w:t>
      </w:r>
      <w:r w:rsidR="5FEB79B7" w:rsidRPr="002C544C">
        <w:rPr>
          <w:rFonts w:ascii="Arial" w:eastAsia="Arial" w:hAnsi="Arial" w:cs="Arial"/>
          <w:lang w:val="en-GB"/>
        </w:rPr>
        <w:t xml:space="preserve"> in the considering part</w:t>
      </w:r>
      <w:r w:rsidRPr="002C544C">
        <w:rPr>
          <w:rFonts w:ascii="Arial" w:eastAsia="Arial" w:hAnsi="Arial" w:cs="Arial"/>
          <w:lang w:val="en-GB"/>
        </w:rPr>
        <w:t xml:space="preserve"> </w:t>
      </w:r>
      <w:r w:rsidR="5FEB79B7" w:rsidRPr="002C544C">
        <w:rPr>
          <w:rFonts w:ascii="Arial" w:eastAsia="Arial" w:hAnsi="Arial" w:cs="Arial"/>
          <w:lang w:val="en-GB"/>
        </w:rPr>
        <w:t xml:space="preserve">of the revised </w:t>
      </w:r>
      <w:r w:rsidRPr="002C544C">
        <w:rPr>
          <w:rFonts w:ascii="Arial" w:eastAsia="Arial" w:hAnsi="Arial" w:cs="Arial"/>
          <w:lang w:val="en-GB"/>
        </w:rPr>
        <w:t xml:space="preserve">regulatory framework. </w:t>
      </w:r>
    </w:p>
    <w:p w14:paraId="5B3C23FD" w14:textId="0FFA2C1F" w:rsidR="68F64148" w:rsidRPr="002C544C" w:rsidRDefault="68F64148" w:rsidP="006A4BA1">
      <w:pPr>
        <w:pStyle w:val="Sansinterligne"/>
        <w:numPr>
          <w:ilvl w:val="0"/>
          <w:numId w:val="39"/>
        </w:numPr>
        <w:spacing w:before="240" w:after="240"/>
        <w:ind w:left="567" w:hanging="567"/>
        <w:jc w:val="both"/>
        <w:rPr>
          <w:rFonts w:ascii="Arial" w:eastAsia="Arial" w:hAnsi="Arial" w:cs="Arial"/>
          <w:lang w:val="en-GB"/>
        </w:rPr>
      </w:pPr>
      <w:r w:rsidRPr="002C544C">
        <w:rPr>
          <w:rFonts w:ascii="Arial" w:eastAsia="Arial" w:hAnsi="Arial" w:cs="Arial"/>
          <w:lang w:val="en-GB"/>
        </w:rPr>
        <w:t>UK added that a DC requirement may not be technology neutral in the context of ITS</w:t>
      </w:r>
      <w:r w:rsidR="0053320C" w:rsidRPr="002C544C">
        <w:rPr>
          <w:rFonts w:ascii="Arial" w:eastAsia="Arial" w:hAnsi="Arial" w:cs="Arial"/>
          <w:lang w:val="en-GB"/>
        </w:rPr>
        <w:t>, as this is suitable for one technology. A different duty cycle requirement would allow other ITS technologies and still protect FSS, considering that not all devices transmit at the same time</w:t>
      </w:r>
      <w:r w:rsidRPr="002C544C">
        <w:rPr>
          <w:rFonts w:ascii="Arial" w:eastAsia="Arial" w:hAnsi="Arial" w:cs="Arial"/>
          <w:lang w:val="en-GB"/>
        </w:rPr>
        <w:t>.</w:t>
      </w:r>
    </w:p>
    <w:p w14:paraId="0732A2AC" w14:textId="4B8C1651" w:rsidR="739C0BA0" w:rsidRPr="002C544C" w:rsidRDefault="739C0BA0" w:rsidP="067E1AE7">
      <w:pPr>
        <w:pStyle w:val="Sansinterligne"/>
        <w:spacing w:before="240" w:after="240"/>
        <w:jc w:val="both"/>
        <w:rPr>
          <w:rFonts w:ascii="Arial" w:eastAsia="Arial" w:hAnsi="Arial" w:cs="Arial"/>
          <w:lang w:val="en-GB"/>
        </w:rPr>
      </w:pPr>
      <w:r w:rsidRPr="002C544C">
        <w:rPr>
          <w:rFonts w:ascii="Arial" w:eastAsia="Arial" w:hAnsi="Arial" w:cs="Arial"/>
          <w:lang w:val="en-GB"/>
        </w:rPr>
        <w:t xml:space="preserve">Statement from Austria, Germany and Switzerland: </w:t>
      </w:r>
    </w:p>
    <w:p w14:paraId="25DDDEA2" w14:textId="65ABE79F" w:rsidR="739C0BA0" w:rsidRPr="002C544C" w:rsidRDefault="739C0BA0" w:rsidP="067E1AE7">
      <w:pPr>
        <w:pStyle w:val="Sansinterligne"/>
        <w:spacing w:before="240" w:after="240"/>
        <w:jc w:val="both"/>
        <w:rPr>
          <w:rFonts w:ascii="Arial" w:eastAsia="Arial" w:hAnsi="Arial" w:cs="Arial"/>
          <w:lang w:val="en-GB"/>
        </w:rPr>
      </w:pPr>
      <w:r w:rsidRPr="002C544C">
        <w:rPr>
          <w:rFonts w:ascii="Arial" w:eastAsia="Arial" w:hAnsi="Arial" w:cs="Arial"/>
          <w:lang w:val="en-GB"/>
        </w:rPr>
        <w:t>“</w:t>
      </w:r>
      <w:r w:rsidRPr="002C544C">
        <w:rPr>
          <w:rFonts w:ascii="Arial" w:eastAsia="Arial" w:hAnsi="Arial" w:cs="Arial"/>
          <w:i/>
          <w:iCs/>
          <w:lang w:val="en-GB"/>
        </w:rPr>
        <w:t>Austria, Germany and Switzerland would like to express their concern that the conclusion drawn by the Chair does not match the opinions expressed by the</w:t>
      </w:r>
      <w:r w:rsidR="05C45E39" w:rsidRPr="002C544C">
        <w:rPr>
          <w:rFonts w:ascii="Arial" w:eastAsia="Arial" w:hAnsi="Arial" w:cs="Arial"/>
          <w:i/>
          <w:iCs/>
          <w:lang w:val="en-GB"/>
        </w:rPr>
        <w:t>se three</w:t>
      </w:r>
      <w:r w:rsidRPr="002C544C">
        <w:rPr>
          <w:rFonts w:ascii="Arial" w:eastAsia="Arial" w:hAnsi="Arial" w:cs="Arial"/>
          <w:i/>
          <w:iCs/>
          <w:lang w:val="en-GB"/>
        </w:rPr>
        <w:t xml:space="preserve"> administrations regarding the duty cycle (DC) provisions in ECC Decision (08)01. The </w:t>
      </w:r>
      <w:r w:rsidR="710BF9C6" w:rsidRPr="002C544C">
        <w:rPr>
          <w:rFonts w:ascii="Arial" w:eastAsia="Arial" w:hAnsi="Arial" w:cs="Arial"/>
          <w:i/>
          <w:iCs/>
          <w:lang w:val="en-GB"/>
        </w:rPr>
        <w:t>C</w:t>
      </w:r>
      <w:r w:rsidRPr="002C544C">
        <w:rPr>
          <w:rFonts w:ascii="Arial" w:eastAsia="Arial" w:hAnsi="Arial" w:cs="Arial"/>
          <w:i/>
          <w:iCs/>
          <w:lang w:val="en-GB"/>
        </w:rPr>
        <w:t>hair's conclusion was that the meeting gives the guidance to reconsider the topic in FM61 with a clear view to remove any appearance of a DC in ECC Decision (08)01. However, the meeting also concluded, that DC is not part of WI FM61_01. This implies that anything related to DC is out of the scope of the work and cannot be changed until the scope of the WI is changed. Moreover, some administrations argued that DC is a technology specific mitigation technique and therefore shall not appear in the document to keep it technology neutral. Noting that DC is widely used in various ECC deliverables, this interpretation would jeopardize the effective and efficient use of spectrum for all kinds of applications. DC is utilized across different technologies and is not tied to a specific implementation. Furthermore, the removal of any indication of a DC in ECC Decision (08)01, will give the impression that this is not needed at all any longer. The current DC provisions for ITS applications contribute to ensure that other radio services and applications in the same or adjacent bands operate interference-free. We consider this the wrong path chosen by WG FM.</w:t>
      </w:r>
      <w:r w:rsidRPr="002C544C">
        <w:rPr>
          <w:rFonts w:ascii="Arial" w:eastAsia="Arial" w:hAnsi="Arial" w:cs="Arial"/>
          <w:lang w:val="en-GB"/>
        </w:rPr>
        <w:t>”</w:t>
      </w:r>
    </w:p>
    <w:p w14:paraId="22232EBE" w14:textId="2419FEF6" w:rsidR="3999DD0B" w:rsidRPr="00330006" w:rsidRDefault="68912F40" w:rsidP="006A4BA1">
      <w:pPr>
        <w:pStyle w:val="Sansinterligne"/>
        <w:numPr>
          <w:ilvl w:val="0"/>
          <w:numId w:val="39"/>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third point discussed was about the competence of FM61 to deal with the technical requirements for the protection of </w:t>
      </w:r>
      <w:r w:rsidR="0074421B">
        <w:rPr>
          <w:rFonts w:ascii="Arial" w:eastAsia="Arial" w:hAnsi="Arial" w:cs="Arial"/>
          <w:lang w:val="en-GB"/>
        </w:rPr>
        <w:t>r</w:t>
      </w:r>
      <w:r w:rsidRPr="0074421B">
        <w:rPr>
          <w:rFonts w:ascii="Arial" w:eastAsia="Arial" w:hAnsi="Arial" w:cs="Arial"/>
          <w:lang w:val="en-GB"/>
        </w:rPr>
        <w:t xml:space="preserve">oad </w:t>
      </w:r>
      <w:r w:rsidR="0074421B">
        <w:rPr>
          <w:rFonts w:ascii="Arial" w:eastAsia="Arial" w:hAnsi="Arial" w:cs="Arial"/>
          <w:lang w:val="en-GB"/>
        </w:rPr>
        <w:t>t</w:t>
      </w:r>
      <w:r w:rsidRPr="0074421B">
        <w:rPr>
          <w:rFonts w:ascii="Arial" w:eastAsia="Arial" w:hAnsi="Arial" w:cs="Arial"/>
          <w:lang w:val="en-GB"/>
        </w:rPr>
        <w:t xml:space="preserve">olling operating in 5795-5815 </w:t>
      </w:r>
      <w:proofErr w:type="spellStart"/>
      <w:r w:rsidRPr="0074421B">
        <w:rPr>
          <w:rFonts w:ascii="Arial" w:eastAsia="Arial" w:hAnsi="Arial" w:cs="Arial"/>
          <w:lang w:val="en-GB"/>
        </w:rPr>
        <w:t>MHz.</w:t>
      </w:r>
      <w:proofErr w:type="spellEnd"/>
      <w:r w:rsidRPr="0074421B">
        <w:rPr>
          <w:rFonts w:ascii="Arial" w:eastAsia="Arial" w:hAnsi="Arial" w:cs="Arial"/>
          <w:lang w:val="en-GB"/>
        </w:rPr>
        <w:t xml:space="preserve"> WG</w:t>
      </w:r>
      <w:r w:rsidR="292FED2C" w:rsidRPr="0074421B">
        <w:rPr>
          <w:rFonts w:ascii="Arial" w:eastAsia="Arial" w:hAnsi="Arial" w:cs="Arial"/>
          <w:lang w:val="en-GB"/>
        </w:rPr>
        <w:t xml:space="preserve"> </w:t>
      </w:r>
      <w:r w:rsidRPr="0074421B">
        <w:rPr>
          <w:rFonts w:ascii="Arial" w:eastAsia="Arial" w:hAnsi="Arial" w:cs="Arial"/>
          <w:lang w:val="en-GB"/>
        </w:rPr>
        <w:t>FM</w:t>
      </w:r>
      <w:r w:rsidR="6AE9DEBF" w:rsidRPr="0074421B">
        <w:rPr>
          <w:rFonts w:ascii="Arial" w:eastAsia="Arial" w:hAnsi="Arial" w:cs="Arial"/>
          <w:lang w:val="en-GB"/>
        </w:rPr>
        <w:t xml:space="preserve"> </w:t>
      </w:r>
      <w:r w:rsidR="0A5E0751" w:rsidRPr="0074421B">
        <w:rPr>
          <w:rFonts w:ascii="Arial" w:eastAsia="Arial" w:hAnsi="Arial" w:cs="Arial"/>
          <w:lang w:val="en-GB"/>
        </w:rPr>
        <w:t>instructed</w:t>
      </w:r>
      <w:r w:rsidRPr="0074421B">
        <w:rPr>
          <w:rFonts w:ascii="Arial" w:eastAsia="Arial" w:hAnsi="Arial" w:cs="Arial"/>
          <w:lang w:val="en-GB"/>
        </w:rPr>
        <w:t xml:space="preserve"> FM61 </w:t>
      </w:r>
      <w:r w:rsidR="00FB384A" w:rsidRPr="00330006">
        <w:rPr>
          <w:rFonts w:ascii="Arial" w:eastAsia="Arial" w:hAnsi="Arial" w:cs="Arial"/>
          <w:lang w:val="en-GB"/>
        </w:rPr>
        <w:t>to</w:t>
      </w:r>
      <w:r w:rsidRPr="00330006">
        <w:rPr>
          <w:rFonts w:ascii="Arial" w:eastAsia="Arial" w:hAnsi="Arial" w:cs="Arial"/>
          <w:lang w:val="en-GB"/>
        </w:rPr>
        <w:t xml:space="preserve"> continue its discussion on this topic for </w:t>
      </w:r>
      <w:r w:rsidR="0E9794E7" w:rsidRPr="00330006">
        <w:rPr>
          <w:rFonts w:ascii="Arial" w:eastAsia="Arial" w:hAnsi="Arial" w:cs="Arial"/>
          <w:lang w:val="en-GB"/>
        </w:rPr>
        <w:t xml:space="preserve">no more than </w:t>
      </w:r>
      <w:r w:rsidRPr="00330006">
        <w:rPr>
          <w:rFonts w:ascii="Arial" w:eastAsia="Arial" w:hAnsi="Arial" w:cs="Arial"/>
          <w:lang w:val="en-GB"/>
        </w:rPr>
        <w:t xml:space="preserve">one more cycle </w:t>
      </w:r>
      <w:r w:rsidR="2670A517" w:rsidRPr="00330006">
        <w:rPr>
          <w:rFonts w:ascii="Arial" w:eastAsia="Arial" w:hAnsi="Arial" w:cs="Arial"/>
          <w:lang w:val="en-GB"/>
        </w:rPr>
        <w:t>with the aim to</w:t>
      </w:r>
      <w:r w:rsidRPr="00330006">
        <w:rPr>
          <w:rFonts w:ascii="Arial" w:eastAsia="Arial" w:hAnsi="Arial" w:cs="Arial"/>
          <w:lang w:val="en-GB"/>
        </w:rPr>
        <w:t xml:space="preserve"> seek </w:t>
      </w:r>
      <w:r w:rsidR="198BD533" w:rsidRPr="00330006">
        <w:rPr>
          <w:rFonts w:ascii="Arial" w:eastAsia="Arial" w:hAnsi="Arial" w:cs="Arial"/>
          <w:lang w:val="en-GB"/>
        </w:rPr>
        <w:t xml:space="preserve">for </w:t>
      </w:r>
      <w:r w:rsidRPr="00330006">
        <w:rPr>
          <w:rFonts w:ascii="Arial" w:eastAsia="Arial" w:hAnsi="Arial" w:cs="Arial"/>
          <w:lang w:val="en-GB"/>
        </w:rPr>
        <w:t xml:space="preserve">a possible agreement on the technical requirement considering the </w:t>
      </w:r>
      <w:r w:rsidR="0074421B">
        <w:rPr>
          <w:rFonts w:ascii="Arial" w:eastAsia="Arial" w:hAnsi="Arial" w:cs="Arial"/>
          <w:lang w:val="en-GB"/>
        </w:rPr>
        <w:t>related</w:t>
      </w:r>
      <w:r w:rsidRPr="0074421B">
        <w:rPr>
          <w:rFonts w:ascii="Arial" w:eastAsia="Arial" w:hAnsi="Arial" w:cs="Arial"/>
          <w:lang w:val="en-GB"/>
        </w:rPr>
        <w:t xml:space="preserve"> available deliverables at CEP</w:t>
      </w:r>
      <w:r w:rsidRPr="00330006">
        <w:rPr>
          <w:rFonts w:ascii="Arial" w:eastAsia="Arial" w:hAnsi="Arial" w:cs="Arial"/>
          <w:lang w:val="en-GB"/>
        </w:rPr>
        <w:t xml:space="preserve">T and ETSI levels on this topic. </w:t>
      </w:r>
    </w:p>
    <w:p w14:paraId="3225E102" w14:textId="10DA5AAC" w:rsidR="3999DD0B" w:rsidRPr="00330006" w:rsidRDefault="68912F40"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The meeting extended WI FM61_01 </w:t>
      </w:r>
      <w:r w:rsidR="0E8D7051" w:rsidRPr="00330006">
        <w:rPr>
          <w:rFonts w:ascii="Arial" w:eastAsia="Arial" w:hAnsi="Arial" w:cs="Arial"/>
          <w:lang w:val="en-GB"/>
        </w:rPr>
        <w:t>till</w:t>
      </w:r>
      <w:r w:rsidRPr="00330006">
        <w:rPr>
          <w:rFonts w:ascii="Arial" w:eastAsia="Arial" w:hAnsi="Arial" w:cs="Arial"/>
          <w:lang w:val="en-GB"/>
        </w:rPr>
        <w:t xml:space="preserve"> March 2025. </w:t>
      </w:r>
    </w:p>
    <w:p w14:paraId="260456AA" w14:textId="671A58FC" w:rsidR="51935CBB" w:rsidRPr="00330006" w:rsidRDefault="51935CBB"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The ETSI Liaison </w:t>
      </w:r>
      <w:r w:rsidR="2601499C" w:rsidRPr="00330006">
        <w:rPr>
          <w:rFonts w:ascii="Arial" w:eastAsia="Arial" w:hAnsi="Arial" w:cs="Arial"/>
          <w:lang w:val="en-GB"/>
        </w:rPr>
        <w:t>O</w:t>
      </w:r>
      <w:r w:rsidRPr="00330006">
        <w:rPr>
          <w:rFonts w:ascii="Arial" w:eastAsia="Arial" w:hAnsi="Arial" w:cs="Arial"/>
          <w:lang w:val="en-GB"/>
        </w:rPr>
        <w:t>fficer introduced its LS on the review of ITS framework (FM(24)066). ETSI informed WG</w:t>
      </w:r>
      <w:r w:rsidR="4ABFF4C2" w:rsidRPr="00330006">
        <w:rPr>
          <w:rFonts w:ascii="Arial" w:eastAsia="Arial" w:hAnsi="Arial" w:cs="Arial"/>
          <w:lang w:val="en-GB"/>
        </w:rPr>
        <w:t xml:space="preserve"> </w:t>
      </w:r>
      <w:r w:rsidRPr="00330006">
        <w:rPr>
          <w:rFonts w:ascii="Arial" w:eastAsia="Arial" w:hAnsi="Arial" w:cs="Arial"/>
          <w:lang w:val="en-GB"/>
        </w:rPr>
        <w:t xml:space="preserve">FM about the ongoing work on the ETSI deliverables related to ITS at 5.9 GHz. The </w:t>
      </w:r>
      <w:r w:rsidRPr="00330006">
        <w:rPr>
          <w:rFonts w:ascii="Arial" w:eastAsia="Arial" w:hAnsi="Arial" w:cs="Arial"/>
          <w:lang w:val="en-US"/>
        </w:rPr>
        <w:t>revision of EN 302 571 is in progress and during the past year was focused on the receiver selectivity and sensitivity parameters. ETSI is currently revising TS 102 792 addressing the coexistence with CEN DSRC at 5.8 GHz. In terms of co-channel coexistence</w:t>
      </w:r>
      <w:r w:rsidRPr="00AA3A56">
        <w:rPr>
          <w:rFonts w:ascii="Arial" w:eastAsia="Arial" w:hAnsi="Arial" w:cs="Arial"/>
          <w:lang w:val="en-US"/>
        </w:rPr>
        <w:t xml:space="preserve"> mechanisms between road and urban rail ITS, the publication of TS 103 745 is expected for October 2024. Additionally, ETSI informed WG</w:t>
      </w:r>
      <w:r w:rsidR="4CAB3476" w:rsidRPr="00AA3A56">
        <w:rPr>
          <w:rFonts w:ascii="Arial" w:eastAsia="Arial" w:hAnsi="Arial" w:cs="Arial"/>
          <w:lang w:val="en-US"/>
        </w:rPr>
        <w:t xml:space="preserve"> </w:t>
      </w:r>
      <w:r w:rsidRPr="00AA3A56">
        <w:rPr>
          <w:rFonts w:ascii="Arial" w:eastAsia="Arial" w:hAnsi="Arial" w:cs="Arial"/>
          <w:lang w:val="en-US"/>
        </w:rPr>
        <w:t xml:space="preserve">FM that the European Commission (EC) has reiterated its concerns </w:t>
      </w:r>
      <w:r w:rsidR="00D669A5" w:rsidRPr="00AA3A56">
        <w:rPr>
          <w:rFonts w:ascii="Arial" w:eastAsia="Arial" w:hAnsi="Arial" w:cs="Arial"/>
          <w:lang w:val="en-US"/>
        </w:rPr>
        <w:t>about</w:t>
      </w:r>
      <w:r w:rsidRPr="00AA3A56">
        <w:rPr>
          <w:rFonts w:ascii="Arial" w:eastAsia="Arial" w:hAnsi="Arial" w:cs="Arial"/>
          <w:lang w:val="en-US"/>
        </w:rPr>
        <w:t xml:space="preserve"> the existing EN 302 571 V2.1.1 because the </w:t>
      </w:r>
      <w:proofErr w:type="spellStart"/>
      <w:r w:rsidRPr="00AA3A56">
        <w:rPr>
          <w:rFonts w:ascii="Arial" w:eastAsia="Arial" w:hAnsi="Arial" w:cs="Arial"/>
          <w:lang w:val="en-US"/>
        </w:rPr>
        <w:t>Harmoni</w:t>
      </w:r>
      <w:r w:rsidR="00AA3A56">
        <w:rPr>
          <w:rFonts w:ascii="Arial" w:eastAsia="Arial" w:hAnsi="Arial" w:cs="Arial"/>
          <w:lang w:val="en-US"/>
        </w:rPr>
        <w:t>s</w:t>
      </w:r>
      <w:r w:rsidRPr="00AA3A56">
        <w:rPr>
          <w:rFonts w:ascii="Arial" w:eastAsia="Arial" w:hAnsi="Arial" w:cs="Arial"/>
          <w:lang w:val="en-US"/>
        </w:rPr>
        <w:t>ed</w:t>
      </w:r>
      <w:proofErr w:type="spellEnd"/>
      <w:r w:rsidRPr="00AA3A56">
        <w:rPr>
          <w:rFonts w:ascii="Arial" w:eastAsia="Arial" w:hAnsi="Arial" w:cs="Arial"/>
          <w:lang w:val="en-US"/>
        </w:rPr>
        <w:t xml:space="preserve"> Standard may not be sufficiently technology-neutral for its citation in the OJEU to be maintained.</w:t>
      </w:r>
      <w:r w:rsidRPr="00330006">
        <w:rPr>
          <w:rFonts w:ascii="Arial" w:eastAsia="Arial" w:hAnsi="Arial" w:cs="Arial"/>
          <w:lang w:val="en-GB"/>
        </w:rPr>
        <w:t xml:space="preserve"> </w:t>
      </w:r>
    </w:p>
    <w:p w14:paraId="5CF0D2EA" w14:textId="47F5EA6E" w:rsidR="00B43C83" w:rsidRPr="00330006" w:rsidRDefault="45DE0A1C" w:rsidP="45DE0A1C">
      <w:pPr>
        <w:pStyle w:val="Sansinterligne"/>
        <w:spacing w:before="240" w:after="240"/>
        <w:jc w:val="both"/>
        <w:rPr>
          <w:rFonts w:ascii="Arial" w:hAnsi="Arial" w:cs="Arial"/>
          <w:b/>
          <w:bCs/>
          <w:lang w:val="en-GB"/>
        </w:rPr>
      </w:pPr>
      <w:r w:rsidRPr="00330006">
        <w:rPr>
          <w:rFonts w:ascii="Arial" w:hAnsi="Arial" w:cs="Arial"/>
          <w:b/>
          <w:bCs/>
          <w:lang w:val="en-GB"/>
        </w:rPr>
        <w:t>5.10.3</w:t>
      </w:r>
      <w:r w:rsidR="00B43C83" w:rsidRPr="00330006">
        <w:rPr>
          <w:rFonts w:ascii="Arial" w:hAnsi="Arial" w:cs="Arial"/>
          <w:lang w:val="en-GB"/>
        </w:rPr>
        <w:tab/>
      </w:r>
      <w:r w:rsidRPr="00330006">
        <w:rPr>
          <w:rFonts w:ascii="Arial" w:hAnsi="Arial" w:cs="Arial"/>
          <w:b/>
          <w:bCs/>
          <w:lang w:val="en-GB"/>
        </w:rPr>
        <w:t>Review of the RLAN VLP OOB emission limit below 5935 MHz (FM61_02)</w:t>
      </w:r>
    </w:p>
    <w:p w14:paraId="78B6A0AC" w14:textId="4A04FB3E" w:rsidR="00677E49" w:rsidRPr="00330006" w:rsidRDefault="5494D05A"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The FM61 Chair introduced the draft CEPT Report 87 on the review of the RLAN VLP OOB emission limit below 5935 MHz (FM(24)081Annex1). Info19 contained the summary of the public consultation responses.</w:t>
      </w:r>
    </w:p>
    <w:p w14:paraId="7DDC6722" w14:textId="1DEA0522" w:rsidR="00677E49" w:rsidRPr="00330006" w:rsidRDefault="5494D05A"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UITP introduced its contribution (FM(24)096) inviting administrations to consider a precautionary approach which would ensure CBTC protection while relaxing the OOB</w:t>
      </w:r>
      <w:r w:rsidR="62DFE893" w:rsidRPr="00330006">
        <w:rPr>
          <w:rFonts w:ascii="Arial" w:eastAsia="Arial" w:hAnsi="Arial" w:cs="Arial"/>
          <w:lang w:val="en-GB"/>
        </w:rPr>
        <w:t xml:space="preserve"> </w:t>
      </w:r>
      <w:r w:rsidRPr="00330006">
        <w:rPr>
          <w:rFonts w:ascii="Arial" w:eastAsia="Arial" w:hAnsi="Arial" w:cs="Arial"/>
          <w:lang w:val="en-GB"/>
        </w:rPr>
        <w:t>e</w:t>
      </w:r>
      <w:r w:rsidR="62DFE893" w:rsidRPr="00330006">
        <w:rPr>
          <w:rFonts w:ascii="Arial" w:eastAsia="Arial" w:hAnsi="Arial" w:cs="Arial"/>
          <w:lang w:val="en-GB"/>
        </w:rPr>
        <w:t>mission</w:t>
      </w:r>
      <w:r w:rsidRPr="00330006">
        <w:rPr>
          <w:rFonts w:ascii="Arial" w:eastAsia="Arial" w:hAnsi="Arial" w:cs="Arial"/>
          <w:lang w:val="en-GB"/>
        </w:rPr>
        <w:t xml:space="preserve"> limits for RLAN immediately (2025) with limited and proportionate constraints applying to RLAN (e.g. prioritization of channels above 6105 MHz and Transmit Power Control (TPC) with a range at least of 6 dB from the maximum transmitted power of the device) in a timely manner (e.g. 2028) allowing time for European standardi</w:t>
      </w:r>
      <w:r w:rsidR="3FF39ADA" w:rsidRPr="00330006">
        <w:rPr>
          <w:rFonts w:ascii="Arial" w:eastAsia="Arial" w:hAnsi="Arial" w:cs="Arial"/>
          <w:lang w:val="en-GB"/>
        </w:rPr>
        <w:t>s</w:t>
      </w:r>
      <w:r w:rsidRPr="00330006">
        <w:rPr>
          <w:rFonts w:ascii="Arial" w:eastAsia="Arial" w:hAnsi="Arial" w:cs="Arial"/>
          <w:lang w:val="en-GB"/>
        </w:rPr>
        <w:t xml:space="preserve">ation work. </w:t>
      </w:r>
    </w:p>
    <w:p w14:paraId="35E895AA" w14:textId="1E975BDC" w:rsidR="00677E49" w:rsidRPr="002C544C" w:rsidRDefault="5494D05A"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lastRenderedPageBreak/>
        <w:t>France introduced its contribution (FM(24)098) proposing a way forward on the OOB</w:t>
      </w:r>
      <w:r w:rsidR="3A279EE4" w:rsidRPr="00330006">
        <w:rPr>
          <w:rFonts w:ascii="Arial" w:eastAsia="Arial" w:hAnsi="Arial" w:cs="Arial"/>
          <w:lang w:val="en-GB"/>
        </w:rPr>
        <w:t xml:space="preserve"> emission</w:t>
      </w:r>
      <w:r w:rsidRPr="00330006">
        <w:rPr>
          <w:rFonts w:ascii="Arial" w:eastAsia="Arial" w:hAnsi="Arial" w:cs="Arial"/>
          <w:lang w:val="en-GB"/>
        </w:rPr>
        <w:t xml:space="preserve"> limits for WAS/RLAN VLP devices below 5935 MHz for the protection of CBTC. This contribution proposed the implementation of the prioritisation of channels above 6025 MHz and the Transmit Power Control (TPC) </w:t>
      </w:r>
      <w:r w:rsidR="3B891F1F" w:rsidRPr="00330006">
        <w:rPr>
          <w:rFonts w:ascii="Arial" w:eastAsia="Arial" w:hAnsi="Arial" w:cs="Arial"/>
          <w:lang w:val="en-GB"/>
        </w:rPr>
        <w:t>with an</w:t>
      </w:r>
      <w:r w:rsidRPr="00330006">
        <w:rPr>
          <w:rFonts w:ascii="Arial" w:eastAsia="Arial" w:hAnsi="Arial" w:cs="Arial"/>
          <w:lang w:val="en-GB"/>
        </w:rPr>
        <w:t xml:space="preserve"> entry in</w:t>
      </w:r>
      <w:r w:rsidR="178D9CB9" w:rsidRPr="00330006">
        <w:rPr>
          <w:rFonts w:ascii="Arial" w:eastAsia="Arial" w:hAnsi="Arial" w:cs="Arial"/>
          <w:lang w:val="en-GB"/>
        </w:rPr>
        <w:t>to</w:t>
      </w:r>
      <w:r w:rsidRPr="00330006">
        <w:rPr>
          <w:rFonts w:ascii="Arial" w:eastAsia="Arial" w:hAnsi="Arial" w:cs="Arial"/>
          <w:lang w:val="en-GB"/>
        </w:rPr>
        <w:t xml:space="preserve"> force from January 2029. Additionally, it proposed the</w:t>
      </w:r>
      <w:r w:rsidRPr="00E5633E">
        <w:rPr>
          <w:rFonts w:ascii="Arial" w:eastAsia="Arial" w:hAnsi="Arial" w:cs="Arial"/>
          <w:lang w:val="en-GB"/>
        </w:rPr>
        <w:t xml:space="preserve"> exclusion </w:t>
      </w:r>
      <w:r w:rsidR="152090FC" w:rsidRPr="00E5633E">
        <w:rPr>
          <w:rFonts w:ascii="Arial" w:eastAsia="Arial" w:hAnsi="Arial" w:cs="Arial"/>
          <w:lang w:val="en-GB"/>
        </w:rPr>
        <w:t>of</w:t>
      </w:r>
      <w:r w:rsidRPr="00E5633E">
        <w:rPr>
          <w:rFonts w:ascii="Arial" w:eastAsia="Arial" w:hAnsi="Arial" w:cs="Arial"/>
          <w:lang w:val="en-GB"/>
        </w:rPr>
        <w:t xml:space="preserve"> </w:t>
      </w:r>
      <w:r w:rsidR="65483974" w:rsidRPr="00E5633E">
        <w:rPr>
          <w:rFonts w:ascii="Arial" w:eastAsia="Arial" w:hAnsi="Arial" w:cs="Arial"/>
          <w:lang w:val="en-GB"/>
        </w:rPr>
        <w:t>n</w:t>
      </w:r>
      <w:r w:rsidRPr="00E5633E">
        <w:rPr>
          <w:rFonts w:ascii="Arial" w:eastAsia="Arial" w:hAnsi="Arial" w:cs="Arial"/>
          <w:lang w:val="en-GB"/>
        </w:rPr>
        <w:t>arrow</w:t>
      </w:r>
      <w:r w:rsidR="73BAFC32" w:rsidRPr="00C30299">
        <w:rPr>
          <w:rFonts w:ascii="Arial" w:eastAsia="Arial" w:hAnsi="Arial" w:cs="Arial"/>
          <w:lang w:val="en-GB"/>
        </w:rPr>
        <w:t>b</w:t>
      </w:r>
      <w:r w:rsidRPr="00C30299">
        <w:rPr>
          <w:rFonts w:ascii="Arial" w:eastAsia="Arial" w:hAnsi="Arial" w:cs="Arial"/>
          <w:lang w:val="en-GB"/>
        </w:rPr>
        <w:t>and WAS/RLAN VLP devices operating with a bandwidth equal to or lower than 5 MHz of these two technical conditions.</w:t>
      </w:r>
      <w:r w:rsidR="252D5F69" w:rsidRPr="002C544C">
        <w:rPr>
          <w:rFonts w:ascii="Arial" w:eastAsia="Arial" w:hAnsi="Arial" w:cs="Arial"/>
          <w:lang w:val="en-GB"/>
        </w:rPr>
        <w:t xml:space="preserve"> France added that this would immediately enable the placement on the market of VLP devices without the necessity to </w:t>
      </w:r>
      <w:r w:rsidR="1FCA32E6" w:rsidRPr="002C544C">
        <w:rPr>
          <w:rFonts w:ascii="Arial" w:eastAsia="Arial" w:hAnsi="Arial" w:cs="Arial"/>
          <w:lang w:val="en-GB"/>
        </w:rPr>
        <w:t>involve</w:t>
      </w:r>
      <w:r w:rsidR="252D5F69" w:rsidRPr="002C544C">
        <w:rPr>
          <w:rFonts w:ascii="Arial" w:eastAsia="Arial" w:hAnsi="Arial" w:cs="Arial"/>
          <w:lang w:val="en-GB"/>
        </w:rPr>
        <w:t xml:space="preserve"> a Notified Body.</w:t>
      </w:r>
    </w:p>
    <w:p w14:paraId="0C239A1C" w14:textId="78D4B587" w:rsidR="00677E49" w:rsidRPr="002C544C" w:rsidRDefault="5494D05A" w:rsidP="006A4BA1">
      <w:pPr>
        <w:pStyle w:val="Sansinterligne"/>
        <w:numPr>
          <w:ilvl w:val="0"/>
          <w:numId w:val="39"/>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United Kingdom and Netherlands introduced their contribution (FM(24)085rev1) proposing to delete the provision </w:t>
      </w:r>
      <w:r w:rsidRPr="002C544C">
        <w:rPr>
          <w:rFonts w:ascii="Arial" w:eastAsia="Arial" w:hAnsi="Arial" w:cs="Arial"/>
          <w:i/>
          <w:iCs/>
          <w:lang w:val="en-GB"/>
        </w:rPr>
        <w:t>“non-interference, non-protected basis”</w:t>
      </w:r>
      <w:r w:rsidRPr="002C544C">
        <w:rPr>
          <w:rFonts w:ascii="Arial" w:eastAsia="Arial" w:hAnsi="Arial" w:cs="Arial"/>
          <w:lang w:val="en-GB"/>
        </w:rPr>
        <w:t xml:space="preserve"> from the Decides (3) of the draft revision of ECC/DEC(20)01 and adding a new text in the considering part.</w:t>
      </w:r>
    </w:p>
    <w:p w14:paraId="28EE1A42" w14:textId="1344F129" w:rsidR="6A48B822" w:rsidRPr="00330006" w:rsidRDefault="6A48B822" w:rsidP="006A4BA1">
      <w:pPr>
        <w:pStyle w:val="Sansinterligne"/>
        <w:numPr>
          <w:ilvl w:val="0"/>
          <w:numId w:val="39"/>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proposal provided by UK and Netherlands was supported by Germany and Norway. However, </w:t>
      </w:r>
      <w:r w:rsidR="00913A81" w:rsidRPr="002C544C">
        <w:rPr>
          <w:rFonts w:ascii="Arial" w:eastAsia="Arial" w:hAnsi="Arial" w:cs="Arial"/>
          <w:lang w:val="en-GB"/>
        </w:rPr>
        <w:t>a</w:t>
      </w:r>
      <w:r w:rsidR="009335FC" w:rsidRPr="002C544C">
        <w:rPr>
          <w:rFonts w:ascii="Arial" w:eastAsia="Arial" w:hAnsi="Arial" w:cs="Arial"/>
          <w:lang w:val="en-GB"/>
        </w:rPr>
        <w:t xml:space="preserve"> number of</w:t>
      </w:r>
      <w:r w:rsidRPr="002C544C">
        <w:rPr>
          <w:rFonts w:ascii="Arial" w:eastAsia="Arial" w:hAnsi="Arial" w:cs="Arial"/>
          <w:lang w:val="en-GB"/>
        </w:rPr>
        <w:t xml:space="preserve"> administrations opposed to any modification on this topic considering that it </w:t>
      </w:r>
      <w:r w:rsidR="002701EA">
        <w:rPr>
          <w:rFonts w:ascii="Arial" w:eastAsia="Arial" w:hAnsi="Arial" w:cs="Arial"/>
          <w:lang w:val="en-GB"/>
        </w:rPr>
        <w:t>had been</w:t>
      </w:r>
      <w:r w:rsidRPr="002701EA">
        <w:rPr>
          <w:rFonts w:ascii="Arial" w:eastAsia="Arial" w:hAnsi="Arial" w:cs="Arial"/>
          <w:lang w:val="en-GB"/>
        </w:rPr>
        <w:t xml:space="preserve"> already discussed during the negotiation of ECC/DEC/(20)01. Therefore, </w:t>
      </w:r>
      <w:r w:rsidR="43FFE517" w:rsidRPr="002701EA">
        <w:rPr>
          <w:rFonts w:ascii="Arial" w:eastAsia="Arial" w:hAnsi="Arial" w:cs="Arial"/>
          <w:lang w:val="en-GB"/>
        </w:rPr>
        <w:t xml:space="preserve">WG FM decided not to proceed with </w:t>
      </w:r>
      <w:r w:rsidR="22BEFC31" w:rsidRPr="002701EA">
        <w:rPr>
          <w:rFonts w:ascii="Arial" w:eastAsia="Arial" w:hAnsi="Arial" w:cs="Arial"/>
          <w:lang w:val="en-GB"/>
        </w:rPr>
        <w:t xml:space="preserve">this </w:t>
      </w:r>
      <w:r w:rsidR="43FFE517" w:rsidRPr="002701EA">
        <w:rPr>
          <w:rFonts w:ascii="Arial" w:eastAsia="Arial" w:hAnsi="Arial" w:cs="Arial"/>
          <w:lang w:val="en-GB"/>
        </w:rPr>
        <w:t>proposal</w:t>
      </w:r>
      <w:r w:rsidRPr="002701EA">
        <w:rPr>
          <w:rFonts w:ascii="Arial" w:eastAsia="Arial" w:hAnsi="Arial" w:cs="Arial"/>
          <w:lang w:val="en-GB"/>
        </w:rPr>
        <w:t>. The WG</w:t>
      </w:r>
      <w:r w:rsidR="38158E84" w:rsidRPr="002701EA">
        <w:rPr>
          <w:rFonts w:ascii="Arial" w:eastAsia="Arial" w:hAnsi="Arial" w:cs="Arial"/>
          <w:lang w:val="en-GB"/>
        </w:rPr>
        <w:t xml:space="preserve"> </w:t>
      </w:r>
      <w:r w:rsidRPr="002701EA">
        <w:rPr>
          <w:rFonts w:ascii="Arial" w:eastAsia="Arial" w:hAnsi="Arial" w:cs="Arial"/>
          <w:lang w:val="en-GB"/>
        </w:rPr>
        <w:t xml:space="preserve">FM </w:t>
      </w:r>
      <w:r w:rsidR="1F8D0CEC" w:rsidRPr="002701EA">
        <w:rPr>
          <w:rFonts w:ascii="Arial" w:eastAsia="Arial" w:hAnsi="Arial" w:cs="Arial"/>
          <w:lang w:val="en-GB"/>
        </w:rPr>
        <w:t>C</w:t>
      </w:r>
      <w:r w:rsidRPr="002701EA">
        <w:rPr>
          <w:rFonts w:ascii="Arial" w:eastAsia="Arial" w:hAnsi="Arial" w:cs="Arial"/>
          <w:lang w:val="en-GB"/>
        </w:rPr>
        <w:t>hair</w:t>
      </w:r>
      <w:r w:rsidR="6C2CD4C9" w:rsidRPr="002701EA">
        <w:rPr>
          <w:rFonts w:ascii="Arial" w:eastAsia="Arial" w:hAnsi="Arial" w:cs="Arial"/>
          <w:lang w:val="en-GB"/>
        </w:rPr>
        <w:t>man</w:t>
      </w:r>
      <w:r w:rsidRPr="002701EA">
        <w:rPr>
          <w:rFonts w:ascii="Arial" w:eastAsia="Arial" w:hAnsi="Arial" w:cs="Arial"/>
          <w:lang w:val="en-GB"/>
        </w:rPr>
        <w:t xml:space="preserve"> will report the view of the administrations </w:t>
      </w:r>
      <w:r w:rsidR="2606D745" w:rsidRPr="00330006">
        <w:rPr>
          <w:rFonts w:ascii="Arial" w:eastAsia="Arial" w:hAnsi="Arial" w:cs="Arial"/>
          <w:lang w:val="en-GB"/>
        </w:rPr>
        <w:t>supporting</w:t>
      </w:r>
      <w:r w:rsidRPr="00330006">
        <w:rPr>
          <w:rFonts w:ascii="Arial" w:eastAsia="Arial" w:hAnsi="Arial" w:cs="Arial"/>
          <w:lang w:val="en-GB"/>
        </w:rPr>
        <w:t xml:space="preserve"> the deletion of the provision of “</w:t>
      </w:r>
      <w:r w:rsidRPr="00330006">
        <w:rPr>
          <w:rFonts w:ascii="Arial" w:eastAsia="Arial" w:hAnsi="Arial" w:cs="Arial"/>
          <w:i/>
          <w:iCs/>
          <w:lang w:val="en-GB"/>
        </w:rPr>
        <w:t>non-interference, non-protected basis</w:t>
      </w:r>
      <w:r w:rsidRPr="00330006">
        <w:rPr>
          <w:rFonts w:ascii="Arial" w:eastAsia="Arial" w:hAnsi="Arial" w:cs="Arial"/>
          <w:lang w:val="en-GB"/>
        </w:rPr>
        <w:t>” to ECC during its meeting in Ju</w:t>
      </w:r>
      <w:r w:rsidR="00626272" w:rsidRPr="00330006">
        <w:rPr>
          <w:rFonts w:ascii="Arial" w:eastAsia="Arial" w:hAnsi="Arial" w:cs="Arial"/>
          <w:lang w:val="en-GB"/>
        </w:rPr>
        <w:t>ne</w:t>
      </w:r>
      <w:r w:rsidRPr="00330006">
        <w:rPr>
          <w:rFonts w:ascii="Arial" w:eastAsia="Arial" w:hAnsi="Arial" w:cs="Arial"/>
          <w:lang w:val="en-GB"/>
        </w:rPr>
        <w:t xml:space="preserve"> 2024. </w:t>
      </w:r>
    </w:p>
    <w:p w14:paraId="716873E9" w14:textId="1287C565" w:rsidR="5494D05A" w:rsidRPr="002701EA" w:rsidRDefault="5494D05A" w:rsidP="006A4BA1">
      <w:pPr>
        <w:pStyle w:val="Sansinterligne"/>
        <w:numPr>
          <w:ilvl w:val="0"/>
          <w:numId w:val="39"/>
        </w:numPr>
        <w:spacing w:before="240" w:after="240"/>
        <w:ind w:left="567" w:hanging="567"/>
        <w:jc w:val="both"/>
        <w:rPr>
          <w:rFonts w:ascii="Arial" w:eastAsia="Arial" w:hAnsi="Arial" w:cs="Arial"/>
          <w:lang w:val="en-GB"/>
        </w:rPr>
      </w:pPr>
      <w:r w:rsidRPr="00330006">
        <w:rPr>
          <w:rFonts w:ascii="Arial" w:eastAsia="Arial" w:hAnsi="Arial" w:cs="Arial"/>
          <w:lang w:val="en-GB"/>
        </w:rPr>
        <w:t>After discussion</w:t>
      </w:r>
      <w:r w:rsidR="13796A65" w:rsidRPr="00330006">
        <w:rPr>
          <w:rFonts w:ascii="Arial" w:eastAsia="Arial" w:hAnsi="Arial" w:cs="Arial"/>
          <w:lang w:val="en-GB"/>
        </w:rPr>
        <w:t xml:space="preserve"> and some </w:t>
      </w:r>
      <w:r w:rsidR="00CE33CE" w:rsidRPr="00330006">
        <w:rPr>
          <w:rFonts w:ascii="Arial" w:eastAsia="Arial" w:hAnsi="Arial" w:cs="Arial"/>
          <w:lang w:val="en-GB"/>
        </w:rPr>
        <w:t>editorial changes</w:t>
      </w:r>
      <w:r w:rsidRPr="00330006">
        <w:rPr>
          <w:rFonts w:ascii="Arial" w:eastAsia="Arial" w:hAnsi="Arial" w:cs="Arial"/>
          <w:lang w:val="en-GB"/>
        </w:rPr>
        <w:t>, WG</w:t>
      </w:r>
      <w:r w:rsidR="4CE2541A" w:rsidRPr="00330006">
        <w:rPr>
          <w:rFonts w:ascii="Arial" w:eastAsia="Arial" w:hAnsi="Arial" w:cs="Arial"/>
          <w:lang w:val="en-GB"/>
        </w:rPr>
        <w:t xml:space="preserve"> </w:t>
      </w:r>
      <w:r w:rsidRPr="00330006">
        <w:rPr>
          <w:rFonts w:ascii="Arial" w:eastAsia="Arial" w:hAnsi="Arial" w:cs="Arial"/>
          <w:lang w:val="en-GB"/>
        </w:rPr>
        <w:t xml:space="preserve">FM </w:t>
      </w:r>
      <w:r w:rsidR="33484D90" w:rsidRPr="00330006">
        <w:rPr>
          <w:rFonts w:ascii="Arial" w:eastAsia="Arial" w:hAnsi="Arial" w:cs="Arial"/>
          <w:lang w:val="en-GB"/>
        </w:rPr>
        <w:t xml:space="preserve">endorsed </w:t>
      </w:r>
      <w:r w:rsidR="00CE33CE" w:rsidRPr="00330006">
        <w:rPr>
          <w:rFonts w:ascii="Arial" w:eastAsia="Arial" w:hAnsi="Arial" w:cs="Arial"/>
          <w:lang w:val="en-GB"/>
        </w:rPr>
        <w:t xml:space="preserve">for publication by the ECC </w:t>
      </w:r>
      <w:r w:rsidR="33484D90" w:rsidRPr="00330006">
        <w:rPr>
          <w:rFonts w:ascii="Arial" w:eastAsia="Arial" w:hAnsi="Arial" w:cs="Arial"/>
          <w:lang w:val="en-GB"/>
        </w:rPr>
        <w:t>the draft CEPT Report 87 (</w:t>
      </w:r>
      <w:r w:rsidR="33484D90" w:rsidRPr="00330006">
        <w:rPr>
          <w:rFonts w:ascii="Arial" w:eastAsia="Arial" w:hAnsi="Arial" w:cs="Arial"/>
          <w:b/>
          <w:bCs/>
          <w:lang w:val="en-GB"/>
        </w:rPr>
        <w:t>Annex 36</w:t>
      </w:r>
      <w:r w:rsidR="33484D90" w:rsidRPr="00330006">
        <w:rPr>
          <w:rFonts w:ascii="Arial" w:eastAsia="Arial" w:hAnsi="Arial" w:cs="Arial"/>
          <w:lang w:val="en-GB"/>
        </w:rPr>
        <w:t>)</w:t>
      </w:r>
      <w:r w:rsidR="2A3A184B" w:rsidRPr="00330006">
        <w:rPr>
          <w:rFonts w:ascii="Arial" w:eastAsia="Arial" w:hAnsi="Arial" w:cs="Arial"/>
          <w:lang w:val="en-GB"/>
        </w:rPr>
        <w:t xml:space="preserve"> </w:t>
      </w:r>
      <w:r w:rsidR="33484D90" w:rsidRPr="00330006">
        <w:rPr>
          <w:rFonts w:ascii="Arial" w:eastAsia="Arial" w:hAnsi="Arial" w:cs="Arial"/>
          <w:lang w:val="en-GB"/>
        </w:rPr>
        <w:t>and the draft revision of ECC Decision (20)01 (</w:t>
      </w:r>
      <w:r w:rsidR="33484D90" w:rsidRPr="00330006">
        <w:rPr>
          <w:rFonts w:ascii="Arial" w:eastAsia="Arial" w:hAnsi="Arial" w:cs="Arial"/>
          <w:b/>
          <w:bCs/>
          <w:lang w:val="en-GB"/>
        </w:rPr>
        <w:t>Annex 35</w:t>
      </w:r>
      <w:r w:rsidR="33484D90" w:rsidRPr="00330006">
        <w:rPr>
          <w:rFonts w:ascii="Arial" w:eastAsia="Arial" w:hAnsi="Arial" w:cs="Arial"/>
          <w:lang w:val="en-GB"/>
        </w:rPr>
        <w:t>)</w:t>
      </w:r>
      <w:r w:rsidR="5CC3EFAB" w:rsidRPr="00330006">
        <w:rPr>
          <w:rFonts w:ascii="Arial" w:eastAsia="Arial" w:hAnsi="Arial" w:cs="Arial"/>
          <w:lang w:val="en-GB"/>
        </w:rPr>
        <w:t xml:space="preserve"> without incorporating any of th</w:t>
      </w:r>
      <w:r w:rsidR="5CC3EFAB" w:rsidRPr="002701EA">
        <w:rPr>
          <w:rFonts w:ascii="Arial" w:eastAsia="Arial" w:hAnsi="Arial" w:cs="Arial"/>
          <w:lang w:val="en-GB"/>
        </w:rPr>
        <w:t xml:space="preserve">e </w:t>
      </w:r>
      <w:r w:rsidR="35E5DD5B" w:rsidRPr="002701EA">
        <w:rPr>
          <w:rFonts w:ascii="Arial" w:eastAsia="Arial" w:hAnsi="Arial" w:cs="Arial"/>
          <w:lang w:val="en-GB"/>
        </w:rPr>
        <w:t>a</w:t>
      </w:r>
      <w:r w:rsidR="5CC3EFAB" w:rsidRPr="002701EA">
        <w:rPr>
          <w:rFonts w:ascii="Arial" w:eastAsia="Arial" w:hAnsi="Arial" w:cs="Arial"/>
          <w:lang w:val="en-GB"/>
        </w:rPr>
        <w:t>bove proposals.</w:t>
      </w:r>
    </w:p>
    <w:p w14:paraId="5FF56302" w14:textId="628908DD" w:rsidR="00677E49" w:rsidRPr="00330006" w:rsidRDefault="3B9BFFFA" w:rsidP="106CC746">
      <w:pPr>
        <w:pStyle w:val="Sansinterligne"/>
        <w:spacing w:before="240" w:after="240"/>
        <w:jc w:val="both"/>
        <w:rPr>
          <w:rFonts w:ascii="Arial" w:eastAsia="Arial" w:hAnsi="Arial" w:cs="Arial"/>
          <w:lang w:val="en-GB"/>
        </w:rPr>
      </w:pPr>
      <w:r w:rsidRPr="00330006">
        <w:rPr>
          <w:rFonts w:ascii="Arial" w:eastAsia="Arial" w:hAnsi="Arial" w:cs="Arial"/>
          <w:lang w:val="en-GB"/>
        </w:rPr>
        <w:t>Statement from France:</w:t>
      </w:r>
    </w:p>
    <w:p w14:paraId="16B7FEC3" w14:textId="24B880BB" w:rsidR="00677E49" w:rsidRPr="00330006" w:rsidRDefault="3D6B9883" w:rsidP="067E1AE7">
      <w:pPr>
        <w:spacing w:before="0" w:after="160" w:line="257" w:lineRule="auto"/>
        <w:rPr>
          <w:rFonts w:eastAsia="Arial" w:cs="Arial"/>
          <w:iCs/>
          <w:sz w:val="22"/>
        </w:rPr>
      </w:pPr>
      <w:r w:rsidRPr="00330006">
        <w:rPr>
          <w:rFonts w:eastAsia="Arial" w:cs="Arial"/>
          <w:iCs/>
          <w:sz w:val="22"/>
        </w:rPr>
        <w:t>“</w:t>
      </w:r>
      <w:r w:rsidRPr="00330006">
        <w:rPr>
          <w:rFonts w:eastAsia="Arial" w:cs="Arial"/>
          <w:i/>
          <w:iCs/>
          <w:sz w:val="22"/>
        </w:rPr>
        <w:t>France is of the view that the relaxation of OOB emission level below 5935 MHz applicable for WAS/RLAN VLP 6 GHz from -45 dBm/MHz to -37 dBm/MHz shall consider the potential impact on CBTC systems (risk of interference) and that VLP portable devices operate under a general authorisation regime on a non-interference and non-protected basis making their coordination with other applications/services very difficult. Therefore, in absence of any mitigation techniques to be applied to WAS/RLAN VLP 6 GHz devices (e.g. TPC and prioritisation of channels above 6025 MHz), France does not support the regulatory framework proposed in the draft CEPT Report 87 and reflected in the draft ECC Decision (20)01. Noting that CBTC contributes to achieving EU’s objectives for sustainable and reliable public transports, and is characterised by long-term investments and life cycle, France is of the view that the publication of the draft revision of ECC Decision (20)01 should be delayed pending the RSCOM decision/outcome with respect to the review of the Commission Implementing Decision (EU)2021/1067.</w:t>
      </w:r>
      <w:r w:rsidRPr="00330006">
        <w:rPr>
          <w:rFonts w:eastAsia="Arial" w:cs="Arial"/>
          <w:iCs/>
          <w:sz w:val="22"/>
        </w:rPr>
        <w:t>”</w:t>
      </w:r>
    </w:p>
    <w:p w14:paraId="34F9FF83" w14:textId="5A1896BA" w:rsidR="00677E49" w:rsidRPr="00330006" w:rsidRDefault="77FB94BE" w:rsidP="6D7C4619">
      <w:pPr>
        <w:pStyle w:val="Sansinterligne"/>
        <w:spacing w:before="240" w:after="240"/>
        <w:jc w:val="both"/>
        <w:rPr>
          <w:rFonts w:ascii="Arial" w:eastAsia="Arial" w:hAnsi="Arial" w:cs="Arial"/>
          <w:i/>
          <w:lang w:val="en-GB"/>
        </w:rPr>
      </w:pPr>
      <w:r w:rsidRPr="00330006">
        <w:rPr>
          <w:rFonts w:ascii="Arial" w:eastAsia="Arial" w:hAnsi="Arial" w:cs="Arial"/>
          <w:lang w:val="en-GB"/>
        </w:rPr>
        <w:t>Statement from UITP:</w:t>
      </w:r>
    </w:p>
    <w:p w14:paraId="7EA987DA" w14:textId="2940B316" w:rsidR="00677E49" w:rsidRPr="00330006" w:rsidRDefault="77FB94BE" w:rsidP="33A3C5C1">
      <w:pPr>
        <w:pStyle w:val="Sansinterligne"/>
        <w:spacing w:before="240" w:after="240"/>
        <w:jc w:val="both"/>
        <w:rPr>
          <w:rFonts w:ascii="Arial" w:eastAsia="Arial" w:hAnsi="Arial" w:cs="Arial"/>
          <w:lang w:val="en-GB"/>
        </w:rPr>
      </w:pPr>
      <w:r w:rsidRPr="00330006">
        <w:rPr>
          <w:rFonts w:ascii="Arial" w:eastAsia="Arial" w:hAnsi="Arial" w:cs="Arial"/>
          <w:iCs/>
          <w:lang w:val="en-GB"/>
        </w:rPr>
        <w:t>“</w:t>
      </w:r>
      <w:r w:rsidR="5D21F794" w:rsidRPr="00330006">
        <w:rPr>
          <w:rFonts w:ascii="Arial" w:eastAsia="Arial" w:hAnsi="Arial" w:cs="Arial"/>
          <w:i/>
          <w:lang w:val="en-GB"/>
        </w:rPr>
        <w:t xml:space="preserve">UITP observes from the measurements and studies included in ECC Report 355 that there is a justified evidence of a risk of interference from relaxed RLAN VLP </w:t>
      </w:r>
      <w:proofErr w:type="spellStart"/>
      <w:r w:rsidR="5D21F794" w:rsidRPr="00330006">
        <w:rPr>
          <w:rFonts w:ascii="Arial" w:eastAsia="Arial" w:hAnsi="Arial" w:cs="Arial"/>
          <w:i/>
          <w:lang w:val="en-GB"/>
        </w:rPr>
        <w:t>OOBe</w:t>
      </w:r>
      <w:proofErr w:type="spellEnd"/>
      <w:r w:rsidR="5D21F794" w:rsidRPr="00330006">
        <w:rPr>
          <w:rFonts w:ascii="Arial" w:eastAsia="Arial" w:hAnsi="Arial" w:cs="Arial"/>
          <w:i/>
          <w:lang w:val="en-GB"/>
        </w:rPr>
        <w:t xml:space="preserve"> compared to the current, protective, level. UITP made proposals for a European way forward facilitating VLP early adoption while protecting CBTC in the long term, when VLP usage is widespread in public transport. UTIP welcomes that several administrations support such a precautionary approach and some have made additional proposals resulting in minimal impact on the VLP ecosystem. However, we regret that the draft Report 87 and draft revised ECC Decision (20) 01 do not seem to take any of those constructive input into account, nor foresee any precautionary measures in case of relaxation. In this situation of risk management, UITP wants to draw the attention of administrations on the considerable public investment and public good which are at stake if the reliability of CBTC systems is reduced, when such risk can be avoided</w:t>
      </w:r>
      <w:r w:rsidR="5D21F794" w:rsidRPr="00330006">
        <w:rPr>
          <w:rFonts w:ascii="Arial" w:eastAsia="Arial" w:hAnsi="Arial" w:cs="Arial"/>
          <w:i/>
          <w:iCs/>
          <w:lang w:val="en-GB"/>
        </w:rPr>
        <w:t>.</w:t>
      </w:r>
      <w:r w:rsidR="7761B197" w:rsidRPr="00330006">
        <w:rPr>
          <w:rFonts w:ascii="Arial" w:eastAsia="Arial" w:hAnsi="Arial" w:cs="Arial"/>
          <w:iCs/>
          <w:lang w:val="en-GB"/>
        </w:rPr>
        <w:t>”</w:t>
      </w:r>
    </w:p>
    <w:p w14:paraId="20234EA2" w14:textId="1714C87A" w:rsidR="00745E45" w:rsidRPr="00330006" w:rsidRDefault="00745E45" w:rsidP="00745E45">
      <w:pPr>
        <w:pStyle w:val="Sansinterligne"/>
        <w:spacing w:before="240" w:after="240"/>
        <w:jc w:val="both"/>
        <w:rPr>
          <w:rFonts w:ascii="Arial" w:eastAsia="Arial" w:hAnsi="Arial" w:cs="Arial"/>
          <w:lang w:val="en-GB"/>
        </w:rPr>
      </w:pPr>
      <w:r w:rsidRPr="00330006">
        <w:rPr>
          <w:rFonts w:ascii="Arial" w:eastAsia="Arial" w:hAnsi="Arial" w:cs="Arial"/>
          <w:lang w:val="en-GB"/>
        </w:rPr>
        <w:t>Statement from UK:</w:t>
      </w:r>
    </w:p>
    <w:p w14:paraId="135BB22F" w14:textId="33E75263" w:rsidR="00745E45" w:rsidRPr="002C544C" w:rsidRDefault="00745E45" w:rsidP="00745E45">
      <w:pPr>
        <w:pStyle w:val="Sansinterligne"/>
        <w:spacing w:before="240" w:after="240"/>
        <w:jc w:val="both"/>
        <w:rPr>
          <w:rFonts w:ascii="Arial" w:eastAsia="Arial" w:hAnsi="Arial" w:cs="Arial"/>
          <w:lang w:val="en-GB"/>
        </w:rPr>
      </w:pPr>
      <w:r w:rsidRPr="00330006">
        <w:rPr>
          <w:rFonts w:ascii="Arial" w:eastAsia="Arial" w:hAnsi="Arial" w:cs="Arial"/>
          <w:lang w:val="en-GB"/>
        </w:rPr>
        <w:t>“</w:t>
      </w:r>
      <w:r w:rsidRPr="00330006">
        <w:rPr>
          <w:rFonts w:ascii="Arial" w:eastAsia="Arial" w:hAnsi="Arial" w:cs="Arial"/>
          <w:i/>
          <w:lang w:val="en-GB"/>
        </w:rPr>
        <w:t>We are very disappointed that WG FM was not able to agree on our proposal to enhance ECC Decision (20)01 and clarify that th</w:t>
      </w:r>
      <w:r w:rsidRPr="00E5633E">
        <w:rPr>
          <w:rFonts w:ascii="Arial" w:eastAsia="Arial" w:hAnsi="Arial" w:cs="Arial"/>
          <w:i/>
          <w:lang w:val="en-GB"/>
        </w:rPr>
        <w:t xml:space="preserve">e operational environment for WAS/RLAN in the context of the </w:t>
      </w:r>
      <w:r w:rsidRPr="00E5633E">
        <w:rPr>
          <w:rFonts w:ascii="Arial" w:eastAsia="Arial" w:hAnsi="Arial" w:cs="Arial"/>
          <w:i/>
          <w:lang w:val="en-GB"/>
        </w:rPr>
        <w:lastRenderedPageBreak/>
        <w:t>“non-interference non-protected” status is purely a national regulatory one and not one that needs to be captured into a ‘Decides’, but can have attention drawn to it in a ’considering’ and give administrations the flexibility to determine that in their country while fully implementing the ECC Decision. We consider that WAS/RLAN has important societal benefit considering that not only are we all using this at this time during our meeting, there is</w:t>
      </w:r>
      <w:r w:rsidRPr="002C544C">
        <w:rPr>
          <w:rFonts w:ascii="Arial" w:eastAsia="Arial" w:hAnsi="Arial" w:cs="Arial"/>
          <w:i/>
          <w:lang w:val="en-GB"/>
        </w:rPr>
        <w:t xml:space="preserve"> a WAS/RLAN in almost every property providing essential connectivity that is so valued today.</w:t>
      </w:r>
      <w:r w:rsidRPr="002C544C">
        <w:rPr>
          <w:rFonts w:ascii="Arial" w:eastAsia="Arial" w:hAnsi="Arial" w:cs="Arial"/>
          <w:lang w:val="en-GB"/>
        </w:rPr>
        <w:t>”</w:t>
      </w:r>
    </w:p>
    <w:p w14:paraId="0F36682A" w14:textId="77777777" w:rsidR="00B43C83" w:rsidRPr="002C544C" w:rsidRDefault="45DE0A1C" w:rsidP="45DE0A1C">
      <w:pPr>
        <w:pStyle w:val="Sansinterligne"/>
        <w:tabs>
          <w:tab w:val="left" w:pos="851"/>
        </w:tabs>
        <w:spacing w:before="240" w:after="240"/>
        <w:ind w:left="851" w:hanging="851"/>
        <w:jc w:val="both"/>
        <w:rPr>
          <w:rFonts w:ascii="Arial" w:hAnsi="Arial" w:cs="Arial"/>
          <w:b/>
          <w:bCs/>
          <w:lang w:val="en-GB"/>
        </w:rPr>
      </w:pPr>
      <w:r w:rsidRPr="002C544C">
        <w:rPr>
          <w:rFonts w:ascii="Arial" w:hAnsi="Arial" w:cs="Arial"/>
          <w:b/>
          <w:bCs/>
          <w:lang w:val="en-GB"/>
        </w:rPr>
        <w:t>5.10.4</w:t>
      </w:r>
      <w:r w:rsidR="00B43C83" w:rsidRPr="002C544C">
        <w:rPr>
          <w:rFonts w:ascii="Arial" w:hAnsi="Arial" w:cs="Arial"/>
          <w:lang w:val="en-GB"/>
        </w:rPr>
        <w:tab/>
      </w:r>
      <w:r w:rsidRPr="002C544C">
        <w:rPr>
          <w:rFonts w:ascii="Arial" w:hAnsi="Arial" w:cs="Arial"/>
          <w:b/>
          <w:bCs/>
          <w:lang w:val="en-GB"/>
        </w:rPr>
        <w:t>Higher power WAS/RLAN in 5945-6425 MHz (FM61_03)</w:t>
      </w:r>
    </w:p>
    <w:p w14:paraId="00DAFF0B" w14:textId="5D5486DD" w:rsidR="45DE0A1C" w:rsidRPr="002C544C" w:rsidRDefault="4227BD28" w:rsidP="006A4BA1">
      <w:pPr>
        <w:pStyle w:val="Sansinterligne"/>
        <w:numPr>
          <w:ilvl w:val="0"/>
          <w:numId w:val="39"/>
        </w:numPr>
        <w:spacing w:before="240" w:after="240"/>
        <w:ind w:left="567" w:hanging="567"/>
        <w:jc w:val="both"/>
        <w:rPr>
          <w:rFonts w:ascii="Arial" w:eastAsia="Arial" w:hAnsi="Arial" w:cs="Arial"/>
          <w:lang w:val="en-GB"/>
        </w:rPr>
      </w:pPr>
      <w:r w:rsidRPr="002C544C">
        <w:rPr>
          <w:rFonts w:ascii="Arial" w:eastAsia="Arial" w:hAnsi="Arial" w:cs="Arial"/>
          <w:lang w:val="en-GB"/>
        </w:rPr>
        <w:t>Not addressed at this meeting</w:t>
      </w:r>
      <w:r w:rsidR="38FF8114" w:rsidRPr="002C544C">
        <w:rPr>
          <w:rFonts w:ascii="Arial" w:eastAsia="Arial" w:hAnsi="Arial" w:cs="Arial"/>
          <w:lang w:val="en-GB"/>
        </w:rPr>
        <w:t>.</w:t>
      </w:r>
    </w:p>
    <w:p w14:paraId="24D2CB81" w14:textId="2CC5CD4E" w:rsidR="00B43C83" w:rsidRPr="002C544C" w:rsidRDefault="38FF8114" w:rsidP="45DE0A1C">
      <w:pPr>
        <w:pStyle w:val="Sansinterligne"/>
        <w:tabs>
          <w:tab w:val="left" w:pos="851"/>
        </w:tabs>
        <w:spacing w:before="240" w:after="240"/>
        <w:jc w:val="both"/>
        <w:rPr>
          <w:rFonts w:ascii="Arial" w:hAnsi="Arial" w:cs="Arial"/>
          <w:b/>
          <w:bCs/>
          <w:lang w:val="en-GB"/>
        </w:rPr>
      </w:pPr>
      <w:r w:rsidRPr="002C544C">
        <w:rPr>
          <w:rFonts w:ascii="Arial" w:hAnsi="Arial" w:cs="Arial"/>
          <w:b/>
          <w:bCs/>
          <w:lang w:val="en-GB"/>
        </w:rPr>
        <w:t>5.10.5</w:t>
      </w:r>
      <w:r w:rsidR="45DE0A1C" w:rsidRPr="002C544C">
        <w:rPr>
          <w:rFonts w:ascii="Arial" w:hAnsi="Arial" w:cs="Arial"/>
        </w:rPr>
        <w:tab/>
      </w:r>
      <w:r w:rsidRPr="002C544C">
        <w:rPr>
          <w:rFonts w:ascii="Arial" w:hAnsi="Arial" w:cs="Arial"/>
          <w:b/>
          <w:bCs/>
          <w:lang w:val="en-GB"/>
        </w:rPr>
        <w:t>Other issues</w:t>
      </w:r>
    </w:p>
    <w:p w14:paraId="2027C3DC" w14:textId="4D4260B3" w:rsidR="00B43C83" w:rsidRPr="002C544C" w:rsidRDefault="38FF8114" w:rsidP="006A4BA1">
      <w:pPr>
        <w:pStyle w:val="Sansinterligne"/>
        <w:numPr>
          <w:ilvl w:val="0"/>
          <w:numId w:val="39"/>
        </w:numPr>
        <w:spacing w:before="240" w:after="240"/>
        <w:ind w:left="567" w:hanging="567"/>
        <w:jc w:val="both"/>
        <w:rPr>
          <w:rFonts w:ascii="Arial" w:hAnsi="Arial" w:cs="Arial"/>
          <w:lang w:val="en-GB"/>
        </w:rPr>
      </w:pPr>
      <w:r w:rsidRPr="002C544C">
        <w:rPr>
          <w:rFonts w:ascii="Arial" w:hAnsi="Arial" w:cs="Arial"/>
          <w:lang w:val="en-GB"/>
        </w:rPr>
        <w:t>None</w:t>
      </w:r>
    </w:p>
    <w:p w14:paraId="5E25EE97" w14:textId="49CFFF6F" w:rsidR="00942391" w:rsidRPr="002C544C" w:rsidRDefault="45DE0A1C" w:rsidP="3F1708E1">
      <w:pPr>
        <w:pStyle w:val="Paragraphedeliste"/>
        <w:spacing w:after="120" w:line="312" w:lineRule="auto"/>
        <w:ind w:left="0" w:firstLine="0"/>
        <w:outlineLvl w:val="1"/>
        <w:rPr>
          <w:rFonts w:eastAsia="Arial" w:cs="Arial"/>
          <w:b/>
          <w:bCs/>
          <w:i/>
          <w:iCs/>
          <w:color w:val="auto"/>
          <w:sz w:val="24"/>
          <w:szCs w:val="24"/>
          <w:lang w:val="en-GB"/>
        </w:rPr>
      </w:pPr>
      <w:r w:rsidRPr="002C544C">
        <w:rPr>
          <w:rFonts w:eastAsia="Arial" w:cs="Arial"/>
          <w:b/>
          <w:bCs/>
          <w:i/>
          <w:iCs/>
          <w:color w:val="auto"/>
          <w:sz w:val="24"/>
          <w:szCs w:val="24"/>
          <w:lang w:val="en-GB"/>
        </w:rPr>
        <w:t>5.11</w:t>
      </w:r>
      <w:r w:rsidRPr="002C544C">
        <w:rPr>
          <w:rFonts w:cs="Arial"/>
        </w:rPr>
        <w:tab/>
      </w:r>
      <w:r w:rsidRPr="002C544C">
        <w:rPr>
          <w:rFonts w:eastAsia="Arial" w:cs="Arial"/>
          <w:b/>
          <w:bCs/>
          <w:i/>
          <w:iCs/>
          <w:color w:val="auto"/>
          <w:sz w:val="24"/>
          <w:szCs w:val="24"/>
          <w:lang w:val="en-GB"/>
        </w:rPr>
        <w:t>Radio Amateur Forum Group</w:t>
      </w:r>
    </w:p>
    <w:p w14:paraId="661E95A7" w14:textId="79A0F2AB" w:rsidR="00856633" w:rsidRPr="002C544C" w:rsidRDefault="62D990C2" w:rsidP="006A4BA1">
      <w:pPr>
        <w:pStyle w:val="Sansinterligne"/>
        <w:numPr>
          <w:ilvl w:val="0"/>
          <w:numId w:val="15"/>
        </w:numPr>
        <w:spacing w:before="240" w:after="240"/>
        <w:ind w:left="567" w:hanging="567"/>
        <w:jc w:val="both"/>
        <w:rPr>
          <w:rFonts w:ascii="Arial" w:hAnsi="Arial" w:cs="Arial"/>
          <w:lang w:val="en-GB"/>
        </w:rPr>
      </w:pPr>
      <w:r w:rsidRPr="002C544C">
        <w:rPr>
          <w:rFonts w:ascii="Arial" w:hAnsi="Arial" w:cs="Arial"/>
          <w:lang w:val="en-GB"/>
        </w:rPr>
        <w:t>On behalf of the RA-FG, t</w:t>
      </w:r>
      <w:r w:rsidR="01F0333A" w:rsidRPr="002C544C">
        <w:rPr>
          <w:rFonts w:ascii="Arial" w:hAnsi="Arial" w:cs="Arial"/>
          <w:lang w:val="en-GB"/>
        </w:rPr>
        <w:t>he</w:t>
      </w:r>
      <w:r w:rsidR="47BD2D12" w:rsidRPr="002C544C">
        <w:rPr>
          <w:rFonts w:ascii="Arial" w:hAnsi="Arial" w:cs="Arial"/>
          <w:lang w:val="en-GB"/>
        </w:rPr>
        <w:t xml:space="preserve"> ECO</w:t>
      </w:r>
      <w:r w:rsidR="01F0333A" w:rsidRPr="002C544C">
        <w:rPr>
          <w:rFonts w:ascii="Arial" w:hAnsi="Arial" w:cs="Arial"/>
          <w:lang w:val="en-GB"/>
        </w:rPr>
        <w:t xml:space="preserve"> presented the progress report of the forum group since the last WG FM meeting (FM(24)084).</w:t>
      </w:r>
      <w:r w:rsidR="24623ABE" w:rsidRPr="002C544C">
        <w:rPr>
          <w:rFonts w:ascii="Arial" w:hAnsi="Arial" w:cs="Arial"/>
          <w:lang w:val="en-GB"/>
        </w:rPr>
        <w:t xml:space="preserve"> It was noted by WG FM.</w:t>
      </w:r>
    </w:p>
    <w:p w14:paraId="19C09A37" w14:textId="382C7D86" w:rsidR="005F1086" w:rsidRPr="002C544C" w:rsidRDefault="45DE0A1C" w:rsidP="45DE0A1C">
      <w:pPr>
        <w:pStyle w:val="Paragraphedeliste"/>
        <w:spacing w:after="120" w:line="312" w:lineRule="auto"/>
        <w:ind w:left="0" w:firstLine="0"/>
        <w:outlineLvl w:val="1"/>
        <w:rPr>
          <w:rFonts w:cs="Arial"/>
          <w:b/>
          <w:bCs/>
          <w:i/>
          <w:iCs/>
          <w:color w:val="auto"/>
          <w:sz w:val="24"/>
          <w:szCs w:val="24"/>
          <w:lang w:val="en-GB"/>
        </w:rPr>
      </w:pPr>
      <w:r w:rsidRPr="002C544C">
        <w:rPr>
          <w:rFonts w:cs="Arial"/>
          <w:b/>
          <w:bCs/>
          <w:i/>
          <w:iCs/>
          <w:color w:val="auto"/>
          <w:sz w:val="24"/>
          <w:szCs w:val="24"/>
          <w:lang w:val="en-GB"/>
        </w:rPr>
        <w:t>5.12</w:t>
      </w:r>
      <w:r w:rsidR="005F1086" w:rsidRPr="002C544C">
        <w:rPr>
          <w:rFonts w:cs="Arial"/>
          <w:color w:val="auto"/>
          <w:lang w:val="en-GB"/>
        </w:rPr>
        <w:tab/>
      </w:r>
      <w:r w:rsidRPr="002C544C">
        <w:rPr>
          <w:rFonts w:cs="Arial"/>
          <w:b/>
          <w:bCs/>
          <w:i/>
          <w:iCs/>
          <w:color w:val="auto"/>
          <w:sz w:val="24"/>
          <w:szCs w:val="24"/>
          <w:lang w:val="en-GB"/>
        </w:rPr>
        <w:t>Correspondence Group for the Fixed Service</w:t>
      </w:r>
    </w:p>
    <w:p w14:paraId="1A4E81A1" w14:textId="680212ED" w:rsidR="00E32A9C" w:rsidRPr="002C544C" w:rsidRDefault="003929E2" w:rsidP="006A4BA1">
      <w:pPr>
        <w:pStyle w:val="Sansinterligne"/>
        <w:numPr>
          <w:ilvl w:val="0"/>
          <w:numId w:val="31"/>
        </w:numPr>
        <w:spacing w:before="240" w:after="240"/>
        <w:ind w:left="567" w:hanging="567"/>
        <w:jc w:val="both"/>
        <w:rPr>
          <w:rFonts w:ascii="Arial" w:eastAsia="Arial" w:hAnsi="Arial" w:cs="Arial"/>
          <w:lang w:val="en-GB"/>
        </w:rPr>
      </w:pPr>
      <w:r w:rsidRPr="002C544C">
        <w:rPr>
          <w:rFonts w:ascii="Arial" w:eastAsia="Arial" w:hAnsi="Arial" w:cs="Arial"/>
          <w:lang w:val="en-GB"/>
        </w:rPr>
        <w:t>Not addressed at this meeting</w:t>
      </w:r>
      <w:r w:rsidR="00D175A0">
        <w:rPr>
          <w:rFonts w:ascii="Arial" w:eastAsia="Arial" w:hAnsi="Arial" w:cs="Arial"/>
          <w:lang w:val="en-GB"/>
        </w:rPr>
        <w:t>.</w:t>
      </w:r>
    </w:p>
    <w:p w14:paraId="3D8181D9" w14:textId="77777777" w:rsidR="0001327A" w:rsidRPr="002C544C" w:rsidRDefault="0001327A" w:rsidP="00D329FC">
      <w:pPr>
        <w:pStyle w:val="Titre1"/>
        <w:tabs>
          <w:tab w:val="left" w:pos="567"/>
        </w:tabs>
        <w:spacing w:after="100" w:afterAutospacing="1"/>
        <w:rPr>
          <w:rFonts w:ascii="Arial" w:hAnsi="Arial" w:cs="Arial"/>
          <w:b/>
          <w:color w:val="auto"/>
          <w:sz w:val="28"/>
          <w:lang w:val="en-GB"/>
        </w:rPr>
      </w:pPr>
      <w:r w:rsidRPr="002C544C">
        <w:rPr>
          <w:rFonts w:ascii="Arial" w:hAnsi="Arial" w:cs="Arial"/>
          <w:b/>
          <w:color w:val="auto"/>
          <w:sz w:val="28"/>
          <w:lang w:val="en-GB"/>
        </w:rPr>
        <w:t>6.</w:t>
      </w:r>
      <w:r w:rsidRPr="002C544C">
        <w:rPr>
          <w:rFonts w:ascii="Arial" w:hAnsi="Arial" w:cs="Arial"/>
          <w:color w:val="auto"/>
          <w:lang w:val="en-GB"/>
        </w:rPr>
        <w:tab/>
      </w:r>
      <w:r w:rsidRPr="002C544C">
        <w:rPr>
          <w:rFonts w:ascii="Arial" w:hAnsi="Arial" w:cs="Arial"/>
          <w:b/>
          <w:color w:val="auto"/>
          <w:sz w:val="28"/>
          <w:lang w:val="en-GB"/>
        </w:rPr>
        <w:t>Other topics and work items</w:t>
      </w:r>
    </w:p>
    <w:p w14:paraId="7A7CA8BB" w14:textId="7A808022" w:rsidR="00737F68" w:rsidRPr="002C544C" w:rsidRDefault="45DE0A1C" w:rsidP="45DE0A1C">
      <w:pPr>
        <w:pStyle w:val="Paragraphedeliste"/>
        <w:spacing w:after="120" w:line="312" w:lineRule="auto"/>
        <w:ind w:left="0" w:firstLine="0"/>
        <w:outlineLvl w:val="1"/>
        <w:rPr>
          <w:rFonts w:cs="Arial"/>
          <w:b/>
          <w:bCs/>
          <w:i/>
          <w:iCs/>
          <w:color w:val="auto"/>
          <w:sz w:val="24"/>
          <w:szCs w:val="24"/>
          <w:lang w:val="en-GB"/>
        </w:rPr>
      </w:pPr>
      <w:r w:rsidRPr="002C544C">
        <w:rPr>
          <w:rFonts w:cs="Arial"/>
          <w:b/>
          <w:bCs/>
          <w:i/>
          <w:iCs/>
          <w:color w:val="auto"/>
          <w:sz w:val="24"/>
          <w:szCs w:val="24"/>
          <w:lang w:val="en-GB"/>
        </w:rPr>
        <w:t>6.1</w:t>
      </w:r>
      <w:r w:rsidR="24C9B9CB" w:rsidRPr="002C544C">
        <w:rPr>
          <w:rFonts w:cs="Arial"/>
          <w:color w:val="auto"/>
          <w:lang w:val="en-GB"/>
        </w:rPr>
        <w:tab/>
      </w:r>
      <w:r w:rsidRPr="002C544C">
        <w:rPr>
          <w:rFonts w:cs="Arial"/>
          <w:b/>
          <w:bCs/>
          <w:i/>
          <w:iCs/>
          <w:color w:val="auto"/>
          <w:sz w:val="24"/>
          <w:szCs w:val="24"/>
          <w:lang w:val="en-GB"/>
        </w:rPr>
        <w:t>Civil / Military Forum (FM_02)</w:t>
      </w:r>
    </w:p>
    <w:p w14:paraId="7EA17D6D" w14:textId="7DAC6CB5" w:rsidR="0052135E" w:rsidRPr="00330006" w:rsidRDefault="6C23847F" w:rsidP="006A4BA1">
      <w:pPr>
        <w:pStyle w:val="Sansinterligne"/>
        <w:numPr>
          <w:ilvl w:val="0"/>
          <w:numId w:val="27"/>
        </w:numPr>
        <w:spacing w:before="240" w:after="240"/>
        <w:ind w:left="567" w:hanging="567"/>
        <w:jc w:val="both"/>
        <w:rPr>
          <w:rFonts w:ascii="Arial" w:eastAsia="Arial" w:hAnsi="Arial" w:cs="Arial"/>
          <w:color w:val="000000" w:themeColor="text1"/>
          <w:lang w:val="en-GB"/>
        </w:rPr>
      </w:pPr>
      <w:r w:rsidRPr="002C544C">
        <w:rPr>
          <w:rFonts w:ascii="Arial" w:eastAsia="Arial" w:hAnsi="Arial" w:cs="Arial"/>
          <w:color w:val="000000" w:themeColor="text1"/>
          <w:lang w:val="en-GB"/>
        </w:rPr>
        <w:t>WG FM start</w:t>
      </w:r>
      <w:r w:rsidR="00B15407">
        <w:rPr>
          <w:rFonts w:ascii="Arial" w:eastAsia="Arial" w:hAnsi="Arial" w:cs="Arial"/>
          <w:color w:val="000000" w:themeColor="text1"/>
          <w:lang w:val="en-GB"/>
        </w:rPr>
        <w:t>ed</w:t>
      </w:r>
      <w:r w:rsidRPr="00B15407">
        <w:rPr>
          <w:rFonts w:ascii="Arial" w:eastAsia="Arial" w:hAnsi="Arial" w:cs="Arial"/>
          <w:color w:val="000000" w:themeColor="text1"/>
          <w:lang w:val="en-GB"/>
        </w:rPr>
        <w:t xml:space="preserve"> the preparation for the next civil-military meeting fores</w:t>
      </w:r>
      <w:r w:rsidR="7450BA79" w:rsidRPr="00B15407">
        <w:rPr>
          <w:rFonts w:ascii="Arial" w:eastAsia="Arial" w:hAnsi="Arial" w:cs="Arial"/>
          <w:color w:val="000000" w:themeColor="text1"/>
          <w:lang w:val="en-GB"/>
        </w:rPr>
        <w:t xml:space="preserve">een </w:t>
      </w:r>
      <w:r w:rsidRPr="00B15407">
        <w:rPr>
          <w:rFonts w:ascii="Arial" w:eastAsia="Arial" w:hAnsi="Arial" w:cs="Arial"/>
          <w:color w:val="000000" w:themeColor="text1"/>
          <w:lang w:val="en-GB"/>
        </w:rPr>
        <w:t xml:space="preserve">in 2025. The representative from NATO, Mr Adam Kugler, coordinated the activities on possible agenda items for this meeting. A first draft is provided in </w:t>
      </w:r>
      <w:r w:rsidRPr="00061F98">
        <w:rPr>
          <w:rFonts w:ascii="Arial" w:eastAsia="Arial" w:hAnsi="Arial" w:cs="Arial"/>
          <w:b/>
          <w:bCs/>
          <w:color w:val="000000" w:themeColor="text1"/>
          <w:lang w:val="en-GB"/>
        </w:rPr>
        <w:t>An</w:t>
      </w:r>
      <w:r w:rsidRPr="0035547A">
        <w:rPr>
          <w:rFonts w:ascii="Arial" w:eastAsia="Arial" w:hAnsi="Arial" w:cs="Arial"/>
          <w:b/>
          <w:bCs/>
          <w:color w:val="000000" w:themeColor="text1"/>
          <w:lang w:val="en-GB"/>
        </w:rPr>
        <w:t xml:space="preserve">nex </w:t>
      </w:r>
      <w:r w:rsidR="6DE2884A" w:rsidRPr="008A502B">
        <w:rPr>
          <w:rFonts w:ascii="Arial" w:eastAsia="Arial" w:hAnsi="Arial" w:cs="Arial"/>
          <w:b/>
          <w:bCs/>
          <w:color w:val="000000" w:themeColor="text1"/>
          <w:lang w:val="en-GB"/>
        </w:rPr>
        <w:t>33</w:t>
      </w:r>
      <w:r w:rsidRPr="008A502B">
        <w:rPr>
          <w:rFonts w:ascii="Arial" w:eastAsia="Arial" w:hAnsi="Arial" w:cs="Arial"/>
          <w:color w:val="000000" w:themeColor="text1"/>
          <w:lang w:val="en-GB"/>
        </w:rPr>
        <w:t xml:space="preserve">. This working document will be used as a basis for </w:t>
      </w:r>
      <w:r w:rsidR="44C84ADE" w:rsidRPr="00330006">
        <w:rPr>
          <w:rFonts w:ascii="Arial" w:eastAsia="Arial" w:hAnsi="Arial" w:cs="Arial"/>
          <w:color w:val="000000" w:themeColor="text1"/>
          <w:lang w:val="en-GB"/>
        </w:rPr>
        <w:t>further discussions</w:t>
      </w:r>
      <w:r w:rsidRPr="00330006">
        <w:rPr>
          <w:rFonts w:ascii="Arial" w:eastAsia="Arial" w:hAnsi="Arial" w:cs="Arial"/>
          <w:color w:val="000000" w:themeColor="text1"/>
          <w:lang w:val="en-GB"/>
        </w:rPr>
        <w:t>.</w:t>
      </w:r>
    </w:p>
    <w:p w14:paraId="459F0A21" w14:textId="14BAC295" w:rsidR="0052135E" w:rsidRPr="00E66810" w:rsidRDefault="7901B76D" w:rsidP="006A4BA1">
      <w:pPr>
        <w:pStyle w:val="Sansinterligne"/>
        <w:numPr>
          <w:ilvl w:val="0"/>
          <w:numId w:val="27"/>
        </w:numPr>
        <w:spacing w:before="240" w:after="240"/>
        <w:ind w:left="567" w:hanging="567"/>
        <w:jc w:val="both"/>
        <w:rPr>
          <w:rFonts w:ascii="Arial" w:eastAsia="Arial" w:hAnsi="Arial" w:cs="Arial"/>
          <w:color w:val="000000" w:themeColor="text1"/>
          <w:lang w:val="en-GB"/>
        </w:rPr>
      </w:pPr>
      <w:r w:rsidRPr="00330006">
        <w:rPr>
          <w:rFonts w:ascii="Arial" w:eastAsia="Arial" w:hAnsi="Arial" w:cs="Arial"/>
          <w:color w:val="000000" w:themeColor="text1"/>
          <w:lang w:val="en-GB"/>
        </w:rPr>
        <w:t>C</w:t>
      </w:r>
      <w:r w:rsidR="6C23847F" w:rsidRPr="00330006">
        <w:rPr>
          <w:rFonts w:ascii="Arial" w:eastAsia="Arial" w:hAnsi="Arial" w:cs="Arial"/>
          <w:color w:val="000000" w:themeColor="text1"/>
          <w:lang w:val="en-GB"/>
        </w:rPr>
        <w:t>EPT administrations are invited to provide proposals on the working document (</w:t>
      </w:r>
      <w:r w:rsidR="6C23847F" w:rsidRPr="00330006">
        <w:rPr>
          <w:rFonts w:ascii="Arial" w:eastAsia="Arial" w:hAnsi="Arial" w:cs="Arial"/>
          <w:b/>
          <w:bCs/>
          <w:color w:val="000000" w:themeColor="text1"/>
          <w:lang w:val="en-GB"/>
        </w:rPr>
        <w:t xml:space="preserve">Annex </w:t>
      </w:r>
      <w:r w:rsidR="299F80E2" w:rsidRPr="00330006">
        <w:rPr>
          <w:rFonts w:ascii="Arial" w:eastAsia="Arial" w:hAnsi="Arial" w:cs="Arial"/>
          <w:b/>
          <w:bCs/>
          <w:color w:val="000000" w:themeColor="text1"/>
          <w:lang w:val="en-GB"/>
        </w:rPr>
        <w:t>33</w:t>
      </w:r>
      <w:r w:rsidR="6C23847F" w:rsidRPr="00330006">
        <w:rPr>
          <w:rFonts w:ascii="Arial" w:eastAsia="Arial" w:hAnsi="Arial" w:cs="Arial"/>
          <w:color w:val="000000" w:themeColor="text1"/>
          <w:lang w:val="en-GB"/>
        </w:rPr>
        <w:t>) to Mr Adam Kugler (</w:t>
      </w:r>
      <w:hyperlink r:id="rId12">
        <w:r w:rsidR="6C23847F" w:rsidRPr="002C544C">
          <w:rPr>
            <w:rStyle w:val="Lienhypertexte"/>
            <w:rFonts w:ascii="Arial" w:eastAsia="Arial" w:hAnsi="Arial" w:cs="Arial"/>
            <w:color w:val="0563C1"/>
            <w:lang w:val="en-GB"/>
          </w:rPr>
          <w:t>kugler.adam@hq.nato.int</w:t>
        </w:r>
      </w:hyperlink>
      <w:r w:rsidR="6C23847F" w:rsidRPr="002C544C">
        <w:rPr>
          <w:rFonts w:ascii="Arial" w:eastAsia="Arial" w:hAnsi="Arial" w:cs="Arial"/>
          <w:color w:val="000000" w:themeColor="text1"/>
          <w:lang w:val="en-GB"/>
        </w:rPr>
        <w:t>) in advance of the WG FM meeting in October 2024.</w:t>
      </w:r>
    </w:p>
    <w:p w14:paraId="1B270D81" w14:textId="54407BA4" w:rsidR="003B516E" w:rsidRPr="002C544C" w:rsidRDefault="45DE0A1C" w:rsidP="45DE0A1C">
      <w:pPr>
        <w:pStyle w:val="Paragraphedeliste"/>
        <w:spacing w:after="120" w:line="312" w:lineRule="auto"/>
        <w:ind w:left="0" w:firstLine="0"/>
        <w:outlineLvl w:val="1"/>
        <w:rPr>
          <w:rFonts w:cs="Arial"/>
          <w:b/>
          <w:bCs/>
          <w:i/>
          <w:iCs/>
          <w:color w:val="auto"/>
          <w:sz w:val="24"/>
          <w:szCs w:val="24"/>
          <w:lang w:val="en-GB"/>
        </w:rPr>
      </w:pPr>
      <w:r w:rsidRPr="00061F98">
        <w:rPr>
          <w:rFonts w:cs="Arial"/>
          <w:b/>
          <w:bCs/>
          <w:i/>
          <w:iCs/>
          <w:color w:val="auto"/>
          <w:sz w:val="24"/>
          <w:szCs w:val="24"/>
          <w:lang w:val="en-GB"/>
        </w:rPr>
        <w:t>6.2</w:t>
      </w:r>
      <w:r w:rsidR="6D4D6774" w:rsidRPr="002C544C">
        <w:rPr>
          <w:rFonts w:cs="Arial"/>
          <w:color w:val="auto"/>
          <w:lang w:val="en-GB"/>
        </w:rPr>
        <w:tab/>
      </w:r>
      <w:r w:rsidRPr="002C544C">
        <w:rPr>
          <w:rFonts w:cs="Arial"/>
          <w:b/>
          <w:bCs/>
          <w:i/>
          <w:iCs/>
          <w:color w:val="auto"/>
          <w:sz w:val="24"/>
          <w:szCs w:val="24"/>
          <w:lang w:val="en-GB"/>
        </w:rPr>
        <w:t>Review of ECC/ERC/ECTRA deliverables (FM_04)</w:t>
      </w:r>
    </w:p>
    <w:p w14:paraId="443DBD5E" w14:textId="1F2663C6" w:rsidR="003B516E" w:rsidRPr="002C544C" w:rsidRDefault="38FF8114" w:rsidP="006A4BA1">
      <w:pPr>
        <w:pStyle w:val="Sansinterligne"/>
        <w:numPr>
          <w:ilvl w:val="0"/>
          <w:numId w:val="16"/>
        </w:numPr>
        <w:spacing w:before="240" w:after="240"/>
        <w:ind w:left="567" w:hanging="567"/>
        <w:jc w:val="both"/>
        <w:rPr>
          <w:rFonts w:ascii="Arial" w:eastAsia="Arial" w:hAnsi="Arial" w:cs="Arial"/>
          <w:lang w:val="en-GB"/>
        </w:rPr>
      </w:pPr>
      <w:r w:rsidRPr="002C544C">
        <w:rPr>
          <w:rFonts w:ascii="Arial" w:eastAsia="Arial" w:hAnsi="Arial" w:cs="Arial"/>
          <w:lang w:val="en-GB"/>
        </w:rPr>
        <w:t>The general review of ECC/ERC/ECTRA deliverables was considered (FM(24)</w:t>
      </w:r>
      <w:r w:rsidR="2AF52B9D" w:rsidRPr="002C544C">
        <w:rPr>
          <w:rFonts w:ascii="Arial" w:eastAsia="Arial" w:hAnsi="Arial" w:cs="Arial"/>
          <w:lang w:val="en-GB"/>
        </w:rPr>
        <w:t>082</w:t>
      </w:r>
      <w:r w:rsidRPr="002C544C">
        <w:rPr>
          <w:rFonts w:ascii="Arial" w:eastAsia="Arial" w:hAnsi="Arial" w:cs="Arial"/>
          <w:lang w:val="en-GB"/>
        </w:rPr>
        <w:t xml:space="preserve">). The meeting reviewed the list and made proposals. An updated list for subsequent endorsement by </w:t>
      </w:r>
      <w:r w:rsidR="386EA922" w:rsidRPr="002C544C">
        <w:rPr>
          <w:rFonts w:ascii="Arial" w:eastAsia="Arial" w:hAnsi="Arial" w:cs="Arial"/>
          <w:lang w:val="en-GB"/>
        </w:rPr>
        <w:t xml:space="preserve">the </w:t>
      </w:r>
      <w:r w:rsidRPr="002C544C">
        <w:rPr>
          <w:rFonts w:ascii="Arial" w:eastAsia="Arial" w:hAnsi="Arial" w:cs="Arial"/>
          <w:lang w:val="en-GB"/>
        </w:rPr>
        <w:t xml:space="preserve">ECC is provided in </w:t>
      </w:r>
      <w:r w:rsidRPr="002C544C">
        <w:rPr>
          <w:rFonts w:ascii="Arial" w:eastAsia="Arial" w:hAnsi="Arial" w:cs="Arial"/>
          <w:b/>
          <w:bCs/>
          <w:lang w:val="en-GB"/>
        </w:rPr>
        <w:t xml:space="preserve">Annex </w:t>
      </w:r>
      <w:r w:rsidR="1DC464AF" w:rsidRPr="002C544C">
        <w:rPr>
          <w:rFonts w:ascii="Arial" w:eastAsia="Arial" w:hAnsi="Arial" w:cs="Arial"/>
          <w:b/>
          <w:bCs/>
          <w:lang w:val="en-GB"/>
        </w:rPr>
        <w:t>34</w:t>
      </w:r>
      <w:r w:rsidRPr="002C544C">
        <w:rPr>
          <w:rFonts w:ascii="Arial" w:eastAsia="Arial" w:hAnsi="Arial" w:cs="Arial"/>
          <w:lang w:val="en-GB"/>
        </w:rPr>
        <w:t>.</w:t>
      </w:r>
    </w:p>
    <w:p w14:paraId="32D237D3" w14:textId="480E1F49" w:rsidR="00AD3D5C" w:rsidRPr="002C544C" w:rsidRDefault="02B5F071" w:rsidP="006A4BA1">
      <w:pPr>
        <w:pStyle w:val="Sansinterligne"/>
        <w:numPr>
          <w:ilvl w:val="0"/>
          <w:numId w:val="16"/>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w:t>
      </w:r>
      <w:r w:rsidR="6AA8D3D4" w:rsidRPr="002C544C">
        <w:rPr>
          <w:rFonts w:ascii="Arial" w:eastAsia="Arial" w:hAnsi="Arial" w:cs="Arial"/>
          <w:lang w:val="en-GB"/>
        </w:rPr>
        <w:t>ECO informed the meeting that the SRD</w:t>
      </w:r>
      <w:r w:rsidR="75F61087" w:rsidRPr="002C544C">
        <w:rPr>
          <w:rFonts w:ascii="Arial" w:eastAsia="Arial" w:hAnsi="Arial" w:cs="Arial"/>
          <w:lang w:val="en-GB"/>
        </w:rPr>
        <w:t>/</w:t>
      </w:r>
      <w:r w:rsidR="6AA8D3D4" w:rsidRPr="002C544C">
        <w:rPr>
          <w:rFonts w:ascii="Arial" w:eastAsia="Arial" w:hAnsi="Arial" w:cs="Arial"/>
          <w:lang w:val="en-GB"/>
        </w:rPr>
        <w:t xml:space="preserve">MG had </w:t>
      </w:r>
      <w:r w:rsidR="6FFCAC5E" w:rsidRPr="002C544C">
        <w:rPr>
          <w:rFonts w:ascii="Arial" w:eastAsia="Arial" w:hAnsi="Arial" w:cs="Arial"/>
          <w:lang w:val="en-GB"/>
        </w:rPr>
        <w:t>already considered deliverables needing review</w:t>
      </w:r>
      <w:r w:rsidR="7E8E0F8D" w:rsidRPr="002C544C">
        <w:rPr>
          <w:rFonts w:ascii="Arial" w:eastAsia="Arial" w:hAnsi="Arial" w:cs="Arial"/>
          <w:lang w:val="en-GB"/>
        </w:rPr>
        <w:t xml:space="preserve"> at their last meeting and subsequently the ECO had informed the ETSI Liaison </w:t>
      </w:r>
      <w:r w:rsidR="1CDA085E" w:rsidRPr="002C544C">
        <w:rPr>
          <w:rFonts w:ascii="Arial" w:eastAsia="Arial" w:hAnsi="Arial" w:cs="Arial"/>
          <w:lang w:val="en-GB"/>
        </w:rPr>
        <w:t>O</w:t>
      </w:r>
      <w:r w:rsidR="7E8E0F8D" w:rsidRPr="002C544C">
        <w:rPr>
          <w:rFonts w:ascii="Arial" w:eastAsia="Arial" w:hAnsi="Arial" w:cs="Arial"/>
          <w:lang w:val="en-GB"/>
        </w:rPr>
        <w:t>fficer about the SRD</w:t>
      </w:r>
      <w:r w:rsidR="055AE338" w:rsidRPr="002C544C">
        <w:rPr>
          <w:rFonts w:ascii="Arial" w:eastAsia="Arial" w:hAnsi="Arial" w:cs="Arial"/>
          <w:lang w:val="en-GB"/>
        </w:rPr>
        <w:t>/</w:t>
      </w:r>
      <w:r w:rsidR="7E8E0F8D" w:rsidRPr="002C544C">
        <w:rPr>
          <w:rFonts w:ascii="Arial" w:eastAsia="Arial" w:hAnsi="Arial" w:cs="Arial"/>
          <w:lang w:val="en-GB"/>
        </w:rPr>
        <w:t xml:space="preserve">MG view on </w:t>
      </w:r>
      <w:r w:rsidR="6639EC9C" w:rsidRPr="002C544C">
        <w:rPr>
          <w:rFonts w:ascii="Arial" w:eastAsia="Arial" w:hAnsi="Arial" w:cs="Arial"/>
          <w:lang w:val="en-GB"/>
        </w:rPr>
        <w:t xml:space="preserve">the UWB decisions </w:t>
      </w:r>
      <w:r w:rsidR="0A6E86BE" w:rsidRPr="002C544C">
        <w:rPr>
          <w:rFonts w:ascii="Arial" w:eastAsia="Arial" w:hAnsi="Arial" w:cs="Arial"/>
          <w:lang w:val="en-GB"/>
        </w:rPr>
        <w:t xml:space="preserve">ECC/DEC/(06)04, </w:t>
      </w:r>
      <w:r w:rsidR="3EBB7A38" w:rsidRPr="002C544C">
        <w:rPr>
          <w:rFonts w:ascii="Arial" w:eastAsia="Arial" w:hAnsi="Arial" w:cs="Arial"/>
          <w:lang w:val="en-GB"/>
        </w:rPr>
        <w:t xml:space="preserve">ECC/DEC/(12)03 and </w:t>
      </w:r>
      <w:r w:rsidR="2AAD6651" w:rsidRPr="002C544C">
        <w:rPr>
          <w:rFonts w:ascii="Arial" w:eastAsia="Arial" w:hAnsi="Arial" w:cs="Arial"/>
          <w:lang w:val="en-GB"/>
        </w:rPr>
        <w:t>ECC/DEC/(11)02</w:t>
      </w:r>
      <w:r w:rsidR="61BA614A" w:rsidRPr="002C544C">
        <w:rPr>
          <w:rFonts w:ascii="Arial" w:eastAsia="Arial" w:hAnsi="Arial" w:cs="Arial"/>
          <w:lang w:val="en-GB"/>
        </w:rPr>
        <w:t>.</w:t>
      </w:r>
    </w:p>
    <w:p w14:paraId="59685473" w14:textId="683EF48C" w:rsidR="318304D5" w:rsidRPr="002C544C" w:rsidRDefault="318304D5" w:rsidP="006A4BA1">
      <w:pPr>
        <w:pStyle w:val="Sansinterligne"/>
        <w:numPr>
          <w:ilvl w:val="0"/>
          <w:numId w:val="16"/>
        </w:numPr>
        <w:spacing w:before="240" w:after="240"/>
        <w:ind w:left="567" w:hanging="567"/>
        <w:jc w:val="both"/>
        <w:rPr>
          <w:rFonts w:ascii="Arial" w:eastAsia="Arial" w:hAnsi="Arial" w:cs="Arial"/>
          <w:lang w:val="en-GB"/>
        </w:rPr>
      </w:pPr>
      <w:r w:rsidRPr="002C544C">
        <w:rPr>
          <w:rFonts w:ascii="Arial" w:eastAsia="Arial" w:hAnsi="Arial" w:cs="Arial"/>
          <w:lang w:val="en-GB"/>
        </w:rPr>
        <w:t>Considering that ECC</w:t>
      </w:r>
      <w:r w:rsidR="72180C70" w:rsidRPr="002C544C">
        <w:rPr>
          <w:rFonts w:ascii="Arial" w:eastAsia="Arial" w:hAnsi="Arial" w:cs="Arial"/>
          <w:lang w:val="en-GB"/>
        </w:rPr>
        <w:t xml:space="preserve"> </w:t>
      </w:r>
      <w:r w:rsidRPr="002C544C">
        <w:rPr>
          <w:rFonts w:ascii="Arial" w:eastAsia="Arial" w:hAnsi="Arial" w:cs="Arial"/>
          <w:lang w:val="en-GB"/>
        </w:rPr>
        <w:t>#63 published CEPT Report 85 on the 9th update of the S</w:t>
      </w:r>
      <w:r w:rsidR="58479C62" w:rsidRPr="002C544C">
        <w:rPr>
          <w:rFonts w:ascii="Arial" w:eastAsia="Arial" w:hAnsi="Arial" w:cs="Arial"/>
          <w:lang w:val="en-GB"/>
        </w:rPr>
        <w:t>R</w:t>
      </w:r>
      <w:r w:rsidRPr="002C544C">
        <w:rPr>
          <w:rFonts w:ascii="Arial" w:eastAsia="Arial" w:hAnsi="Arial" w:cs="Arial"/>
          <w:lang w:val="en-GB"/>
        </w:rPr>
        <w:t>D regulatory framework, WG FM approved a</w:t>
      </w:r>
      <w:r w:rsidR="5F16E271" w:rsidRPr="002C544C">
        <w:rPr>
          <w:rFonts w:ascii="Arial" w:eastAsia="Arial" w:hAnsi="Arial" w:cs="Arial"/>
          <w:lang w:val="en-GB"/>
        </w:rPr>
        <w:t>n</w:t>
      </w:r>
      <w:r w:rsidRPr="002C544C">
        <w:rPr>
          <w:rFonts w:ascii="Arial" w:eastAsia="Arial" w:hAnsi="Arial" w:cs="Arial"/>
          <w:lang w:val="en-GB"/>
        </w:rPr>
        <w:t xml:space="preserve"> LS to PT1 with the request to consider withdrawing everything related to audio PMSE from ECC Decision (09)03 on MFCN at 800 MHz, in order to avoid </w:t>
      </w:r>
      <w:r w:rsidR="1F10AB09" w:rsidRPr="002C544C">
        <w:rPr>
          <w:rFonts w:ascii="Arial" w:eastAsia="Arial" w:hAnsi="Arial" w:cs="Arial"/>
          <w:lang w:val="en-GB"/>
        </w:rPr>
        <w:t>diverging regulations</w:t>
      </w:r>
      <w:r w:rsidRPr="002C544C">
        <w:rPr>
          <w:rFonts w:ascii="Arial" w:eastAsia="Arial" w:hAnsi="Arial" w:cs="Arial"/>
          <w:lang w:val="en-GB"/>
        </w:rPr>
        <w:t xml:space="preserve"> (</w:t>
      </w:r>
      <w:r w:rsidRPr="002C544C">
        <w:rPr>
          <w:rFonts w:ascii="Arial" w:eastAsia="Arial" w:hAnsi="Arial" w:cs="Arial"/>
          <w:b/>
          <w:bCs/>
          <w:lang w:val="en-GB"/>
        </w:rPr>
        <w:t>Annex 32</w:t>
      </w:r>
      <w:r w:rsidRPr="002C544C">
        <w:rPr>
          <w:rFonts w:ascii="Arial" w:eastAsia="Arial" w:hAnsi="Arial" w:cs="Arial"/>
          <w:lang w:val="en-GB"/>
        </w:rPr>
        <w:t>).</w:t>
      </w:r>
    </w:p>
    <w:p w14:paraId="3D071DBA" w14:textId="148C9F9F" w:rsidR="0052135E" w:rsidRPr="008A29A4" w:rsidRDefault="45DE0A1C" w:rsidP="004361DB">
      <w:pPr>
        <w:pStyle w:val="Paragraphedeliste"/>
        <w:keepNext/>
        <w:spacing w:after="120" w:line="312" w:lineRule="auto"/>
        <w:ind w:left="709" w:hanging="709"/>
        <w:outlineLvl w:val="1"/>
        <w:rPr>
          <w:rFonts w:cs="Arial"/>
          <w:b/>
          <w:bCs/>
          <w:i/>
          <w:iCs/>
          <w:color w:val="auto"/>
          <w:sz w:val="24"/>
          <w:szCs w:val="24"/>
          <w:lang w:val="en-GB"/>
        </w:rPr>
      </w:pPr>
      <w:r w:rsidRPr="002C544C">
        <w:rPr>
          <w:rFonts w:cs="Arial"/>
          <w:b/>
          <w:bCs/>
          <w:i/>
          <w:iCs/>
          <w:color w:val="auto"/>
          <w:sz w:val="24"/>
          <w:szCs w:val="24"/>
          <w:lang w:val="en-GB"/>
        </w:rPr>
        <w:lastRenderedPageBreak/>
        <w:t>6.3.</w:t>
      </w:r>
      <w:r w:rsidR="0052135E" w:rsidRPr="008A29A4">
        <w:rPr>
          <w:rFonts w:cs="Arial"/>
          <w:color w:val="auto"/>
          <w:lang w:val="en-GB"/>
        </w:rPr>
        <w:tab/>
      </w:r>
      <w:r w:rsidRPr="008A29A4">
        <w:rPr>
          <w:rFonts w:cs="Arial"/>
          <w:b/>
          <w:bCs/>
          <w:i/>
          <w:iCs/>
          <w:color w:val="auto"/>
          <w:sz w:val="24"/>
          <w:szCs w:val="24"/>
          <w:lang w:val="en-GB"/>
        </w:rPr>
        <w:t>Security scanners in 3.6-10.6 GHz using UWB (FM_57)</w:t>
      </w:r>
    </w:p>
    <w:p w14:paraId="2EFCA951" w14:textId="52012272" w:rsidR="0052135E" w:rsidRPr="008A29A4" w:rsidRDefault="45DE0A1C" w:rsidP="006A4BA1">
      <w:pPr>
        <w:pStyle w:val="Sansinterligne"/>
        <w:numPr>
          <w:ilvl w:val="0"/>
          <w:numId w:val="36"/>
        </w:numPr>
        <w:spacing w:before="240" w:after="240"/>
        <w:ind w:left="567" w:hanging="567"/>
        <w:jc w:val="both"/>
        <w:rPr>
          <w:rFonts w:ascii="Arial" w:eastAsia="Arial" w:hAnsi="Arial" w:cs="Arial"/>
          <w:lang w:val="en-GB"/>
        </w:rPr>
      </w:pPr>
      <w:r w:rsidRPr="008A29A4">
        <w:rPr>
          <w:rFonts w:ascii="Arial" w:eastAsia="Arial" w:hAnsi="Arial" w:cs="Arial"/>
          <w:lang w:val="en-GB"/>
        </w:rPr>
        <w:t>Not addressed at this meeting.</w:t>
      </w:r>
    </w:p>
    <w:p w14:paraId="6779FC81" w14:textId="33CC0AF2" w:rsidR="00690D76" w:rsidRPr="008A29A4" w:rsidRDefault="24C9B9CB" w:rsidP="24C9B9CB">
      <w:pPr>
        <w:pStyle w:val="Titre1"/>
        <w:spacing w:before="240" w:after="240" w:afterAutospacing="1"/>
        <w:rPr>
          <w:rFonts w:ascii="Arial" w:hAnsi="Arial" w:cs="Arial"/>
          <w:b/>
          <w:color w:val="auto"/>
          <w:sz w:val="28"/>
          <w:lang w:val="en-GB"/>
        </w:rPr>
      </w:pPr>
      <w:r w:rsidRPr="008A29A4">
        <w:rPr>
          <w:rFonts w:ascii="Arial" w:hAnsi="Arial" w:cs="Arial"/>
          <w:b/>
          <w:color w:val="auto"/>
          <w:sz w:val="28"/>
          <w:lang w:val="en-GB"/>
        </w:rPr>
        <w:t>7.</w:t>
      </w:r>
      <w:r w:rsidR="00690D76" w:rsidRPr="008A29A4">
        <w:rPr>
          <w:rFonts w:ascii="Arial" w:hAnsi="Arial" w:cs="Arial"/>
          <w:color w:val="auto"/>
          <w:lang w:val="en-GB"/>
        </w:rPr>
        <w:tab/>
      </w:r>
      <w:r w:rsidRPr="008A29A4">
        <w:rPr>
          <w:rFonts w:ascii="Arial" w:hAnsi="Arial" w:cs="Arial"/>
          <w:b/>
          <w:color w:val="auto"/>
          <w:sz w:val="28"/>
          <w:lang w:val="en-GB"/>
        </w:rPr>
        <w:t>WG FM organisation</w:t>
      </w:r>
    </w:p>
    <w:p w14:paraId="4DD8D18E" w14:textId="2780D8EC" w:rsidR="00690D76" w:rsidRPr="008A29A4" w:rsidRDefault="07912139" w:rsidP="160AA71A">
      <w:pPr>
        <w:pStyle w:val="Paragraphedeliste"/>
        <w:spacing w:after="120" w:line="312" w:lineRule="auto"/>
        <w:ind w:left="0" w:firstLine="0"/>
        <w:outlineLvl w:val="1"/>
        <w:rPr>
          <w:rFonts w:cs="Arial"/>
          <w:b/>
          <w:bCs/>
          <w:i/>
          <w:iCs/>
          <w:color w:val="auto"/>
          <w:sz w:val="24"/>
          <w:szCs w:val="24"/>
          <w:lang w:val="en-GB"/>
        </w:rPr>
      </w:pPr>
      <w:bookmarkStart w:id="1" w:name="_7.1￼New_Work_Items"/>
      <w:r w:rsidRPr="008A29A4">
        <w:rPr>
          <w:rFonts w:cs="Arial"/>
          <w:b/>
          <w:bCs/>
          <w:i/>
          <w:iCs/>
          <w:color w:val="auto"/>
          <w:sz w:val="24"/>
          <w:szCs w:val="24"/>
          <w:lang w:val="en-GB"/>
        </w:rPr>
        <w:t>7.1</w:t>
      </w:r>
      <w:r w:rsidR="45DE0A1C" w:rsidRPr="008A29A4">
        <w:rPr>
          <w:rFonts w:cs="Arial"/>
        </w:rPr>
        <w:tab/>
      </w:r>
      <w:r w:rsidRPr="008A29A4">
        <w:rPr>
          <w:rFonts w:cs="Arial"/>
          <w:b/>
          <w:bCs/>
          <w:i/>
          <w:iCs/>
          <w:color w:val="auto"/>
          <w:sz w:val="24"/>
          <w:szCs w:val="24"/>
          <w:lang w:val="en-GB"/>
        </w:rPr>
        <w:t>New Work Items</w:t>
      </w:r>
      <w:bookmarkEnd w:id="1"/>
    </w:p>
    <w:p w14:paraId="766EA2BC" w14:textId="794295E8" w:rsidR="00677E49" w:rsidRPr="008A29A4" w:rsidRDefault="00677E49" w:rsidP="00677E49">
      <w:pPr>
        <w:pStyle w:val="Sansinterligne"/>
        <w:spacing w:before="240" w:after="240"/>
        <w:jc w:val="both"/>
        <w:rPr>
          <w:rFonts w:ascii="Arial" w:eastAsia="Arial" w:hAnsi="Arial" w:cs="Arial"/>
          <w:b/>
          <w:bCs/>
          <w:lang w:val="en-GB"/>
        </w:rPr>
      </w:pPr>
      <w:r w:rsidRPr="008A29A4">
        <w:rPr>
          <w:rFonts w:ascii="Arial" w:eastAsia="Arial" w:hAnsi="Arial" w:cs="Arial"/>
          <w:b/>
          <w:bCs/>
          <w:lang w:val="en-GB"/>
        </w:rPr>
        <w:t>7.1.1</w:t>
      </w:r>
      <w:r w:rsidRPr="008A29A4">
        <w:rPr>
          <w:rFonts w:ascii="Arial" w:hAnsi="Arial" w:cs="Arial"/>
          <w:lang w:val="en-GB"/>
        </w:rPr>
        <w:tab/>
      </w:r>
      <w:r w:rsidR="001A2D64" w:rsidRPr="008A29A4">
        <w:rPr>
          <w:rFonts w:ascii="Arial" w:eastAsia="Arial" w:hAnsi="Arial" w:cs="Arial"/>
          <w:b/>
          <w:bCs/>
          <w:lang w:val="en-GB"/>
        </w:rPr>
        <w:t>N</w:t>
      </w:r>
      <w:r w:rsidRPr="008A29A4">
        <w:rPr>
          <w:rFonts w:ascii="Arial" w:eastAsia="Arial" w:hAnsi="Arial" w:cs="Arial"/>
          <w:b/>
          <w:bCs/>
          <w:lang w:val="en-GB"/>
        </w:rPr>
        <w:t>ew Work Item on PMR446 evolution</w:t>
      </w:r>
    </w:p>
    <w:p w14:paraId="6467616B" w14:textId="5AD364B9" w:rsidR="00677E49" w:rsidRPr="008A502B" w:rsidRDefault="13871ADE" w:rsidP="006A4BA1">
      <w:pPr>
        <w:pStyle w:val="Sansinterligne"/>
        <w:numPr>
          <w:ilvl w:val="0"/>
          <w:numId w:val="23"/>
        </w:numPr>
        <w:spacing w:before="240" w:after="240"/>
        <w:ind w:left="567" w:hanging="567"/>
        <w:jc w:val="both"/>
        <w:rPr>
          <w:rFonts w:ascii="Arial" w:eastAsia="Arial" w:hAnsi="Arial" w:cs="Arial"/>
          <w:lang w:val="en-GB"/>
        </w:rPr>
      </w:pPr>
      <w:r w:rsidRPr="008A29A4">
        <w:rPr>
          <w:rFonts w:ascii="Arial" w:eastAsia="Arial" w:hAnsi="Arial" w:cs="Arial"/>
          <w:lang w:val="en-GB"/>
        </w:rPr>
        <w:t xml:space="preserve">France introduced the </w:t>
      </w:r>
      <w:r w:rsidR="079918C0" w:rsidRPr="008A29A4">
        <w:rPr>
          <w:rFonts w:ascii="Arial" w:eastAsia="Arial" w:hAnsi="Arial" w:cs="Arial"/>
          <w:lang w:val="en-GB"/>
        </w:rPr>
        <w:t xml:space="preserve">joint </w:t>
      </w:r>
      <w:r w:rsidR="3BE24461" w:rsidRPr="008A29A4">
        <w:rPr>
          <w:rFonts w:ascii="Arial" w:eastAsia="Arial" w:hAnsi="Arial" w:cs="Arial"/>
          <w:lang w:val="en-GB"/>
        </w:rPr>
        <w:t>contribution</w:t>
      </w:r>
      <w:r w:rsidRPr="008A29A4">
        <w:rPr>
          <w:rFonts w:ascii="Arial" w:eastAsia="Arial" w:hAnsi="Arial" w:cs="Arial"/>
          <w:lang w:val="en-GB"/>
        </w:rPr>
        <w:t xml:space="preserve"> </w:t>
      </w:r>
      <w:r w:rsidR="1E0C4AD5" w:rsidRPr="008A29A4">
        <w:rPr>
          <w:rFonts w:ascii="Arial" w:eastAsia="Arial" w:hAnsi="Arial" w:cs="Arial"/>
          <w:lang w:val="en-GB"/>
        </w:rPr>
        <w:t>(</w:t>
      </w:r>
      <w:r w:rsidR="76236A55" w:rsidRPr="008A29A4">
        <w:rPr>
          <w:rFonts w:ascii="Arial" w:eastAsia="Arial" w:hAnsi="Arial" w:cs="Arial"/>
          <w:lang w:val="en-GB"/>
        </w:rPr>
        <w:t>FM(24)0</w:t>
      </w:r>
      <w:r w:rsidR="2C84BC38" w:rsidRPr="008A29A4">
        <w:rPr>
          <w:rFonts w:ascii="Arial" w:eastAsia="Arial" w:hAnsi="Arial" w:cs="Arial"/>
          <w:lang w:val="en-GB"/>
        </w:rPr>
        <w:t>55</w:t>
      </w:r>
      <w:r w:rsidR="132F1FB7" w:rsidRPr="008A29A4">
        <w:rPr>
          <w:rFonts w:ascii="Arial" w:eastAsia="Arial" w:hAnsi="Arial" w:cs="Arial"/>
          <w:lang w:val="en-GB"/>
        </w:rPr>
        <w:t>)</w:t>
      </w:r>
      <w:r w:rsidR="76236A55" w:rsidRPr="008A29A4">
        <w:rPr>
          <w:rFonts w:ascii="Arial" w:eastAsia="Arial" w:hAnsi="Arial" w:cs="Arial"/>
          <w:lang w:val="en-GB"/>
        </w:rPr>
        <w:t xml:space="preserve"> </w:t>
      </w:r>
      <w:r w:rsidR="1F363A97" w:rsidRPr="008A29A4">
        <w:rPr>
          <w:rFonts w:ascii="Arial" w:eastAsia="Arial" w:hAnsi="Arial" w:cs="Arial"/>
          <w:lang w:val="en-GB"/>
        </w:rPr>
        <w:t xml:space="preserve">from </w:t>
      </w:r>
      <w:r w:rsidR="76236A55" w:rsidRPr="008A29A4">
        <w:rPr>
          <w:rFonts w:ascii="Arial" w:eastAsia="Arial" w:hAnsi="Arial" w:cs="Arial"/>
          <w:lang w:val="en-GB"/>
        </w:rPr>
        <w:t>France, Lithuania, Luxembourg, Romania, Slovak Republic, Spain</w:t>
      </w:r>
      <w:r w:rsidR="49AB0342" w:rsidRPr="008A29A4">
        <w:rPr>
          <w:rFonts w:ascii="Arial" w:eastAsia="Arial" w:hAnsi="Arial" w:cs="Arial"/>
          <w:lang w:val="en-GB"/>
        </w:rPr>
        <w:t>, that ha</w:t>
      </w:r>
      <w:r w:rsidR="12BEA66F" w:rsidRPr="008A29A4">
        <w:rPr>
          <w:rFonts w:ascii="Arial" w:eastAsia="Arial" w:hAnsi="Arial" w:cs="Arial"/>
          <w:lang w:val="en-GB"/>
        </w:rPr>
        <w:t>d</w:t>
      </w:r>
      <w:r w:rsidR="52BA5D82" w:rsidRPr="008A29A4">
        <w:rPr>
          <w:rFonts w:ascii="Arial" w:eastAsia="Arial" w:hAnsi="Arial" w:cs="Arial"/>
          <w:lang w:val="en-GB"/>
        </w:rPr>
        <w:t xml:space="preserve"> already</w:t>
      </w:r>
      <w:r w:rsidR="49AB0342" w:rsidRPr="008A29A4">
        <w:rPr>
          <w:rFonts w:ascii="Arial" w:eastAsia="Arial" w:hAnsi="Arial" w:cs="Arial"/>
          <w:lang w:val="en-GB"/>
        </w:rPr>
        <w:t xml:space="preserve"> been </w:t>
      </w:r>
      <w:r w:rsidR="6D75898C" w:rsidRPr="008A29A4">
        <w:rPr>
          <w:rFonts w:ascii="Arial" w:eastAsia="Arial" w:hAnsi="Arial" w:cs="Arial"/>
          <w:lang w:val="en-GB"/>
        </w:rPr>
        <w:t xml:space="preserve">submitted </w:t>
      </w:r>
      <w:r w:rsidR="670F4D2F" w:rsidRPr="008A29A4">
        <w:rPr>
          <w:rFonts w:ascii="Arial" w:eastAsia="Arial" w:hAnsi="Arial" w:cs="Arial"/>
          <w:lang w:val="en-GB"/>
        </w:rPr>
        <w:t>to</w:t>
      </w:r>
      <w:r w:rsidR="49AB0342" w:rsidRPr="008A29A4">
        <w:rPr>
          <w:rFonts w:ascii="Arial" w:eastAsia="Arial" w:hAnsi="Arial" w:cs="Arial"/>
          <w:lang w:val="en-GB"/>
        </w:rPr>
        <w:t xml:space="preserve"> WG FM #106 and propose</w:t>
      </w:r>
      <w:r w:rsidR="00E21505">
        <w:rPr>
          <w:rFonts w:ascii="Arial" w:eastAsia="Arial" w:hAnsi="Arial" w:cs="Arial"/>
          <w:lang w:val="en-GB"/>
        </w:rPr>
        <w:t>d</w:t>
      </w:r>
      <w:r w:rsidR="49AB0342" w:rsidRPr="00E21505">
        <w:rPr>
          <w:rFonts w:ascii="Arial" w:eastAsia="Arial" w:hAnsi="Arial" w:cs="Arial"/>
          <w:lang w:val="en-GB"/>
        </w:rPr>
        <w:t xml:space="preserve"> a new work item </w:t>
      </w:r>
      <w:r w:rsidR="6243B74E" w:rsidRPr="00E21505">
        <w:rPr>
          <w:rFonts w:ascii="Arial" w:eastAsia="Arial" w:hAnsi="Arial" w:cs="Arial"/>
          <w:lang w:val="en-GB"/>
        </w:rPr>
        <w:t xml:space="preserve">to revise the regulatory framework for PMR446 by relaxing the integral antenna </w:t>
      </w:r>
      <w:r w:rsidR="5FFA35FF" w:rsidRPr="00061F98">
        <w:rPr>
          <w:rFonts w:ascii="Arial" w:eastAsia="Arial" w:hAnsi="Arial" w:cs="Arial"/>
          <w:lang w:val="en-GB"/>
        </w:rPr>
        <w:t>requirement</w:t>
      </w:r>
      <w:r w:rsidR="6243B74E" w:rsidRPr="0035547A">
        <w:rPr>
          <w:rFonts w:ascii="Arial" w:eastAsia="Arial" w:hAnsi="Arial" w:cs="Arial"/>
          <w:lang w:val="en-GB"/>
        </w:rPr>
        <w:t xml:space="preserve"> and to consider </w:t>
      </w:r>
      <w:r w:rsidR="48ADE4B3" w:rsidRPr="008A502B">
        <w:rPr>
          <w:rFonts w:ascii="Arial" w:eastAsia="Arial" w:hAnsi="Arial" w:cs="Arial"/>
          <w:lang w:val="en-GB"/>
        </w:rPr>
        <w:t>a potential increase of power to 1 W.</w:t>
      </w:r>
    </w:p>
    <w:p w14:paraId="47A50C1D" w14:textId="7ACBE88B" w:rsidR="00677E49" w:rsidRPr="00330006" w:rsidRDefault="3F4760E6" w:rsidP="006A4BA1">
      <w:pPr>
        <w:pStyle w:val="Sansinterligne"/>
        <w:numPr>
          <w:ilvl w:val="0"/>
          <w:numId w:val="23"/>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Several administrations </w:t>
      </w:r>
      <w:r w:rsidR="63267CA6" w:rsidRPr="00330006">
        <w:rPr>
          <w:rFonts w:ascii="Arial" w:eastAsia="Arial" w:hAnsi="Arial" w:cs="Arial"/>
          <w:lang w:val="en-GB"/>
        </w:rPr>
        <w:t>expressed that they d</w:t>
      </w:r>
      <w:r w:rsidR="00E21505">
        <w:rPr>
          <w:rFonts w:ascii="Arial" w:eastAsia="Arial" w:hAnsi="Arial" w:cs="Arial"/>
          <w:lang w:val="en-GB"/>
        </w:rPr>
        <w:t>id</w:t>
      </w:r>
      <w:r w:rsidR="63267CA6" w:rsidRPr="00E21505">
        <w:rPr>
          <w:rFonts w:ascii="Arial" w:eastAsia="Arial" w:hAnsi="Arial" w:cs="Arial"/>
          <w:lang w:val="en-GB"/>
        </w:rPr>
        <w:t xml:space="preserve"> not see the demand to amend the </w:t>
      </w:r>
      <w:r w:rsidR="4D3897B0" w:rsidRPr="00E21505">
        <w:rPr>
          <w:rFonts w:ascii="Arial" w:eastAsia="Arial" w:hAnsi="Arial" w:cs="Arial"/>
          <w:lang w:val="en-GB"/>
        </w:rPr>
        <w:t>regulatory framework and raised concerns that the proposals</w:t>
      </w:r>
      <w:r w:rsidR="3DE88568" w:rsidRPr="00061F98">
        <w:rPr>
          <w:rFonts w:ascii="Arial" w:eastAsia="Arial" w:hAnsi="Arial" w:cs="Arial"/>
          <w:lang w:val="en-GB"/>
        </w:rPr>
        <w:t xml:space="preserve">, </w:t>
      </w:r>
      <w:r w:rsidR="3DE88568" w:rsidRPr="0035547A">
        <w:rPr>
          <w:rFonts w:ascii="Arial" w:eastAsia="Arial" w:hAnsi="Arial" w:cs="Arial"/>
          <w:lang w:val="en-GB"/>
        </w:rPr>
        <w:t xml:space="preserve">in particular the relaxation of the integral antenna requirement, </w:t>
      </w:r>
      <w:r w:rsidR="4D3897B0" w:rsidRPr="00330006">
        <w:rPr>
          <w:rFonts w:ascii="Arial" w:eastAsia="Arial" w:hAnsi="Arial" w:cs="Arial"/>
          <w:lang w:val="en-GB"/>
        </w:rPr>
        <w:t xml:space="preserve">could be detrimental to the current </w:t>
      </w:r>
      <w:r w:rsidR="7DABD609" w:rsidRPr="00330006">
        <w:rPr>
          <w:rFonts w:ascii="Arial" w:eastAsia="Arial" w:hAnsi="Arial" w:cs="Arial"/>
          <w:lang w:val="en-GB"/>
        </w:rPr>
        <w:t>PMR446 ecosystem</w:t>
      </w:r>
      <w:r w:rsidR="6B7032CE" w:rsidRPr="00330006">
        <w:rPr>
          <w:rFonts w:ascii="Arial" w:eastAsia="Arial" w:hAnsi="Arial" w:cs="Arial"/>
          <w:lang w:val="en-GB"/>
        </w:rPr>
        <w:t>.</w:t>
      </w:r>
    </w:p>
    <w:p w14:paraId="0D660B73" w14:textId="7BA50671" w:rsidR="00677E49" w:rsidRPr="00330006" w:rsidRDefault="4CA3FF23" w:rsidP="006A4BA1">
      <w:pPr>
        <w:pStyle w:val="Sansinterligne"/>
        <w:numPr>
          <w:ilvl w:val="0"/>
          <w:numId w:val="23"/>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After </w:t>
      </w:r>
      <w:r w:rsidR="6AF61FA0" w:rsidRPr="00330006">
        <w:rPr>
          <w:rFonts w:ascii="Arial" w:eastAsia="Arial" w:hAnsi="Arial" w:cs="Arial"/>
          <w:lang w:val="en-GB"/>
        </w:rPr>
        <w:t xml:space="preserve">some </w:t>
      </w:r>
      <w:r w:rsidRPr="00330006">
        <w:rPr>
          <w:rFonts w:ascii="Arial" w:eastAsia="Arial" w:hAnsi="Arial" w:cs="Arial"/>
          <w:lang w:val="en-GB"/>
        </w:rPr>
        <w:t>discussion</w:t>
      </w:r>
      <w:r w:rsidR="5C922ABD" w:rsidRPr="00330006">
        <w:rPr>
          <w:rFonts w:ascii="Arial" w:eastAsia="Arial" w:hAnsi="Arial" w:cs="Arial"/>
          <w:lang w:val="en-GB"/>
        </w:rPr>
        <w:t>s</w:t>
      </w:r>
      <w:r w:rsidRPr="00330006">
        <w:rPr>
          <w:rFonts w:ascii="Arial" w:eastAsia="Arial" w:hAnsi="Arial" w:cs="Arial"/>
          <w:lang w:val="en-GB"/>
        </w:rPr>
        <w:t xml:space="preserve">, it was agreed to </w:t>
      </w:r>
      <w:r w:rsidR="11A15A27" w:rsidRPr="00330006">
        <w:rPr>
          <w:rFonts w:ascii="Arial" w:eastAsia="Arial" w:hAnsi="Arial" w:cs="Arial"/>
          <w:lang w:val="en-GB"/>
        </w:rPr>
        <w:t>amend the proposed work item so that it no lo</w:t>
      </w:r>
      <w:r w:rsidR="3F09D8C3" w:rsidRPr="00330006">
        <w:rPr>
          <w:rFonts w:ascii="Arial" w:eastAsia="Arial" w:hAnsi="Arial" w:cs="Arial"/>
          <w:lang w:val="en-GB"/>
        </w:rPr>
        <w:t xml:space="preserve">nger covers a relaxation of the integral antenna requirement and that the studies </w:t>
      </w:r>
      <w:r w:rsidR="32407D0E" w:rsidRPr="00330006">
        <w:rPr>
          <w:rFonts w:ascii="Arial" w:eastAsia="Arial" w:hAnsi="Arial" w:cs="Arial"/>
          <w:lang w:val="en-GB"/>
        </w:rPr>
        <w:t xml:space="preserve">should </w:t>
      </w:r>
      <w:r w:rsidR="6BA8570E" w:rsidRPr="00330006">
        <w:rPr>
          <w:rFonts w:ascii="Arial" w:eastAsia="Arial" w:hAnsi="Arial" w:cs="Arial"/>
          <w:lang w:val="en-GB"/>
        </w:rPr>
        <w:t xml:space="preserve">only </w:t>
      </w:r>
      <w:r w:rsidR="32407D0E" w:rsidRPr="00330006">
        <w:rPr>
          <w:rFonts w:ascii="Arial" w:eastAsia="Arial" w:hAnsi="Arial" w:cs="Arial"/>
          <w:lang w:val="en-GB"/>
        </w:rPr>
        <w:t xml:space="preserve">focus on the </w:t>
      </w:r>
      <w:r w:rsidR="3029C39C" w:rsidRPr="00330006">
        <w:rPr>
          <w:rFonts w:ascii="Arial" w:eastAsia="Arial" w:hAnsi="Arial" w:cs="Arial"/>
          <w:lang w:val="en-GB"/>
        </w:rPr>
        <w:t>feasibility</w:t>
      </w:r>
      <w:r w:rsidR="32407D0E" w:rsidRPr="00330006">
        <w:rPr>
          <w:rFonts w:ascii="Arial" w:eastAsia="Arial" w:hAnsi="Arial" w:cs="Arial"/>
          <w:lang w:val="en-GB"/>
        </w:rPr>
        <w:t xml:space="preserve"> of an increased power of up to 1 W </w:t>
      </w:r>
      <w:r w:rsidR="68D4E6A5" w:rsidRPr="00330006">
        <w:rPr>
          <w:rFonts w:ascii="Arial" w:eastAsia="Arial" w:hAnsi="Arial" w:cs="Arial"/>
          <w:lang w:val="en-GB"/>
        </w:rPr>
        <w:t>and the implications o</w:t>
      </w:r>
      <w:r w:rsidR="470684B9" w:rsidRPr="00330006">
        <w:rPr>
          <w:rFonts w:ascii="Arial" w:eastAsia="Arial" w:hAnsi="Arial" w:cs="Arial"/>
          <w:lang w:val="en-GB"/>
        </w:rPr>
        <w:t>n</w:t>
      </w:r>
      <w:r w:rsidR="68D4E6A5" w:rsidRPr="00330006">
        <w:rPr>
          <w:rFonts w:ascii="Arial" w:eastAsia="Arial" w:hAnsi="Arial" w:cs="Arial"/>
          <w:lang w:val="en-GB"/>
        </w:rPr>
        <w:t xml:space="preserve"> the PMR446 ecosystem.</w:t>
      </w:r>
      <w:r w:rsidR="05C4C689" w:rsidRPr="00330006">
        <w:rPr>
          <w:rFonts w:ascii="Arial" w:eastAsia="Arial" w:hAnsi="Arial" w:cs="Arial"/>
          <w:lang w:val="en-GB"/>
        </w:rPr>
        <w:t xml:space="preserve"> In addition, it was </w:t>
      </w:r>
      <w:r w:rsidR="2E609629" w:rsidRPr="00330006">
        <w:rPr>
          <w:rFonts w:ascii="Arial" w:eastAsia="Arial" w:hAnsi="Arial" w:cs="Arial"/>
          <w:lang w:val="en-GB"/>
        </w:rPr>
        <w:t xml:space="preserve">agreed that, based on the outcome of the studies, there will be a discussion </w:t>
      </w:r>
      <w:r w:rsidR="05C4C689" w:rsidRPr="00330006">
        <w:rPr>
          <w:rFonts w:ascii="Arial" w:eastAsia="Arial" w:hAnsi="Arial" w:cs="Arial"/>
          <w:lang w:val="en-GB"/>
        </w:rPr>
        <w:t xml:space="preserve">before </w:t>
      </w:r>
      <w:r w:rsidR="778C0656" w:rsidRPr="00330006">
        <w:rPr>
          <w:rFonts w:ascii="Arial" w:eastAsia="Arial" w:hAnsi="Arial" w:cs="Arial"/>
          <w:lang w:val="en-GB"/>
        </w:rPr>
        <w:t xml:space="preserve">the decision is taken if the regulatory framework for PMR446 needs to be revised. Consequently, the </w:t>
      </w:r>
      <w:r w:rsidR="0B93B94D" w:rsidRPr="00330006">
        <w:rPr>
          <w:rFonts w:ascii="Arial" w:eastAsia="Arial" w:hAnsi="Arial" w:cs="Arial"/>
          <w:lang w:val="en-GB"/>
        </w:rPr>
        <w:t>type of deliverable</w:t>
      </w:r>
      <w:r w:rsidR="08CF84DC" w:rsidRPr="00330006">
        <w:rPr>
          <w:rFonts w:ascii="Arial" w:eastAsia="Arial" w:hAnsi="Arial" w:cs="Arial"/>
          <w:lang w:val="en-GB"/>
        </w:rPr>
        <w:t xml:space="preserve"> that is expected as outcome of the work item</w:t>
      </w:r>
      <w:r w:rsidR="0B93B94D" w:rsidRPr="00330006">
        <w:rPr>
          <w:rFonts w:ascii="Arial" w:eastAsia="Arial" w:hAnsi="Arial" w:cs="Arial"/>
          <w:lang w:val="en-GB"/>
        </w:rPr>
        <w:t xml:space="preserve"> was changed to “other”.</w:t>
      </w:r>
    </w:p>
    <w:p w14:paraId="3D283A27" w14:textId="4C25CFBC" w:rsidR="00677E49" w:rsidRPr="002C544C" w:rsidRDefault="043BC7AA" w:rsidP="006A4BA1">
      <w:pPr>
        <w:pStyle w:val="Sansinterligne"/>
        <w:numPr>
          <w:ilvl w:val="0"/>
          <w:numId w:val="23"/>
        </w:numPr>
        <w:spacing w:before="240" w:after="240"/>
        <w:ind w:left="567" w:hanging="567"/>
        <w:jc w:val="both"/>
        <w:rPr>
          <w:rFonts w:ascii="Arial" w:eastAsia="Arial" w:hAnsi="Arial" w:cs="Arial"/>
          <w:lang w:val="en-GB"/>
        </w:rPr>
      </w:pPr>
      <w:r w:rsidRPr="00E5633E">
        <w:rPr>
          <w:rFonts w:ascii="Arial" w:eastAsia="Arial" w:hAnsi="Arial" w:cs="Arial"/>
          <w:lang w:val="en-GB"/>
        </w:rPr>
        <w:t xml:space="preserve">With these modifications the new work item was adopted </w:t>
      </w:r>
      <w:r w:rsidR="363EB640" w:rsidRPr="00E5633E">
        <w:rPr>
          <w:rFonts w:ascii="Arial" w:eastAsia="Arial" w:hAnsi="Arial" w:cs="Arial"/>
          <w:lang w:val="en-GB"/>
        </w:rPr>
        <w:t>(</w:t>
      </w:r>
      <w:r w:rsidR="363EB640" w:rsidRPr="00E5633E">
        <w:rPr>
          <w:rFonts w:ascii="Arial" w:eastAsia="Arial" w:hAnsi="Arial" w:cs="Arial"/>
          <w:b/>
          <w:bCs/>
          <w:lang w:val="en-GB"/>
        </w:rPr>
        <w:t>Annex 22</w:t>
      </w:r>
      <w:r w:rsidR="363EB640" w:rsidRPr="00E5633E">
        <w:rPr>
          <w:rFonts w:ascii="Arial" w:eastAsia="Arial" w:hAnsi="Arial" w:cs="Arial"/>
          <w:lang w:val="en-GB"/>
        </w:rPr>
        <w:t xml:space="preserve">) </w:t>
      </w:r>
      <w:r w:rsidR="1D7A0D50" w:rsidRPr="00E5633E">
        <w:rPr>
          <w:rFonts w:ascii="Arial" w:eastAsia="Arial" w:hAnsi="Arial" w:cs="Arial"/>
          <w:lang w:val="en-GB"/>
        </w:rPr>
        <w:t>wi</w:t>
      </w:r>
      <w:r w:rsidR="1D7A0D50" w:rsidRPr="00C30299">
        <w:rPr>
          <w:rFonts w:ascii="Arial" w:eastAsia="Arial" w:hAnsi="Arial" w:cs="Arial"/>
          <w:lang w:val="en-GB"/>
        </w:rPr>
        <w:t>th the support of the administrations that provided the contribution.</w:t>
      </w:r>
    </w:p>
    <w:p w14:paraId="4B4BB984" w14:textId="4613CABE" w:rsidR="00677E49" w:rsidRPr="002C544C" w:rsidRDefault="40D43BFF"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Based on the agreed new work item, WG FM developed an LS to WG SE (</w:t>
      </w:r>
      <w:r w:rsidRPr="002C544C">
        <w:rPr>
          <w:rFonts w:ascii="Arial" w:eastAsia="Arial" w:hAnsi="Arial" w:cs="Arial"/>
          <w:b/>
          <w:bCs/>
          <w:lang w:val="en-GB"/>
        </w:rPr>
        <w:t xml:space="preserve">Annex </w:t>
      </w:r>
      <w:r w:rsidR="51560526" w:rsidRPr="002C544C">
        <w:rPr>
          <w:rFonts w:ascii="Arial" w:eastAsia="Arial" w:hAnsi="Arial" w:cs="Arial"/>
          <w:b/>
          <w:bCs/>
          <w:lang w:val="en-GB"/>
        </w:rPr>
        <w:t>23</w:t>
      </w:r>
      <w:r w:rsidRPr="002C544C">
        <w:rPr>
          <w:rFonts w:ascii="Arial" w:eastAsia="Arial" w:hAnsi="Arial" w:cs="Arial"/>
          <w:lang w:val="en-GB"/>
        </w:rPr>
        <w:t>) to request the required studies.</w:t>
      </w:r>
    </w:p>
    <w:p w14:paraId="699ACDFD" w14:textId="0A7DD261" w:rsidR="00677E49" w:rsidRPr="002C544C" w:rsidRDefault="00677E49" w:rsidP="00677E49">
      <w:pPr>
        <w:pStyle w:val="Sansinterligne"/>
        <w:spacing w:before="240" w:after="240"/>
        <w:jc w:val="both"/>
        <w:rPr>
          <w:rFonts w:ascii="Arial" w:eastAsia="Arial" w:hAnsi="Arial" w:cs="Arial"/>
          <w:b/>
          <w:bCs/>
          <w:lang w:val="en-GB"/>
        </w:rPr>
      </w:pPr>
      <w:r w:rsidRPr="002C544C">
        <w:rPr>
          <w:rFonts w:ascii="Arial" w:eastAsia="Arial" w:hAnsi="Arial" w:cs="Arial"/>
          <w:b/>
          <w:bCs/>
          <w:lang w:val="en-GB"/>
        </w:rPr>
        <w:t>7.1.</w:t>
      </w:r>
      <w:r w:rsidR="0A1B1E5D" w:rsidRPr="002C544C">
        <w:rPr>
          <w:rFonts w:ascii="Arial" w:eastAsia="Arial" w:hAnsi="Arial" w:cs="Arial"/>
          <w:b/>
          <w:bCs/>
          <w:lang w:val="en-GB"/>
        </w:rPr>
        <w:t>2</w:t>
      </w:r>
      <w:r w:rsidRPr="002C544C">
        <w:rPr>
          <w:rFonts w:ascii="Arial" w:hAnsi="Arial" w:cs="Arial"/>
          <w:lang w:val="en-GB"/>
        </w:rPr>
        <w:tab/>
      </w:r>
      <w:r w:rsidR="001A2D64" w:rsidRPr="002C544C">
        <w:rPr>
          <w:rFonts w:ascii="Arial" w:eastAsia="Arial" w:hAnsi="Arial" w:cs="Arial"/>
          <w:b/>
          <w:bCs/>
          <w:lang w:val="en-GB"/>
        </w:rPr>
        <w:t>N</w:t>
      </w:r>
      <w:r w:rsidRPr="002C544C">
        <w:rPr>
          <w:rFonts w:ascii="Arial" w:eastAsia="Arial" w:hAnsi="Arial" w:cs="Arial"/>
          <w:b/>
          <w:bCs/>
          <w:lang w:val="en-GB"/>
        </w:rPr>
        <w:t>ew Work Item to update ECC/REC/(02)04</w:t>
      </w:r>
    </w:p>
    <w:p w14:paraId="72DD41D7" w14:textId="697D5319" w:rsidR="00677E49" w:rsidRPr="002C544C" w:rsidRDefault="59607F0A"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The</w:t>
      </w:r>
      <w:r w:rsidRPr="002C544C">
        <w:rPr>
          <w:rFonts w:ascii="Arial" w:hAnsi="Arial" w:cs="Arial"/>
          <w:lang w:val="en-GB"/>
        </w:rPr>
        <w:t xml:space="preserve"> FM22 Chairma</w:t>
      </w:r>
      <w:r w:rsidR="630788CE" w:rsidRPr="002C544C">
        <w:rPr>
          <w:rFonts w:ascii="Arial" w:hAnsi="Arial" w:cs="Arial"/>
          <w:lang w:val="en-GB"/>
        </w:rPr>
        <w:t xml:space="preserve">n </w:t>
      </w:r>
      <w:r w:rsidRPr="002C544C">
        <w:rPr>
          <w:rFonts w:ascii="Arial" w:hAnsi="Arial" w:cs="Arial"/>
          <w:lang w:val="en-GB"/>
        </w:rPr>
        <w:t xml:space="preserve">introduced the </w:t>
      </w:r>
      <w:r w:rsidR="1874862D" w:rsidRPr="002C544C">
        <w:rPr>
          <w:rFonts w:ascii="Arial" w:hAnsi="Arial" w:cs="Arial"/>
          <w:lang w:val="en-GB"/>
        </w:rPr>
        <w:t xml:space="preserve">draft new </w:t>
      </w:r>
      <w:r w:rsidR="3695B7E8" w:rsidRPr="002C544C">
        <w:rPr>
          <w:rFonts w:ascii="Arial" w:hAnsi="Arial" w:cs="Arial"/>
          <w:lang w:val="en-GB"/>
        </w:rPr>
        <w:t>w</w:t>
      </w:r>
      <w:r w:rsidR="1874862D" w:rsidRPr="002C544C">
        <w:rPr>
          <w:rFonts w:ascii="Arial" w:hAnsi="Arial" w:cs="Arial"/>
          <w:lang w:val="en-GB"/>
        </w:rPr>
        <w:t xml:space="preserve">ork </w:t>
      </w:r>
      <w:r w:rsidR="62D8A702" w:rsidRPr="002C544C">
        <w:rPr>
          <w:rFonts w:ascii="Arial" w:hAnsi="Arial" w:cs="Arial"/>
          <w:lang w:val="en-GB"/>
        </w:rPr>
        <w:t>i</w:t>
      </w:r>
      <w:r w:rsidR="1874862D" w:rsidRPr="002C544C">
        <w:rPr>
          <w:rFonts w:ascii="Arial" w:hAnsi="Arial" w:cs="Arial"/>
          <w:lang w:val="en-GB"/>
        </w:rPr>
        <w:t>tem to update ECC/REC/(02)04</w:t>
      </w:r>
      <w:r w:rsidR="739DE38B" w:rsidRPr="002C544C">
        <w:rPr>
          <w:rFonts w:ascii="Arial" w:hAnsi="Arial" w:cs="Arial"/>
          <w:lang w:val="en-GB"/>
        </w:rPr>
        <w:t xml:space="preserve"> </w:t>
      </w:r>
      <w:r w:rsidR="771C2271" w:rsidRPr="002C544C">
        <w:rPr>
          <w:rFonts w:ascii="Arial" w:hAnsi="Arial" w:cs="Arial"/>
          <w:lang w:val="en-GB"/>
        </w:rPr>
        <w:t>(</w:t>
      </w:r>
      <w:r w:rsidR="76236A55" w:rsidRPr="002C544C">
        <w:rPr>
          <w:rFonts w:ascii="Arial" w:hAnsi="Arial" w:cs="Arial"/>
          <w:lang w:val="en-GB"/>
        </w:rPr>
        <w:t>FM(24)074Annex4</w:t>
      </w:r>
      <w:r w:rsidR="63170E2F" w:rsidRPr="002C544C">
        <w:rPr>
          <w:rFonts w:ascii="Arial" w:hAnsi="Arial" w:cs="Arial"/>
          <w:lang w:val="en-GB"/>
        </w:rPr>
        <w:t>).</w:t>
      </w:r>
    </w:p>
    <w:p w14:paraId="2D33DAA1" w14:textId="7792BF34" w:rsidR="00677E49" w:rsidRPr="002C544C" w:rsidRDefault="105432B4"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After some clarifications</w:t>
      </w:r>
      <w:r w:rsidR="2FA8B963" w:rsidRPr="002C544C">
        <w:rPr>
          <w:rFonts w:ascii="Arial" w:eastAsia="Arial" w:hAnsi="Arial" w:cs="Arial"/>
          <w:lang w:val="en-GB"/>
        </w:rPr>
        <w:t>,</w:t>
      </w:r>
      <w:r w:rsidRPr="002C544C">
        <w:rPr>
          <w:rFonts w:ascii="Arial" w:eastAsia="Arial" w:hAnsi="Arial" w:cs="Arial"/>
          <w:lang w:val="en-GB"/>
        </w:rPr>
        <w:t xml:space="preserve"> </w:t>
      </w:r>
      <w:r w:rsidR="5488568C" w:rsidRPr="002C544C">
        <w:rPr>
          <w:rFonts w:ascii="Arial" w:eastAsia="Arial" w:hAnsi="Arial" w:cs="Arial"/>
          <w:lang w:val="en-GB"/>
        </w:rPr>
        <w:t>WG FM</w:t>
      </w:r>
      <w:r w:rsidR="66FA43AB" w:rsidRPr="002C544C">
        <w:rPr>
          <w:rFonts w:ascii="Arial" w:eastAsia="Arial" w:hAnsi="Arial" w:cs="Arial"/>
          <w:lang w:val="en-GB"/>
        </w:rPr>
        <w:t xml:space="preserve"> approved the </w:t>
      </w:r>
      <w:r w:rsidR="28EDD891" w:rsidRPr="002C544C">
        <w:rPr>
          <w:rFonts w:ascii="Arial" w:eastAsia="Arial" w:hAnsi="Arial" w:cs="Arial"/>
          <w:lang w:val="en-GB"/>
        </w:rPr>
        <w:t>new work item</w:t>
      </w:r>
      <w:r w:rsidR="197029B5" w:rsidRPr="002C544C">
        <w:rPr>
          <w:rFonts w:ascii="Arial" w:eastAsia="Arial" w:hAnsi="Arial" w:cs="Arial"/>
          <w:lang w:val="en-GB"/>
        </w:rPr>
        <w:t xml:space="preserve"> FM22_</w:t>
      </w:r>
      <w:r w:rsidR="4BF3BC87" w:rsidRPr="002C544C">
        <w:rPr>
          <w:rFonts w:ascii="Arial" w:eastAsia="Arial" w:hAnsi="Arial" w:cs="Arial"/>
          <w:lang w:val="en-GB"/>
        </w:rPr>
        <w:t>40</w:t>
      </w:r>
      <w:r w:rsidR="197029B5" w:rsidRPr="002C544C">
        <w:rPr>
          <w:rFonts w:ascii="Arial" w:eastAsia="Arial" w:hAnsi="Arial" w:cs="Arial"/>
          <w:lang w:val="en-GB"/>
        </w:rPr>
        <w:t xml:space="preserve"> (</w:t>
      </w:r>
      <w:r w:rsidR="197029B5" w:rsidRPr="002C544C">
        <w:rPr>
          <w:rFonts w:ascii="Arial" w:eastAsia="Arial" w:hAnsi="Arial" w:cs="Arial"/>
          <w:b/>
          <w:bCs/>
          <w:lang w:val="en-GB"/>
        </w:rPr>
        <w:t>Annex 09</w:t>
      </w:r>
      <w:r w:rsidR="197029B5" w:rsidRPr="002C544C">
        <w:rPr>
          <w:rFonts w:ascii="Arial" w:eastAsia="Arial" w:hAnsi="Arial" w:cs="Arial"/>
          <w:lang w:val="en-GB"/>
        </w:rPr>
        <w:t>)</w:t>
      </w:r>
      <w:r w:rsidR="6E450170" w:rsidRPr="002C544C">
        <w:rPr>
          <w:rFonts w:ascii="Arial" w:eastAsia="Arial" w:hAnsi="Arial" w:cs="Arial"/>
          <w:lang w:val="en-GB"/>
        </w:rPr>
        <w:t>.</w:t>
      </w:r>
    </w:p>
    <w:p w14:paraId="507D44C8" w14:textId="17FC98B3" w:rsidR="00677E49" w:rsidRPr="002C544C" w:rsidRDefault="00677E49" w:rsidP="00677E49">
      <w:pPr>
        <w:pStyle w:val="Sansinterligne"/>
        <w:spacing w:before="240" w:after="240"/>
        <w:ind w:left="709" w:hanging="709"/>
        <w:jc w:val="both"/>
        <w:rPr>
          <w:rFonts w:ascii="Arial" w:eastAsia="Arial" w:hAnsi="Arial" w:cs="Arial"/>
          <w:b/>
          <w:bCs/>
          <w:lang w:val="en-GB"/>
        </w:rPr>
      </w:pPr>
      <w:r w:rsidRPr="002C544C">
        <w:rPr>
          <w:rFonts w:ascii="Arial" w:eastAsia="Arial" w:hAnsi="Arial" w:cs="Arial"/>
          <w:b/>
          <w:bCs/>
          <w:lang w:val="en-GB"/>
        </w:rPr>
        <w:t>7.1.</w:t>
      </w:r>
      <w:r w:rsidR="17CBA833" w:rsidRPr="002C544C">
        <w:rPr>
          <w:rFonts w:ascii="Arial" w:eastAsia="Arial" w:hAnsi="Arial" w:cs="Arial"/>
          <w:b/>
          <w:bCs/>
          <w:lang w:val="en-GB"/>
        </w:rPr>
        <w:t>3</w:t>
      </w:r>
      <w:r w:rsidRPr="002C544C">
        <w:rPr>
          <w:rFonts w:ascii="Arial" w:hAnsi="Arial" w:cs="Arial"/>
          <w:lang w:val="en-GB"/>
        </w:rPr>
        <w:tab/>
      </w:r>
      <w:r w:rsidR="001A2D64" w:rsidRPr="002C544C">
        <w:rPr>
          <w:rFonts w:ascii="Arial" w:eastAsia="Arial" w:hAnsi="Arial" w:cs="Arial"/>
          <w:b/>
          <w:bCs/>
          <w:lang w:val="en-GB"/>
        </w:rPr>
        <w:t>N</w:t>
      </w:r>
      <w:r w:rsidRPr="002C544C">
        <w:rPr>
          <w:rFonts w:ascii="Arial" w:eastAsia="Arial" w:hAnsi="Arial" w:cs="Arial"/>
          <w:b/>
          <w:bCs/>
          <w:lang w:val="en-GB"/>
        </w:rPr>
        <w:t>ew Work Item to develop an ECC Report on use cases, audio characteristics and technology options for audio PMSE</w:t>
      </w:r>
    </w:p>
    <w:p w14:paraId="3E017ABD" w14:textId="44E4E946" w:rsidR="00677E49" w:rsidRPr="002C544C" w:rsidRDefault="7DBCBED1"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FM51 Chair introduced the </w:t>
      </w:r>
      <w:r w:rsidR="641D5D1A" w:rsidRPr="002C544C">
        <w:rPr>
          <w:rFonts w:ascii="Arial" w:eastAsia="Arial" w:hAnsi="Arial" w:cs="Arial"/>
          <w:lang w:val="en-GB"/>
        </w:rPr>
        <w:t xml:space="preserve">draft </w:t>
      </w:r>
      <w:r w:rsidRPr="002C544C">
        <w:rPr>
          <w:rFonts w:ascii="Arial" w:eastAsia="Arial" w:hAnsi="Arial" w:cs="Arial"/>
          <w:lang w:val="en-GB"/>
        </w:rPr>
        <w:t xml:space="preserve">new work item </w:t>
      </w:r>
      <w:r w:rsidR="3E1CCB38" w:rsidRPr="002C544C">
        <w:rPr>
          <w:rFonts w:ascii="Arial" w:eastAsia="Arial" w:hAnsi="Arial" w:cs="Arial"/>
          <w:lang w:val="en-GB"/>
        </w:rPr>
        <w:t>(</w:t>
      </w:r>
      <w:r w:rsidR="4C52DB07" w:rsidRPr="002C544C">
        <w:rPr>
          <w:rFonts w:ascii="Arial" w:eastAsia="Arial" w:hAnsi="Arial" w:cs="Arial"/>
          <w:lang w:val="en-GB"/>
        </w:rPr>
        <w:t>FM(24)076Annex2</w:t>
      </w:r>
      <w:r w:rsidR="13AC5D90" w:rsidRPr="002C544C">
        <w:rPr>
          <w:rFonts w:ascii="Arial" w:eastAsia="Arial" w:hAnsi="Arial" w:cs="Arial"/>
          <w:lang w:val="en-GB"/>
        </w:rPr>
        <w:t>)</w:t>
      </w:r>
      <w:r w:rsidR="486CB59D" w:rsidRPr="002C544C">
        <w:rPr>
          <w:rFonts w:ascii="Arial" w:eastAsia="Arial" w:hAnsi="Arial" w:cs="Arial"/>
          <w:lang w:val="en-GB"/>
        </w:rPr>
        <w:t xml:space="preserve"> </w:t>
      </w:r>
      <w:r w:rsidR="2E37B17E" w:rsidRPr="002C544C">
        <w:rPr>
          <w:rFonts w:ascii="Arial" w:eastAsia="Arial" w:hAnsi="Arial" w:cs="Arial"/>
          <w:lang w:val="en-GB"/>
        </w:rPr>
        <w:t xml:space="preserve">proposing </w:t>
      </w:r>
      <w:r w:rsidR="486CB59D" w:rsidRPr="002C544C">
        <w:rPr>
          <w:rFonts w:ascii="Arial" w:eastAsia="Arial" w:hAnsi="Arial" w:cs="Arial"/>
          <w:lang w:val="en-GB"/>
        </w:rPr>
        <w:t>to develop an ECC Report on use cases, audio characteristics and technology options for audio PMSE</w:t>
      </w:r>
      <w:r w:rsidR="0866EF1C" w:rsidRPr="002C544C">
        <w:rPr>
          <w:rFonts w:ascii="Arial" w:eastAsia="Arial" w:hAnsi="Arial" w:cs="Arial"/>
          <w:lang w:val="en-GB"/>
        </w:rPr>
        <w:t xml:space="preserve">. </w:t>
      </w:r>
    </w:p>
    <w:p w14:paraId="28E66061" w14:textId="04F51743" w:rsidR="00677E49" w:rsidRPr="00E21505" w:rsidRDefault="71DBEAA2"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Following a clarification of the scope, </w:t>
      </w:r>
      <w:r w:rsidR="571FE826" w:rsidRPr="002C544C">
        <w:rPr>
          <w:rFonts w:ascii="Arial" w:eastAsia="Arial" w:hAnsi="Arial" w:cs="Arial"/>
          <w:lang w:val="en-GB"/>
        </w:rPr>
        <w:t>WG FM approved the new work item FM51_</w:t>
      </w:r>
      <w:r w:rsidR="5872E0CA" w:rsidRPr="002C544C">
        <w:rPr>
          <w:rFonts w:ascii="Arial" w:eastAsia="Arial" w:hAnsi="Arial" w:cs="Arial"/>
          <w:lang w:val="en-GB"/>
        </w:rPr>
        <w:t>13</w:t>
      </w:r>
      <w:r w:rsidR="571FE826" w:rsidRPr="002C544C">
        <w:rPr>
          <w:rFonts w:ascii="Arial" w:eastAsia="Arial" w:hAnsi="Arial" w:cs="Arial"/>
          <w:lang w:val="en-GB"/>
        </w:rPr>
        <w:t xml:space="preserve"> (</w:t>
      </w:r>
      <w:r w:rsidR="571FE826" w:rsidRPr="002C544C">
        <w:rPr>
          <w:rFonts w:ascii="Arial" w:eastAsia="Arial" w:hAnsi="Arial" w:cs="Arial"/>
          <w:b/>
          <w:bCs/>
          <w:lang w:val="en-GB"/>
        </w:rPr>
        <w:t>Annex</w:t>
      </w:r>
      <w:r w:rsidR="00E21505">
        <w:rPr>
          <w:rFonts w:ascii="Arial" w:eastAsia="Arial" w:hAnsi="Arial" w:cs="Arial"/>
          <w:b/>
          <w:bCs/>
          <w:lang w:val="en-GB"/>
        </w:rPr>
        <w:t> </w:t>
      </w:r>
      <w:r w:rsidR="571FE826" w:rsidRPr="00E21505">
        <w:rPr>
          <w:rFonts w:ascii="Arial" w:eastAsia="Arial" w:hAnsi="Arial" w:cs="Arial"/>
          <w:b/>
          <w:bCs/>
          <w:lang w:val="en-GB"/>
        </w:rPr>
        <w:t>13</w:t>
      </w:r>
      <w:r w:rsidR="571FE826" w:rsidRPr="00E21505">
        <w:rPr>
          <w:rFonts w:ascii="Arial" w:eastAsia="Arial" w:hAnsi="Arial" w:cs="Arial"/>
          <w:lang w:val="en-GB"/>
        </w:rPr>
        <w:t>).</w:t>
      </w:r>
    </w:p>
    <w:p w14:paraId="72502A96" w14:textId="121BB352" w:rsidR="00677E49" w:rsidRPr="002C544C" w:rsidRDefault="5F684A71" w:rsidP="3F1708E1">
      <w:pPr>
        <w:pStyle w:val="Sansinterligne"/>
        <w:spacing w:before="240" w:after="240"/>
        <w:jc w:val="both"/>
        <w:rPr>
          <w:rFonts w:ascii="Arial" w:eastAsia="Arial" w:hAnsi="Arial" w:cs="Arial"/>
          <w:b/>
          <w:bCs/>
          <w:lang w:val="en-GB"/>
        </w:rPr>
      </w:pPr>
      <w:r w:rsidRPr="00061F98">
        <w:rPr>
          <w:rFonts w:ascii="Arial" w:eastAsia="Arial" w:hAnsi="Arial" w:cs="Arial"/>
          <w:b/>
          <w:bCs/>
          <w:lang w:val="en-GB"/>
        </w:rPr>
        <w:t>7.1.</w:t>
      </w:r>
      <w:r w:rsidR="5E918C3A" w:rsidRPr="0035547A">
        <w:rPr>
          <w:rFonts w:ascii="Arial" w:eastAsia="Arial" w:hAnsi="Arial" w:cs="Arial"/>
          <w:b/>
          <w:bCs/>
          <w:lang w:val="en-GB"/>
        </w:rPr>
        <w:t>4</w:t>
      </w:r>
      <w:r w:rsidRPr="002C544C">
        <w:rPr>
          <w:rFonts w:ascii="Arial" w:hAnsi="Arial" w:cs="Arial"/>
          <w:lang w:val="en-GB"/>
        </w:rPr>
        <w:tab/>
      </w:r>
      <w:r w:rsidR="006D5958" w:rsidRPr="002C544C">
        <w:rPr>
          <w:rFonts w:ascii="Arial" w:eastAsia="Arial" w:hAnsi="Arial" w:cs="Arial"/>
          <w:b/>
          <w:bCs/>
          <w:lang w:val="en-GB"/>
        </w:rPr>
        <w:t>N</w:t>
      </w:r>
      <w:r w:rsidRPr="002C544C">
        <w:rPr>
          <w:rFonts w:ascii="Arial" w:eastAsia="Arial" w:hAnsi="Arial" w:cs="Arial"/>
          <w:b/>
          <w:bCs/>
          <w:lang w:val="en-GB"/>
        </w:rPr>
        <w:t>ew Work Item</w:t>
      </w:r>
      <w:r w:rsidRPr="002C544C">
        <w:rPr>
          <w:rFonts w:ascii="Arial" w:hAnsi="Arial" w:cs="Arial"/>
          <w:lang w:val="en-GB"/>
        </w:rPr>
        <w:t xml:space="preserve"> </w:t>
      </w:r>
      <w:r w:rsidRPr="002C544C">
        <w:rPr>
          <w:rFonts w:ascii="Arial" w:eastAsia="Arial" w:hAnsi="Arial" w:cs="Arial"/>
          <w:b/>
          <w:bCs/>
          <w:lang w:val="en-GB"/>
        </w:rPr>
        <w:t>on satellite communications with SRD within 862-870 MHz</w:t>
      </w:r>
    </w:p>
    <w:p w14:paraId="3C770FB6" w14:textId="498A22B5" w:rsidR="00677E49" w:rsidRPr="002C544C" w:rsidRDefault="538ED8CB"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France presented a contribution</w:t>
      </w:r>
      <w:r w:rsidR="0FE7358A" w:rsidRPr="002C544C">
        <w:rPr>
          <w:rFonts w:ascii="Arial" w:eastAsia="Arial" w:hAnsi="Arial" w:cs="Arial"/>
          <w:lang w:val="en-GB"/>
        </w:rPr>
        <w:t xml:space="preserve"> </w:t>
      </w:r>
      <w:r w:rsidR="757B3450" w:rsidRPr="002C544C">
        <w:rPr>
          <w:rFonts w:ascii="Arial" w:eastAsia="Arial" w:hAnsi="Arial" w:cs="Arial"/>
          <w:lang w:val="en-GB"/>
        </w:rPr>
        <w:t>(</w:t>
      </w:r>
      <w:r w:rsidR="0FE7358A" w:rsidRPr="002C544C">
        <w:rPr>
          <w:rFonts w:ascii="Arial" w:eastAsia="Arial" w:hAnsi="Arial" w:cs="Arial"/>
          <w:lang w:val="en-GB"/>
        </w:rPr>
        <w:t>FM(24)099</w:t>
      </w:r>
      <w:r w:rsidR="6906A5A7" w:rsidRPr="002C544C">
        <w:rPr>
          <w:rFonts w:ascii="Arial" w:eastAsia="Arial" w:hAnsi="Arial" w:cs="Arial"/>
          <w:lang w:val="en-GB"/>
        </w:rPr>
        <w:t>)</w:t>
      </w:r>
      <w:r w:rsidRPr="002C544C">
        <w:rPr>
          <w:rFonts w:ascii="Arial" w:eastAsia="Arial" w:hAnsi="Arial" w:cs="Arial"/>
          <w:lang w:val="en-GB"/>
        </w:rPr>
        <w:t xml:space="preserve"> </w:t>
      </w:r>
      <w:r w:rsidR="70B8CFF3" w:rsidRPr="002C544C">
        <w:rPr>
          <w:rFonts w:ascii="Arial" w:eastAsia="Arial" w:hAnsi="Arial" w:cs="Arial"/>
          <w:lang w:val="en-GB"/>
        </w:rPr>
        <w:t>proposi</w:t>
      </w:r>
      <w:r w:rsidR="715D3C93" w:rsidRPr="002C544C">
        <w:rPr>
          <w:rFonts w:ascii="Arial" w:eastAsia="Arial" w:hAnsi="Arial" w:cs="Arial"/>
          <w:lang w:val="en-GB"/>
        </w:rPr>
        <w:t>ng</w:t>
      </w:r>
      <w:r w:rsidR="70B8CFF3" w:rsidRPr="002C544C">
        <w:rPr>
          <w:rFonts w:ascii="Arial" w:eastAsia="Arial" w:hAnsi="Arial" w:cs="Arial"/>
          <w:lang w:val="en-GB"/>
        </w:rPr>
        <w:t xml:space="preserve"> to develop an ECC </w:t>
      </w:r>
      <w:r w:rsidRPr="002C544C">
        <w:rPr>
          <w:rFonts w:ascii="Arial" w:eastAsia="Arial" w:hAnsi="Arial" w:cs="Arial"/>
          <w:lang w:val="en-GB"/>
        </w:rPr>
        <w:t xml:space="preserve">Decision to implement </w:t>
      </w:r>
      <w:r w:rsidR="49405EBE" w:rsidRPr="002C544C">
        <w:rPr>
          <w:rFonts w:ascii="Arial" w:eastAsia="Arial" w:hAnsi="Arial" w:cs="Arial"/>
          <w:lang w:val="en-GB"/>
        </w:rPr>
        <w:t xml:space="preserve">the </w:t>
      </w:r>
      <w:r w:rsidRPr="002C544C">
        <w:rPr>
          <w:rFonts w:ascii="Arial" w:eastAsia="Arial" w:hAnsi="Arial" w:cs="Arial"/>
          <w:lang w:val="en-GB"/>
        </w:rPr>
        <w:t xml:space="preserve">conclusion of the approved ECC Report </w:t>
      </w:r>
      <w:r w:rsidR="5E5CDEE6" w:rsidRPr="002C544C">
        <w:rPr>
          <w:rFonts w:ascii="Arial" w:eastAsia="Arial" w:hAnsi="Arial" w:cs="Arial"/>
          <w:lang w:val="en-GB"/>
        </w:rPr>
        <w:t>i</w:t>
      </w:r>
      <w:r w:rsidRPr="002C544C">
        <w:rPr>
          <w:rFonts w:ascii="Arial" w:eastAsia="Arial" w:hAnsi="Arial" w:cs="Arial"/>
          <w:lang w:val="en-GB"/>
        </w:rPr>
        <w:t xml:space="preserve">n </w:t>
      </w:r>
      <w:r w:rsidR="1ED915D1" w:rsidRPr="002C544C">
        <w:rPr>
          <w:rFonts w:ascii="Arial" w:eastAsia="Arial" w:hAnsi="Arial" w:cs="Arial"/>
          <w:lang w:val="en-GB"/>
        </w:rPr>
        <w:t>line</w:t>
      </w:r>
      <w:r w:rsidRPr="002C544C">
        <w:rPr>
          <w:rFonts w:ascii="Arial" w:eastAsia="Arial" w:hAnsi="Arial" w:cs="Arial"/>
          <w:lang w:val="en-GB"/>
        </w:rPr>
        <w:t xml:space="preserve"> with the conclusions of the approved ECC Report</w:t>
      </w:r>
      <w:r w:rsidR="25CD31A1" w:rsidRPr="002C544C">
        <w:rPr>
          <w:rFonts w:ascii="Arial" w:eastAsia="Arial" w:hAnsi="Arial" w:cs="Arial"/>
          <w:lang w:val="en-GB"/>
        </w:rPr>
        <w:t>. T</w:t>
      </w:r>
      <w:r w:rsidRPr="002C544C">
        <w:rPr>
          <w:rFonts w:ascii="Arial" w:eastAsia="Arial" w:hAnsi="Arial" w:cs="Arial"/>
          <w:lang w:val="en-GB"/>
        </w:rPr>
        <w:t>he draft work item was comple</w:t>
      </w:r>
      <w:r w:rsidR="0F433D58" w:rsidRPr="002C544C">
        <w:rPr>
          <w:rFonts w:ascii="Arial" w:eastAsia="Arial" w:hAnsi="Arial" w:cs="Arial"/>
          <w:lang w:val="en-GB"/>
        </w:rPr>
        <w:t>men</w:t>
      </w:r>
      <w:r w:rsidRPr="002C544C">
        <w:rPr>
          <w:rFonts w:ascii="Arial" w:eastAsia="Arial" w:hAnsi="Arial" w:cs="Arial"/>
          <w:lang w:val="en-GB"/>
        </w:rPr>
        <w:t>ted with a clear statement that SRD satellite receivers shall not claim any protection</w:t>
      </w:r>
      <w:r w:rsidR="59DAD1F5" w:rsidRPr="002C544C">
        <w:rPr>
          <w:rFonts w:ascii="Arial" w:eastAsia="Arial" w:hAnsi="Arial" w:cs="Arial"/>
          <w:lang w:val="en-GB"/>
        </w:rPr>
        <w:t xml:space="preserve"> and</w:t>
      </w:r>
      <w:r w:rsidRPr="002C544C">
        <w:rPr>
          <w:rFonts w:ascii="Arial" w:eastAsia="Arial" w:hAnsi="Arial" w:cs="Arial"/>
          <w:lang w:val="en-GB"/>
        </w:rPr>
        <w:t xml:space="preserve"> with explicit limitations to SRD </w:t>
      </w:r>
      <w:r w:rsidR="5DD7F4E0" w:rsidRPr="002C544C">
        <w:rPr>
          <w:rFonts w:ascii="Arial" w:eastAsia="Arial" w:hAnsi="Arial" w:cs="Arial"/>
          <w:lang w:val="en-GB"/>
        </w:rPr>
        <w:t xml:space="preserve">in </w:t>
      </w:r>
      <w:r w:rsidRPr="002C544C">
        <w:rPr>
          <w:rFonts w:ascii="Arial" w:eastAsia="Arial" w:hAnsi="Arial" w:cs="Arial"/>
          <w:lang w:val="en-GB"/>
        </w:rPr>
        <w:t>conform</w:t>
      </w:r>
      <w:r w:rsidR="20C16460" w:rsidRPr="002C544C">
        <w:rPr>
          <w:rFonts w:ascii="Arial" w:eastAsia="Arial" w:hAnsi="Arial" w:cs="Arial"/>
          <w:lang w:val="en-GB"/>
        </w:rPr>
        <w:t>ity</w:t>
      </w:r>
      <w:r w:rsidRPr="002C544C">
        <w:rPr>
          <w:rFonts w:ascii="Arial" w:eastAsia="Arial" w:hAnsi="Arial" w:cs="Arial"/>
          <w:lang w:val="en-GB"/>
        </w:rPr>
        <w:t xml:space="preserve"> to E</w:t>
      </w:r>
      <w:r w:rsidR="176EC210" w:rsidRPr="002C544C">
        <w:rPr>
          <w:rFonts w:ascii="Arial" w:eastAsia="Arial" w:hAnsi="Arial" w:cs="Arial"/>
          <w:lang w:val="en-GB"/>
        </w:rPr>
        <w:t>R</w:t>
      </w:r>
      <w:r w:rsidRPr="002C544C">
        <w:rPr>
          <w:rFonts w:ascii="Arial" w:eastAsia="Arial" w:hAnsi="Arial" w:cs="Arial"/>
          <w:lang w:val="en-GB"/>
        </w:rPr>
        <w:t>C</w:t>
      </w:r>
      <w:r w:rsidR="17230853" w:rsidRPr="002C544C">
        <w:rPr>
          <w:rFonts w:ascii="Arial" w:eastAsia="Arial" w:hAnsi="Arial" w:cs="Arial"/>
          <w:lang w:val="en-GB"/>
        </w:rPr>
        <w:t>/REC</w:t>
      </w:r>
      <w:r w:rsidRPr="002C544C">
        <w:rPr>
          <w:rFonts w:ascii="Arial" w:eastAsia="Arial" w:hAnsi="Arial" w:cs="Arial"/>
          <w:lang w:val="en-GB"/>
        </w:rPr>
        <w:t xml:space="preserve"> 70-03.</w:t>
      </w:r>
    </w:p>
    <w:p w14:paraId="267A4A09" w14:textId="53624A87" w:rsidR="00677E49" w:rsidRPr="00330006" w:rsidRDefault="538ED8CB"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lastRenderedPageBreak/>
        <w:t xml:space="preserve">Switzerland </w:t>
      </w:r>
      <w:r w:rsidR="00756F18" w:rsidRPr="002C544C">
        <w:rPr>
          <w:rFonts w:ascii="Arial" w:eastAsia="Arial" w:hAnsi="Arial" w:cs="Arial"/>
          <w:lang w:val="en-GB"/>
        </w:rPr>
        <w:t>ha</w:t>
      </w:r>
      <w:r w:rsidR="00215839">
        <w:rPr>
          <w:rFonts w:ascii="Arial" w:eastAsia="Arial" w:hAnsi="Arial" w:cs="Arial"/>
          <w:lang w:val="en-GB"/>
        </w:rPr>
        <w:t>d</w:t>
      </w:r>
      <w:r w:rsidR="00756F18" w:rsidRPr="00215839">
        <w:rPr>
          <w:rFonts w:ascii="Arial" w:eastAsia="Arial" w:hAnsi="Arial" w:cs="Arial"/>
          <w:lang w:val="en-GB"/>
        </w:rPr>
        <w:t xml:space="preserve"> some difficulties with this WI and expressed some concerns about using the ITU RR No. 4.4. for a</w:t>
      </w:r>
      <w:r w:rsidR="00756F18" w:rsidRPr="00330006">
        <w:rPr>
          <w:rFonts w:ascii="Arial" w:eastAsia="Arial" w:hAnsi="Arial" w:cs="Arial"/>
          <w:lang w:val="en-GB"/>
        </w:rPr>
        <w:t xml:space="preserve"> harmonisation measure at CEPT</w:t>
      </w:r>
      <w:r w:rsidRPr="00330006">
        <w:rPr>
          <w:rFonts w:ascii="Arial" w:eastAsia="Arial" w:hAnsi="Arial" w:cs="Arial"/>
          <w:lang w:val="en-GB"/>
        </w:rPr>
        <w:t>.</w:t>
      </w:r>
    </w:p>
    <w:p w14:paraId="6E097B88" w14:textId="6702A707" w:rsidR="00677E49" w:rsidRPr="00330006" w:rsidRDefault="538ED8CB" w:rsidP="006A4BA1">
      <w:pPr>
        <w:pStyle w:val="Sansinterligne"/>
        <w:numPr>
          <w:ilvl w:val="0"/>
          <w:numId w:val="23"/>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On the request of Norway, it was clarified that the proposed ECC </w:t>
      </w:r>
      <w:r w:rsidR="001C1CAE">
        <w:rPr>
          <w:rFonts w:ascii="Arial" w:eastAsia="Arial" w:hAnsi="Arial" w:cs="Arial"/>
          <w:lang w:val="en-GB"/>
        </w:rPr>
        <w:t>D</w:t>
      </w:r>
      <w:r w:rsidRPr="00330006">
        <w:rPr>
          <w:rFonts w:ascii="Arial" w:eastAsia="Arial" w:hAnsi="Arial" w:cs="Arial"/>
          <w:lang w:val="en-GB"/>
        </w:rPr>
        <w:t xml:space="preserve">ecision may only address technical issues on the satellite downlink as uplink </w:t>
      </w:r>
      <w:r w:rsidR="2EC850E9" w:rsidRPr="00330006">
        <w:rPr>
          <w:rFonts w:ascii="Arial" w:eastAsia="Arial" w:hAnsi="Arial" w:cs="Arial"/>
          <w:lang w:val="en-GB"/>
        </w:rPr>
        <w:t>is</w:t>
      </w:r>
      <w:r w:rsidRPr="00330006">
        <w:rPr>
          <w:rFonts w:ascii="Arial" w:eastAsia="Arial" w:hAnsi="Arial" w:cs="Arial"/>
          <w:lang w:val="en-GB"/>
        </w:rPr>
        <w:t xml:space="preserve"> within the boundaries of E</w:t>
      </w:r>
      <w:r w:rsidR="210CFC65" w:rsidRPr="00330006">
        <w:rPr>
          <w:rFonts w:ascii="Arial" w:eastAsia="Arial" w:hAnsi="Arial" w:cs="Arial"/>
          <w:lang w:val="en-GB"/>
        </w:rPr>
        <w:t>R</w:t>
      </w:r>
      <w:r w:rsidRPr="00330006">
        <w:rPr>
          <w:rFonts w:ascii="Arial" w:eastAsia="Arial" w:hAnsi="Arial" w:cs="Arial"/>
          <w:lang w:val="en-GB"/>
        </w:rPr>
        <w:t>C</w:t>
      </w:r>
      <w:r w:rsidR="1D357C70" w:rsidRPr="00330006">
        <w:rPr>
          <w:rFonts w:ascii="Arial" w:eastAsia="Arial" w:hAnsi="Arial" w:cs="Arial"/>
          <w:lang w:val="en-GB"/>
        </w:rPr>
        <w:t>/REC</w:t>
      </w:r>
      <w:r w:rsidRPr="00330006">
        <w:rPr>
          <w:rFonts w:ascii="Arial" w:eastAsia="Arial" w:hAnsi="Arial" w:cs="Arial"/>
          <w:lang w:val="en-GB"/>
        </w:rPr>
        <w:t xml:space="preserve"> 70-03. </w:t>
      </w:r>
    </w:p>
    <w:p w14:paraId="17FB39BD" w14:textId="1CDF5A73" w:rsidR="00677E49" w:rsidRPr="00330006" w:rsidRDefault="538ED8CB" w:rsidP="006A4BA1">
      <w:pPr>
        <w:pStyle w:val="Sansinterligne"/>
        <w:numPr>
          <w:ilvl w:val="0"/>
          <w:numId w:val="23"/>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The difficulty to force satellite operators to respect downlink </w:t>
      </w:r>
      <w:proofErr w:type="spellStart"/>
      <w:r w:rsidRPr="00330006">
        <w:rPr>
          <w:rFonts w:ascii="Arial" w:eastAsia="Arial" w:hAnsi="Arial" w:cs="Arial"/>
          <w:lang w:val="en-GB"/>
        </w:rPr>
        <w:t>pfd</w:t>
      </w:r>
      <w:proofErr w:type="spellEnd"/>
      <w:r w:rsidRPr="00330006">
        <w:rPr>
          <w:rFonts w:ascii="Arial" w:eastAsia="Arial" w:hAnsi="Arial" w:cs="Arial"/>
          <w:lang w:val="en-GB"/>
        </w:rPr>
        <w:t xml:space="preserve"> limits was mentioned. France explained that it </w:t>
      </w:r>
      <w:r w:rsidR="00B55417">
        <w:rPr>
          <w:rFonts w:ascii="Arial" w:eastAsia="Arial" w:hAnsi="Arial" w:cs="Arial"/>
          <w:lang w:val="en-GB"/>
        </w:rPr>
        <w:t>was</w:t>
      </w:r>
      <w:r w:rsidRPr="00B55417">
        <w:rPr>
          <w:rFonts w:ascii="Arial" w:eastAsia="Arial" w:hAnsi="Arial" w:cs="Arial"/>
          <w:lang w:val="en-GB"/>
        </w:rPr>
        <w:t xml:space="preserve"> the main reason to propose an ECC </w:t>
      </w:r>
      <w:r w:rsidR="00F74B80" w:rsidRPr="00B55417">
        <w:rPr>
          <w:rFonts w:ascii="Arial" w:eastAsia="Arial" w:hAnsi="Arial" w:cs="Arial"/>
          <w:lang w:val="en-GB"/>
        </w:rPr>
        <w:t>D</w:t>
      </w:r>
      <w:r w:rsidRPr="00B55417">
        <w:rPr>
          <w:rFonts w:ascii="Arial" w:eastAsia="Arial" w:hAnsi="Arial" w:cs="Arial"/>
          <w:lang w:val="en-GB"/>
        </w:rPr>
        <w:t>ecision rather than a Recommendation. A European harmo</w:t>
      </w:r>
      <w:r w:rsidRPr="00330006">
        <w:rPr>
          <w:rFonts w:ascii="Arial" w:eastAsia="Arial" w:hAnsi="Arial" w:cs="Arial"/>
          <w:lang w:val="en-GB"/>
        </w:rPr>
        <w:t xml:space="preserve">nisation measure may produce the required effect to protect the terrestrial SRD regulatory framework over Europe. Applying </w:t>
      </w:r>
      <w:proofErr w:type="spellStart"/>
      <w:r w:rsidRPr="00330006">
        <w:rPr>
          <w:rFonts w:ascii="Arial" w:eastAsia="Arial" w:hAnsi="Arial" w:cs="Arial"/>
          <w:lang w:val="en-GB"/>
        </w:rPr>
        <w:t>pfd</w:t>
      </w:r>
      <w:proofErr w:type="spellEnd"/>
      <w:r w:rsidRPr="00330006">
        <w:rPr>
          <w:rFonts w:ascii="Arial" w:eastAsia="Arial" w:hAnsi="Arial" w:cs="Arial"/>
          <w:lang w:val="en-GB"/>
        </w:rPr>
        <w:t xml:space="preserve"> limits over a single CEPT country may be useless.</w:t>
      </w:r>
    </w:p>
    <w:p w14:paraId="046E3512" w14:textId="3F9DB509" w:rsidR="00276CD2" w:rsidRPr="00330006" w:rsidRDefault="00276CD2" w:rsidP="006A4BA1">
      <w:pPr>
        <w:pStyle w:val="Sansinterligne"/>
        <w:numPr>
          <w:ilvl w:val="0"/>
          <w:numId w:val="23"/>
        </w:numPr>
        <w:spacing w:before="240" w:after="240"/>
        <w:ind w:left="567" w:hanging="567"/>
        <w:jc w:val="both"/>
        <w:rPr>
          <w:rFonts w:ascii="Arial" w:eastAsia="Arial" w:hAnsi="Arial" w:cs="Arial"/>
          <w:lang w:val="en-GB"/>
        </w:rPr>
      </w:pPr>
      <w:r w:rsidRPr="00330006">
        <w:rPr>
          <w:rFonts w:ascii="Arial" w:eastAsia="Arial" w:hAnsi="Arial" w:cs="Arial"/>
          <w:lang w:val="en-GB"/>
        </w:rPr>
        <w:t xml:space="preserve">Sweden expressed the view that they did not think it would be possible to define a </w:t>
      </w:r>
      <w:proofErr w:type="spellStart"/>
      <w:r w:rsidRPr="00330006">
        <w:rPr>
          <w:rFonts w:ascii="Arial" w:eastAsia="Arial" w:hAnsi="Arial" w:cs="Arial"/>
          <w:lang w:val="en-GB"/>
        </w:rPr>
        <w:t>p</w:t>
      </w:r>
      <w:r w:rsidR="00135FDB" w:rsidRPr="00330006">
        <w:rPr>
          <w:rFonts w:ascii="Arial" w:eastAsia="Arial" w:hAnsi="Arial" w:cs="Arial"/>
          <w:lang w:val="en-GB"/>
        </w:rPr>
        <w:t>f</w:t>
      </w:r>
      <w:r w:rsidRPr="00330006">
        <w:rPr>
          <w:rFonts w:ascii="Arial" w:eastAsia="Arial" w:hAnsi="Arial" w:cs="Arial"/>
          <w:lang w:val="en-GB"/>
        </w:rPr>
        <w:t>d</w:t>
      </w:r>
      <w:proofErr w:type="spellEnd"/>
      <w:r w:rsidRPr="00330006">
        <w:rPr>
          <w:rFonts w:ascii="Arial" w:eastAsia="Arial" w:hAnsi="Arial" w:cs="Arial"/>
          <w:lang w:val="en-GB"/>
        </w:rPr>
        <w:t xml:space="preserve"> limit high enough for SRD device to receive and demodulate the signal, while at the same time not causing interference or degraded sensitivity for the terrestrial SRD. Sweden ha</w:t>
      </w:r>
      <w:r w:rsidR="00B55417">
        <w:rPr>
          <w:rFonts w:ascii="Arial" w:eastAsia="Arial" w:hAnsi="Arial" w:cs="Arial"/>
          <w:lang w:val="en-GB"/>
        </w:rPr>
        <w:t>d</w:t>
      </w:r>
      <w:r w:rsidRPr="00B55417">
        <w:rPr>
          <w:rFonts w:ascii="Arial" w:eastAsia="Arial" w:hAnsi="Arial" w:cs="Arial"/>
          <w:lang w:val="en-GB"/>
        </w:rPr>
        <w:t xml:space="preserve"> a concern that introducing satellite downlink in this band, a </w:t>
      </w:r>
      <w:proofErr w:type="spellStart"/>
      <w:r w:rsidRPr="00B55417">
        <w:rPr>
          <w:rFonts w:ascii="Arial" w:eastAsia="Arial" w:hAnsi="Arial" w:cs="Arial"/>
          <w:lang w:val="en-GB"/>
        </w:rPr>
        <w:t>p</w:t>
      </w:r>
      <w:r w:rsidR="00135FDB" w:rsidRPr="00330006">
        <w:rPr>
          <w:rFonts w:ascii="Arial" w:eastAsia="Arial" w:hAnsi="Arial" w:cs="Arial"/>
          <w:lang w:val="en-GB"/>
        </w:rPr>
        <w:t>f</w:t>
      </w:r>
      <w:r w:rsidRPr="00330006">
        <w:rPr>
          <w:rFonts w:ascii="Arial" w:eastAsia="Arial" w:hAnsi="Arial" w:cs="Arial"/>
          <w:lang w:val="en-GB"/>
        </w:rPr>
        <w:t>d</w:t>
      </w:r>
      <w:proofErr w:type="spellEnd"/>
      <w:r w:rsidRPr="00330006">
        <w:rPr>
          <w:rFonts w:ascii="Arial" w:eastAsia="Arial" w:hAnsi="Arial" w:cs="Arial"/>
          <w:lang w:val="en-GB"/>
        </w:rPr>
        <w:t xml:space="preserve"> limit alone without strict restriction limiting the satellite transmission in the band, may have significant negative impact on the terrestrial SRD usage.</w:t>
      </w:r>
    </w:p>
    <w:p w14:paraId="2E524765" w14:textId="2036EA25" w:rsidR="00677E49" w:rsidRPr="00B55417" w:rsidRDefault="2051A9C7" w:rsidP="006A4BA1">
      <w:pPr>
        <w:pStyle w:val="Sansinterligne"/>
        <w:numPr>
          <w:ilvl w:val="0"/>
          <w:numId w:val="23"/>
        </w:numPr>
        <w:spacing w:before="240" w:after="240"/>
        <w:ind w:left="567" w:hanging="567"/>
        <w:jc w:val="both"/>
        <w:rPr>
          <w:rFonts w:ascii="Arial" w:eastAsia="Arial" w:hAnsi="Arial" w:cs="Arial"/>
          <w:lang w:val="en-GB"/>
        </w:rPr>
      </w:pPr>
      <w:r w:rsidRPr="00330006">
        <w:rPr>
          <w:rFonts w:ascii="Arial" w:eastAsia="Arial" w:hAnsi="Arial" w:cs="Arial"/>
          <w:lang w:val="en-GB"/>
        </w:rPr>
        <w:t>WG FM endorsed</w:t>
      </w:r>
      <w:r w:rsidR="538ED8CB" w:rsidRPr="00330006">
        <w:rPr>
          <w:rFonts w:ascii="Arial" w:eastAsia="Arial" w:hAnsi="Arial" w:cs="Arial"/>
          <w:lang w:val="en-GB"/>
        </w:rPr>
        <w:t xml:space="preserve"> the work item</w:t>
      </w:r>
      <w:r w:rsidR="423E3280" w:rsidRPr="00330006">
        <w:rPr>
          <w:rFonts w:ascii="Arial" w:eastAsia="Arial" w:hAnsi="Arial" w:cs="Arial"/>
          <w:lang w:val="en-GB"/>
        </w:rPr>
        <w:t xml:space="preserve"> FM44_</w:t>
      </w:r>
      <w:r w:rsidR="3AE7ED67" w:rsidRPr="00330006">
        <w:rPr>
          <w:rFonts w:ascii="Arial" w:eastAsia="Arial" w:hAnsi="Arial" w:cs="Arial"/>
          <w:lang w:val="en-GB"/>
        </w:rPr>
        <w:t>50</w:t>
      </w:r>
      <w:r w:rsidR="5BE21C7E" w:rsidRPr="00330006">
        <w:rPr>
          <w:rFonts w:ascii="Arial" w:eastAsia="Arial" w:hAnsi="Arial" w:cs="Arial"/>
          <w:lang w:val="en-GB"/>
        </w:rPr>
        <w:t xml:space="preserve"> </w:t>
      </w:r>
      <w:r w:rsidR="6F00A3ED" w:rsidRPr="00330006">
        <w:rPr>
          <w:rFonts w:ascii="Arial" w:eastAsia="Arial" w:hAnsi="Arial" w:cs="Arial"/>
          <w:lang w:val="en-GB"/>
        </w:rPr>
        <w:t>f</w:t>
      </w:r>
      <w:r w:rsidR="538ED8CB" w:rsidRPr="00330006">
        <w:rPr>
          <w:rFonts w:ascii="Arial" w:eastAsia="Arial" w:hAnsi="Arial" w:cs="Arial"/>
          <w:lang w:val="en-GB"/>
        </w:rPr>
        <w:t>or submission to ECC for final approval (</w:t>
      </w:r>
      <w:r w:rsidR="538ED8CB" w:rsidRPr="00330006">
        <w:rPr>
          <w:rFonts w:ascii="Arial" w:eastAsia="Arial" w:hAnsi="Arial" w:cs="Arial"/>
          <w:b/>
          <w:bCs/>
          <w:lang w:val="en-GB"/>
        </w:rPr>
        <w:t>Annex</w:t>
      </w:r>
      <w:r w:rsidR="00B55417">
        <w:rPr>
          <w:rFonts w:ascii="Arial" w:eastAsia="Arial" w:hAnsi="Arial" w:cs="Arial"/>
          <w:b/>
          <w:bCs/>
          <w:lang w:val="en-GB"/>
        </w:rPr>
        <w:t> </w:t>
      </w:r>
      <w:r w:rsidR="538ED8CB" w:rsidRPr="00B55417">
        <w:rPr>
          <w:rFonts w:ascii="Arial" w:eastAsia="Arial" w:hAnsi="Arial" w:cs="Arial"/>
          <w:b/>
          <w:bCs/>
          <w:lang w:val="en-GB"/>
        </w:rPr>
        <w:t>17</w:t>
      </w:r>
      <w:r w:rsidR="538ED8CB" w:rsidRPr="00B55417">
        <w:rPr>
          <w:rFonts w:ascii="Arial" w:eastAsia="Arial" w:hAnsi="Arial" w:cs="Arial"/>
          <w:lang w:val="en-GB"/>
        </w:rPr>
        <w:t>)</w:t>
      </w:r>
      <w:r w:rsidR="307544D3" w:rsidRPr="00B55417">
        <w:rPr>
          <w:rFonts w:ascii="Arial" w:eastAsia="Arial" w:hAnsi="Arial" w:cs="Arial"/>
          <w:lang w:val="en-GB"/>
        </w:rPr>
        <w:t>.</w:t>
      </w:r>
    </w:p>
    <w:p w14:paraId="1846E4D0" w14:textId="58321676" w:rsidR="00677E49" w:rsidRPr="002C544C" w:rsidRDefault="00677E49" w:rsidP="00677E49">
      <w:pPr>
        <w:pStyle w:val="Sansinterligne"/>
        <w:spacing w:before="240" w:after="240"/>
        <w:jc w:val="both"/>
        <w:rPr>
          <w:rFonts w:ascii="Arial" w:eastAsia="Arial" w:hAnsi="Arial" w:cs="Arial"/>
          <w:b/>
          <w:bCs/>
          <w:lang w:val="en-GB"/>
        </w:rPr>
      </w:pPr>
      <w:r w:rsidRPr="00330006">
        <w:rPr>
          <w:rFonts w:ascii="Arial" w:eastAsia="Arial" w:hAnsi="Arial" w:cs="Arial"/>
          <w:b/>
          <w:bCs/>
          <w:lang w:val="en-GB"/>
        </w:rPr>
        <w:t>7.1.</w:t>
      </w:r>
      <w:r w:rsidR="3CA873AF" w:rsidRPr="00330006">
        <w:rPr>
          <w:rFonts w:ascii="Arial" w:eastAsia="Arial" w:hAnsi="Arial" w:cs="Arial"/>
          <w:b/>
          <w:bCs/>
          <w:lang w:val="en-GB"/>
        </w:rPr>
        <w:t>5</w:t>
      </w:r>
      <w:r w:rsidRPr="002C544C">
        <w:rPr>
          <w:rFonts w:ascii="Arial" w:hAnsi="Arial" w:cs="Arial"/>
          <w:lang w:val="en-GB"/>
        </w:rPr>
        <w:tab/>
      </w:r>
      <w:r w:rsidR="00135FDB" w:rsidRPr="002C544C">
        <w:rPr>
          <w:rFonts w:ascii="Arial" w:eastAsia="Arial" w:hAnsi="Arial" w:cs="Arial"/>
          <w:b/>
          <w:bCs/>
          <w:lang w:val="en-GB"/>
        </w:rPr>
        <w:t>N</w:t>
      </w:r>
      <w:r w:rsidRPr="002C544C">
        <w:rPr>
          <w:rFonts w:ascii="Arial" w:eastAsia="Arial" w:hAnsi="Arial" w:cs="Arial"/>
          <w:b/>
          <w:bCs/>
          <w:lang w:val="en-GB"/>
        </w:rPr>
        <w:t>ew Work Item for an efficient implementation of ECC Decision (20)02</w:t>
      </w:r>
    </w:p>
    <w:p w14:paraId="3B832967" w14:textId="4624E9DC" w:rsidR="00677E49" w:rsidRPr="002C544C" w:rsidRDefault="64A562F2"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With the aim</w:t>
      </w:r>
      <w:r w:rsidR="400061D2" w:rsidRPr="002C544C">
        <w:rPr>
          <w:rFonts w:ascii="Arial" w:eastAsia="Arial" w:hAnsi="Arial" w:cs="Arial"/>
          <w:lang w:val="en-GB"/>
        </w:rPr>
        <w:t xml:space="preserve"> to support an efficient national implementation of ECC Decision (20)02, </w:t>
      </w:r>
      <w:r w:rsidR="7957E80B" w:rsidRPr="002C544C">
        <w:rPr>
          <w:rFonts w:ascii="Arial" w:eastAsia="Arial" w:hAnsi="Arial" w:cs="Arial"/>
          <w:lang w:val="en-GB"/>
        </w:rPr>
        <w:t>Germany</w:t>
      </w:r>
      <w:r w:rsidR="400061D2" w:rsidRPr="002C544C">
        <w:rPr>
          <w:rFonts w:ascii="Arial" w:eastAsia="Arial" w:hAnsi="Arial" w:cs="Arial"/>
          <w:lang w:val="en-GB"/>
        </w:rPr>
        <w:t xml:space="preserve"> and </w:t>
      </w:r>
      <w:r w:rsidR="69F518FC" w:rsidRPr="002C544C">
        <w:rPr>
          <w:rFonts w:ascii="Arial" w:eastAsia="Arial" w:hAnsi="Arial" w:cs="Arial"/>
          <w:lang w:val="en-GB"/>
        </w:rPr>
        <w:t>France</w:t>
      </w:r>
      <w:r w:rsidR="400061D2" w:rsidRPr="002C544C">
        <w:rPr>
          <w:rFonts w:ascii="Arial" w:eastAsia="Arial" w:hAnsi="Arial" w:cs="Arial"/>
          <w:lang w:val="en-GB"/>
        </w:rPr>
        <w:t xml:space="preserve"> proposed a new work item (FM(24)100) to create an ECC Report. This new Report should describe a toolbox of possible measures and procedures for cooperation between administrations, RMR network operators and MNOs, in order to minimise the implementation burden for all involved parties.</w:t>
      </w:r>
    </w:p>
    <w:p w14:paraId="21457C57" w14:textId="1581DF67" w:rsidR="72FA0220" w:rsidRPr="00330006" w:rsidRDefault="400061D2"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Germany highlighted that the intention </w:t>
      </w:r>
      <w:r w:rsidR="00536BEE">
        <w:rPr>
          <w:rFonts w:ascii="Arial" w:eastAsia="Arial" w:hAnsi="Arial" w:cs="Arial"/>
          <w:lang w:val="en-GB"/>
        </w:rPr>
        <w:t>was</w:t>
      </w:r>
      <w:r w:rsidRPr="00536BEE">
        <w:rPr>
          <w:rFonts w:ascii="Arial" w:eastAsia="Arial" w:hAnsi="Arial" w:cs="Arial"/>
          <w:lang w:val="en-GB"/>
        </w:rPr>
        <w:t xml:space="preserve"> not to revise ECC Decision (20)02 and that ECC Reports 162 </w:t>
      </w:r>
      <w:r w:rsidR="6DB66CDD" w:rsidRPr="00330006">
        <w:rPr>
          <w:rFonts w:ascii="Arial" w:eastAsia="Arial" w:hAnsi="Arial" w:cs="Arial"/>
          <w:lang w:val="en-GB"/>
        </w:rPr>
        <w:t>a</w:t>
      </w:r>
      <w:r w:rsidRPr="00330006">
        <w:rPr>
          <w:rFonts w:ascii="Arial" w:eastAsia="Arial" w:hAnsi="Arial" w:cs="Arial"/>
          <w:lang w:val="en-GB"/>
        </w:rPr>
        <w:t>nd 229 could be used as a basis when creating the new ECC Report.</w:t>
      </w:r>
    </w:p>
    <w:p w14:paraId="6C610AF4" w14:textId="4958F97B" w:rsidR="00677E49" w:rsidRPr="00FD37F3" w:rsidRDefault="400061D2" w:rsidP="006A4BA1">
      <w:pPr>
        <w:pStyle w:val="Sansinterligne"/>
        <w:numPr>
          <w:ilvl w:val="0"/>
          <w:numId w:val="23"/>
        </w:numPr>
        <w:spacing w:before="240" w:after="240"/>
        <w:ind w:left="567" w:hanging="567"/>
        <w:jc w:val="both"/>
        <w:rPr>
          <w:rFonts w:ascii="Arial" w:eastAsia="Arial" w:hAnsi="Arial" w:cs="Arial"/>
          <w:lang w:val="en-GB"/>
        </w:rPr>
      </w:pPr>
      <w:r w:rsidRPr="00330006">
        <w:rPr>
          <w:rFonts w:ascii="Arial" w:eastAsia="Arial" w:hAnsi="Arial" w:cs="Arial"/>
          <w:lang w:val="en-GB"/>
        </w:rPr>
        <w:t>Sweden, Norway and the UK indicated that although they d</w:t>
      </w:r>
      <w:r w:rsidR="00FD37F3">
        <w:rPr>
          <w:rFonts w:ascii="Arial" w:eastAsia="Arial" w:hAnsi="Arial" w:cs="Arial"/>
          <w:lang w:val="en-GB"/>
        </w:rPr>
        <w:t>id</w:t>
      </w:r>
      <w:r w:rsidRPr="00FD37F3">
        <w:rPr>
          <w:rFonts w:ascii="Arial" w:eastAsia="Arial" w:hAnsi="Arial" w:cs="Arial"/>
          <w:lang w:val="en-GB"/>
        </w:rPr>
        <w:t xml:space="preserve"> not oppose the request for the new work item, they d</w:t>
      </w:r>
      <w:r w:rsidR="00FD37F3">
        <w:rPr>
          <w:rFonts w:ascii="Arial" w:eastAsia="Arial" w:hAnsi="Arial" w:cs="Arial"/>
          <w:lang w:val="en-GB"/>
        </w:rPr>
        <w:t>id</w:t>
      </w:r>
      <w:r w:rsidRPr="00FD37F3">
        <w:rPr>
          <w:rFonts w:ascii="Arial" w:eastAsia="Arial" w:hAnsi="Arial" w:cs="Arial"/>
          <w:lang w:val="en-GB"/>
        </w:rPr>
        <w:t xml:space="preserve"> not see the added value for such a work item.</w:t>
      </w:r>
    </w:p>
    <w:p w14:paraId="2ED2DED3" w14:textId="284BCA70" w:rsidR="72FA0220" w:rsidRPr="00FD37F3" w:rsidRDefault="400061D2" w:rsidP="006A4BA1">
      <w:pPr>
        <w:pStyle w:val="Sansinterligne"/>
        <w:numPr>
          <w:ilvl w:val="0"/>
          <w:numId w:val="23"/>
        </w:numPr>
        <w:spacing w:before="240" w:after="240"/>
        <w:ind w:left="567" w:hanging="567"/>
        <w:jc w:val="both"/>
        <w:rPr>
          <w:rFonts w:ascii="Arial" w:eastAsia="Arial" w:hAnsi="Arial" w:cs="Arial"/>
          <w:lang w:val="en-GB"/>
        </w:rPr>
      </w:pPr>
      <w:r w:rsidRPr="00FD37F3">
        <w:rPr>
          <w:rFonts w:ascii="Arial" w:eastAsia="Arial" w:hAnsi="Arial" w:cs="Arial"/>
          <w:lang w:val="en-GB"/>
        </w:rPr>
        <w:t>WG FM approved the new work item FM56_07 (</w:t>
      </w:r>
      <w:r w:rsidRPr="00FD37F3">
        <w:rPr>
          <w:rFonts w:ascii="Arial" w:eastAsia="Arial" w:hAnsi="Arial" w:cs="Arial"/>
          <w:b/>
          <w:bCs/>
          <w:lang w:val="en-GB"/>
        </w:rPr>
        <w:t>Annex 12</w:t>
      </w:r>
      <w:r w:rsidRPr="00FD37F3">
        <w:rPr>
          <w:rFonts w:ascii="Arial" w:eastAsia="Arial" w:hAnsi="Arial" w:cs="Arial"/>
          <w:lang w:val="en-GB"/>
        </w:rPr>
        <w:t xml:space="preserve">). The ECO was tasked to add the new work item to the </w:t>
      </w:r>
      <w:r w:rsidR="00FD37F3">
        <w:rPr>
          <w:rFonts w:ascii="Arial" w:eastAsia="Arial" w:hAnsi="Arial" w:cs="Arial"/>
          <w:lang w:val="en-GB"/>
        </w:rPr>
        <w:t>w</w:t>
      </w:r>
      <w:r w:rsidRPr="00FD37F3">
        <w:rPr>
          <w:rFonts w:ascii="Arial" w:eastAsia="Arial" w:hAnsi="Arial" w:cs="Arial"/>
          <w:lang w:val="en-GB"/>
        </w:rPr>
        <w:t xml:space="preserve">ork </w:t>
      </w:r>
      <w:r w:rsidR="00FD37F3">
        <w:rPr>
          <w:rFonts w:ascii="Arial" w:eastAsia="Arial" w:hAnsi="Arial" w:cs="Arial"/>
          <w:lang w:val="en-GB"/>
        </w:rPr>
        <w:t>p</w:t>
      </w:r>
      <w:r w:rsidRPr="00FD37F3">
        <w:rPr>
          <w:rFonts w:ascii="Arial" w:eastAsia="Arial" w:hAnsi="Arial" w:cs="Arial"/>
          <w:lang w:val="en-GB"/>
        </w:rPr>
        <w:t>rogramme database.</w:t>
      </w:r>
    </w:p>
    <w:p w14:paraId="53615A85" w14:textId="4EB48F2C" w:rsidR="00677E49" w:rsidRPr="002C544C" w:rsidRDefault="6CFDDAA7" w:rsidP="6E34D044">
      <w:pPr>
        <w:pStyle w:val="Sansinterligne"/>
        <w:spacing w:before="240" w:after="240"/>
        <w:ind w:left="630" w:hanging="630"/>
        <w:jc w:val="both"/>
        <w:rPr>
          <w:rFonts w:ascii="Arial" w:eastAsia="Arial" w:hAnsi="Arial" w:cs="Arial"/>
          <w:b/>
          <w:bCs/>
          <w:lang w:val="en-GB"/>
        </w:rPr>
      </w:pPr>
      <w:r w:rsidRPr="00330006">
        <w:rPr>
          <w:rFonts w:ascii="Arial" w:eastAsia="Arial" w:hAnsi="Arial" w:cs="Arial"/>
          <w:b/>
          <w:bCs/>
          <w:lang w:val="en-GB"/>
        </w:rPr>
        <w:t>7.1.6</w:t>
      </w:r>
      <w:r w:rsidR="00677E49" w:rsidRPr="002C544C">
        <w:rPr>
          <w:rFonts w:ascii="Arial" w:hAnsi="Arial" w:cs="Arial"/>
          <w:lang w:val="en-GB"/>
        </w:rPr>
        <w:tab/>
      </w:r>
      <w:r w:rsidRPr="002C544C">
        <w:rPr>
          <w:rFonts w:ascii="Arial" w:eastAsia="Arial" w:hAnsi="Arial" w:cs="Arial"/>
          <w:b/>
          <w:bCs/>
          <w:lang w:val="en-GB"/>
        </w:rPr>
        <w:t>Draft new Work Item to study coexistence between UWB and MFCN in 6425-7125 MHz</w:t>
      </w:r>
    </w:p>
    <w:p w14:paraId="0C0BDD7B" w14:textId="0D9CAD64" w:rsidR="00677E49" w:rsidRPr="002C544C" w:rsidRDefault="379227D3"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Slovenia introduced </w:t>
      </w:r>
      <w:r w:rsidR="13D9DEDD" w:rsidRPr="002C544C">
        <w:rPr>
          <w:rFonts w:ascii="Arial" w:eastAsia="Arial" w:hAnsi="Arial" w:cs="Arial"/>
          <w:lang w:val="en-GB"/>
        </w:rPr>
        <w:t>FM(24)08</w:t>
      </w:r>
      <w:r w:rsidR="12B9D110" w:rsidRPr="002C544C">
        <w:rPr>
          <w:rFonts w:ascii="Arial" w:eastAsia="Arial" w:hAnsi="Arial" w:cs="Arial"/>
          <w:lang w:val="en-GB"/>
        </w:rPr>
        <w:t>6</w:t>
      </w:r>
      <w:r w:rsidR="6CB6A008" w:rsidRPr="002C544C">
        <w:rPr>
          <w:rFonts w:ascii="Arial" w:eastAsia="Arial" w:hAnsi="Arial" w:cs="Arial"/>
          <w:lang w:val="en-GB"/>
        </w:rPr>
        <w:t xml:space="preserve"> co</w:t>
      </w:r>
      <w:r w:rsidR="00324519" w:rsidRPr="002C544C">
        <w:rPr>
          <w:rFonts w:ascii="Arial" w:eastAsia="Arial" w:hAnsi="Arial" w:cs="Arial"/>
          <w:lang w:val="en-GB"/>
        </w:rPr>
        <w:t>-</w:t>
      </w:r>
      <w:r w:rsidR="6CB6A008" w:rsidRPr="002C544C">
        <w:rPr>
          <w:rFonts w:ascii="Arial" w:eastAsia="Arial" w:hAnsi="Arial" w:cs="Arial"/>
          <w:lang w:val="en-GB"/>
        </w:rPr>
        <w:t>signed by Finland proposing</w:t>
      </w:r>
      <w:r w:rsidR="54C6431D" w:rsidRPr="002C544C">
        <w:rPr>
          <w:rFonts w:ascii="Arial" w:eastAsia="Arial" w:hAnsi="Arial" w:cs="Arial"/>
          <w:lang w:val="en-GB"/>
        </w:rPr>
        <w:t xml:space="preserve"> to start a new work item in order to </w:t>
      </w:r>
      <w:r w:rsidR="54C6431D" w:rsidRPr="002C544C">
        <w:rPr>
          <w:rFonts w:ascii="Arial" w:eastAsia="Arial" w:hAnsi="Arial" w:cs="Arial"/>
          <w:lang w:val="en-US"/>
        </w:rPr>
        <w:t>study co-channel and adjacent channel coexistence between UWB in 6-8.5</w:t>
      </w:r>
      <w:r w:rsidR="5D91F667" w:rsidRPr="002C544C">
        <w:rPr>
          <w:rFonts w:ascii="Arial" w:eastAsia="Arial" w:hAnsi="Arial" w:cs="Arial"/>
          <w:lang w:val="en-US"/>
        </w:rPr>
        <w:t xml:space="preserve"> </w:t>
      </w:r>
      <w:r w:rsidR="54C6431D" w:rsidRPr="002C544C">
        <w:rPr>
          <w:rFonts w:ascii="Arial" w:eastAsia="Arial" w:hAnsi="Arial" w:cs="Arial"/>
          <w:lang w:val="en-US"/>
        </w:rPr>
        <w:t xml:space="preserve">GHz band and MFCN/IMT in 6425-7125 MHz and </w:t>
      </w:r>
      <w:r w:rsidR="54C6431D" w:rsidRPr="002C544C">
        <w:rPr>
          <w:rFonts w:ascii="Arial" w:eastAsia="Arial" w:hAnsi="Arial" w:cs="Arial"/>
          <w:lang w:val="en-GB"/>
        </w:rPr>
        <w:t xml:space="preserve">identify/define </w:t>
      </w:r>
      <w:r w:rsidR="54C6431D" w:rsidRPr="002C544C">
        <w:rPr>
          <w:rFonts w:ascii="Arial" w:eastAsia="Arial" w:hAnsi="Arial" w:cs="Arial"/>
          <w:lang w:val="en-US"/>
        </w:rPr>
        <w:t>any necessary mechanisms to mitigate potential interference from UWB to MFCN</w:t>
      </w:r>
      <w:r w:rsidR="54C6431D" w:rsidRPr="002C544C">
        <w:rPr>
          <w:rFonts w:ascii="Arial" w:eastAsia="Arial" w:hAnsi="Arial" w:cs="Arial"/>
          <w:lang w:val="en-GB"/>
        </w:rPr>
        <w:t>.</w:t>
      </w:r>
      <w:r w:rsidR="6CB6A008" w:rsidRPr="002C544C">
        <w:rPr>
          <w:rFonts w:ascii="Arial" w:eastAsia="Arial" w:hAnsi="Arial" w:cs="Arial"/>
          <w:lang w:val="en-GB"/>
        </w:rPr>
        <w:t xml:space="preserve"> </w:t>
      </w:r>
      <w:r w:rsidR="4DE728F7" w:rsidRPr="002C544C">
        <w:rPr>
          <w:rFonts w:ascii="Arial" w:eastAsia="Arial" w:hAnsi="Arial" w:cs="Arial"/>
          <w:lang w:val="en-GB"/>
        </w:rPr>
        <w:t>The proposal was supported by Spain.</w:t>
      </w:r>
    </w:p>
    <w:p w14:paraId="0B081794" w14:textId="0CD6C422" w:rsidR="00677E49" w:rsidRPr="002C544C" w:rsidRDefault="79B54844"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During the discussions, several administrations raised concerns </w:t>
      </w:r>
      <w:r w:rsidR="208B81BA" w:rsidRPr="002C544C">
        <w:rPr>
          <w:rFonts w:ascii="Arial" w:eastAsia="Arial" w:hAnsi="Arial" w:cs="Arial"/>
          <w:lang w:val="en-GB"/>
        </w:rPr>
        <w:t xml:space="preserve">indicating </w:t>
      </w:r>
      <w:proofErr w:type="spellStart"/>
      <w:r w:rsidR="19BD7FF0" w:rsidRPr="002C544C">
        <w:rPr>
          <w:rFonts w:ascii="Arial" w:eastAsia="Arial" w:hAnsi="Arial" w:cs="Arial"/>
          <w:lang w:val="en-GB"/>
        </w:rPr>
        <w:t>i.a.</w:t>
      </w:r>
      <w:proofErr w:type="spellEnd"/>
      <w:r w:rsidR="19BD7FF0" w:rsidRPr="002C544C">
        <w:rPr>
          <w:rFonts w:ascii="Arial" w:eastAsia="Arial" w:hAnsi="Arial" w:cs="Arial"/>
          <w:lang w:val="en-GB"/>
        </w:rPr>
        <w:t xml:space="preserve"> </w:t>
      </w:r>
      <w:r w:rsidR="208B81BA" w:rsidRPr="002C544C">
        <w:rPr>
          <w:rFonts w:ascii="Arial" w:eastAsia="Arial" w:hAnsi="Arial" w:cs="Arial"/>
          <w:lang w:val="en-GB"/>
        </w:rPr>
        <w:t xml:space="preserve">that such </w:t>
      </w:r>
      <w:r w:rsidR="5E95CA8D" w:rsidRPr="002C544C">
        <w:rPr>
          <w:rFonts w:ascii="Arial" w:eastAsia="Arial" w:hAnsi="Arial" w:cs="Arial"/>
          <w:lang w:val="en-GB"/>
        </w:rPr>
        <w:t xml:space="preserve">a </w:t>
      </w:r>
      <w:r w:rsidR="208B81BA" w:rsidRPr="002C544C">
        <w:rPr>
          <w:rFonts w:ascii="Arial" w:eastAsia="Arial" w:hAnsi="Arial" w:cs="Arial"/>
          <w:lang w:val="en-GB"/>
        </w:rPr>
        <w:t>WI</w:t>
      </w:r>
      <w:r w:rsidR="3ECBAF2A" w:rsidRPr="002C544C">
        <w:rPr>
          <w:rFonts w:ascii="Arial" w:eastAsia="Arial" w:hAnsi="Arial" w:cs="Arial"/>
          <w:lang w:val="en-GB"/>
        </w:rPr>
        <w:t xml:space="preserve"> </w:t>
      </w:r>
      <w:r w:rsidR="3584E935" w:rsidRPr="002C544C">
        <w:rPr>
          <w:rFonts w:ascii="Arial" w:eastAsia="Arial" w:hAnsi="Arial" w:cs="Arial"/>
          <w:lang w:val="en-GB"/>
        </w:rPr>
        <w:t>is</w:t>
      </w:r>
      <w:r w:rsidR="3ECBAF2A" w:rsidRPr="002C544C">
        <w:rPr>
          <w:rFonts w:ascii="Arial" w:eastAsia="Arial" w:hAnsi="Arial" w:cs="Arial"/>
          <w:lang w:val="en-GB"/>
        </w:rPr>
        <w:t xml:space="preserve"> premature </w:t>
      </w:r>
      <w:r w:rsidR="0A3212C0" w:rsidRPr="002C544C">
        <w:rPr>
          <w:rFonts w:ascii="Arial" w:eastAsia="Arial" w:hAnsi="Arial" w:cs="Arial"/>
          <w:lang w:val="en-GB"/>
        </w:rPr>
        <w:t xml:space="preserve">considering </w:t>
      </w:r>
      <w:r w:rsidR="3ECBAF2A" w:rsidRPr="002C544C">
        <w:rPr>
          <w:rFonts w:ascii="Arial" w:eastAsia="Arial" w:hAnsi="Arial" w:cs="Arial"/>
          <w:lang w:val="en-GB"/>
        </w:rPr>
        <w:t>the ongoing work in PT1 in the 6425-7125 MHz band.</w:t>
      </w:r>
    </w:p>
    <w:p w14:paraId="233EFA70" w14:textId="22B2ABE6" w:rsidR="5651F854" w:rsidRPr="002C544C" w:rsidRDefault="62482E9A" w:rsidP="006A4BA1">
      <w:pPr>
        <w:pStyle w:val="Sansinterligne"/>
        <w:numPr>
          <w:ilvl w:val="0"/>
          <w:numId w:val="23"/>
        </w:numPr>
        <w:spacing w:before="240" w:after="240"/>
        <w:ind w:left="567" w:hanging="567"/>
        <w:jc w:val="both"/>
        <w:rPr>
          <w:rFonts w:ascii="Arial" w:eastAsia="Arial" w:hAnsi="Arial" w:cs="Arial"/>
          <w:lang w:val="en-GB"/>
        </w:rPr>
      </w:pPr>
      <w:r w:rsidRPr="002C544C">
        <w:rPr>
          <w:rFonts w:ascii="Arial" w:eastAsia="Arial" w:hAnsi="Arial" w:cs="Arial"/>
          <w:lang w:val="en-GB"/>
        </w:rPr>
        <w:t>Due to the lack of support</w:t>
      </w:r>
      <w:r w:rsidR="00632536" w:rsidRPr="002C544C">
        <w:rPr>
          <w:rFonts w:ascii="Arial" w:eastAsia="Arial" w:hAnsi="Arial" w:cs="Arial"/>
          <w:lang w:val="en-GB"/>
        </w:rPr>
        <w:t xml:space="preserve"> and as the topic is related to MFCN and WAS/RLAN discussions in the 6425-7125 MHz band</w:t>
      </w:r>
      <w:r w:rsidRPr="002C544C">
        <w:rPr>
          <w:rFonts w:ascii="Arial" w:eastAsia="Arial" w:hAnsi="Arial" w:cs="Arial"/>
          <w:lang w:val="en-GB"/>
        </w:rPr>
        <w:t xml:space="preserve">, WG FM </w:t>
      </w:r>
      <w:r w:rsidR="00F3042F" w:rsidRPr="002C544C">
        <w:rPr>
          <w:rFonts w:ascii="Arial" w:eastAsia="Arial" w:hAnsi="Arial" w:cs="Arial"/>
          <w:lang w:val="en-GB"/>
        </w:rPr>
        <w:t>decided</w:t>
      </w:r>
      <w:r w:rsidR="22A2865C" w:rsidRPr="002C544C">
        <w:rPr>
          <w:rFonts w:ascii="Arial" w:eastAsia="Arial" w:hAnsi="Arial" w:cs="Arial"/>
          <w:lang w:val="en-GB"/>
        </w:rPr>
        <w:t xml:space="preserve"> </w:t>
      </w:r>
      <w:r w:rsidRPr="002C544C">
        <w:rPr>
          <w:rFonts w:ascii="Arial" w:eastAsia="Arial" w:hAnsi="Arial" w:cs="Arial"/>
          <w:lang w:val="en-GB"/>
        </w:rPr>
        <w:t xml:space="preserve">not to adopt the proposed </w:t>
      </w:r>
      <w:r w:rsidR="31E9D214" w:rsidRPr="002C544C">
        <w:rPr>
          <w:rFonts w:ascii="Arial" w:eastAsia="Arial" w:hAnsi="Arial" w:cs="Arial"/>
          <w:lang w:val="en-GB"/>
        </w:rPr>
        <w:t xml:space="preserve">new </w:t>
      </w:r>
      <w:r w:rsidRPr="002C544C">
        <w:rPr>
          <w:rFonts w:ascii="Arial" w:eastAsia="Arial" w:hAnsi="Arial" w:cs="Arial"/>
          <w:lang w:val="en-GB"/>
        </w:rPr>
        <w:t>WI</w:t>
      </w:r>
      <w:r w:rsidR="00632536" w:rsidRPr="002C544C">
        <w:rPr>
          <w:rFonts w:ascii="Arial" w:eastAsia="Arial" w:hAnsi="Arial" w:cs="Arial"/>
          <w:lang w:val="en-GB"/>
        </w:rPr>
        <w:t xml:space="preserve"> and advised the proponents to raise this question in PT1</w:t>
      </w:r>
      <w:r w:rsidRPr="002C544C">
        <w:rPr>
          <w:rFonts w:ascii="Arial" w:eastAsia="Arial" w:hAnsi="Arial" w:cs="Arial"/>
          <w:lang w:val="en-GB"/>
        </w:rPr>
        <w:t>.</w:t>
      </w:r>
    </w:p>
    <w:p w14:paraId="290630DB" w14:textId="6E9C7479" w:rsidR="00690D76" w:rsidRPr="002C544C" w:rsidRDefault="45DE0A1C" w:rsidP="45DE0A1C">
      <w:pPr>
        <w:pStyle w:val="Paragraphedeliste"/>
        <w:spacing w:after="120" w:line="312" w:lineRule="auto"/>
        <w:ind w:left="0" w:firstLine="0"/>
        <w:outlineLvl w:val="1"/>
        <w:rPr>
          <w:rFonts w:eastAsia="Arial" w:cs="Arial"/>
          <w:b/>
          <w:bCs/>
          <w:i/>
          <w:iCs/>
          <w:color w:val="auto"/>
          <w:sz w:val="24"/>
          <w:szCs w:val="24"/>
          <w:lang w:val="en-GB"/>
        </w:rPr>
      </w:pPr>
      <w:r w:rsidRPr="002C544C">
        <w:rPr>
          <w:rFonts w:eastAsia="Arial" w:cs="Arial"/>
          <w:b/>
          <w:bCs/>
          <w:i/>
          <w:iCs/>
          <w:color w:val="auto"/>
          <w:sz w:val="24"/>
          <w:szCs w:val="24"/>
          <w:lang w:val="en-GB"/>
        </w:rPr>
        <w:t>7.2</w:t>
      </w:r>
      <w:r w:rsidR="2E9890AE" w:rsidRPr="002C544C">
        <w:rPr>
          <w:rFonts w:cs="Arial"/>
        </w:rPr>
        <w:tab/>
      </w:r>
      <w:r w:rsidRPr="002C544C">
        <w:rPr>
          <w:rFonts w:eastAsia="Arial" w:cs="Arial"/>
          <w:b/>
          <w:bCs/>
          <w:i/>
          <w:iCs/>
          <w:color w:val="auto"/>
          <w:sz w:val="24"/>
          <w:szCs w:val="24"/>
          <w:lang w:val="en-GB"/>
        </w:rPr>
        <w:t>Work programme</w:t>
      </w:r>
    </w:p>
    <w:p w14:paraId="6E43C278" w14:textId="77777777" w:rsidR="004E52BF" w:rsidRPr="002C544C" w:rsidRDefault="45DE0A1C" w:rsidP="006A4BA1">
      <w:pPr>
        <w:pStyle w:val="Sansinterligne"/>
        <w:numPr>
          <w:ilvl w:val="0"/>
          <w:numId w:val="17"/>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The WG FM work programme is available at </w:t>
      </w:r>
      <w:hyperlink r:id="rId13">
        <w:r w:rsidRPr="002C544C">
          <w:rPr>
            <w:rStyle w:val="Lienhypertexte"/>
            <w:rFonts w:ascii="Arial" w:eastAsia="Arial" w:hAnsi="Arial" w:cs="Arial"/>
            <w:color w:val="auto"/>
            <w:lang w:val="en-GB"/>
          </w:rPr>
          <w:t>https://eccwp.cept.org/</w:t>
        </w:r>
      </w:hyperlink>
      <w:r w:rsidRPr="002C544C">
        <w:rPr>
          <w:rFonts w:ascii="Arial" w:eastAsia="Arial" w:hAnsi="Arial" w:cs="Arial"/>
          <w:lang w:val="en-GB"/>
        </w:rPr>
        <w:t>.</w:t>
      </w:r>
    </w:p>
    <w:p w14:paraId="0F32DC11" w14:textId="55F2A607" w:rsidR="00F34825" w:rsidRPr="0035547A" w:rsidRDefault="00A56763" w:rsidP="006A4BA1">
      <w:pPr>
        <w:pStyle w:val="Sansinterligne"/>
        <w:numPr>
          <w:ilvl w:val="0"/>
          <w:numId w:val="17"/>
        </w:numPr>
        <w:spacing w:before="240" w:after="240"/>
        <w:ind w:left="567" w:hanging="567"/>
        <w:jc w:val="both"/>
        <w:rPr>
          <w:rFonts w:ascii="Arial" w:eastAsia="Arial" w:hAnsi="Arial" w:cs="Arial"/>
          <w:lang w:val="en-GB"/>
        </w:rPr>
      </w:pPr>
      <w:r w:rsidRPr="00E66810">
        <w:rPr>
          <w:rFonts w:ascii="Arial" w:eastAsia="Arial" w:hAnsi="Arial" w:cs="Arial"/>
          <w:lang w:val="en-GB"/>
        </w:rPr>
        <w:lastRenderedPageBreak/>
        <w:t xml:space="preserve">The </w:t>
      </w:r>
      <w:r w:rsidR="45DE0A1C" w:rsidRPr="00E66810">
        <w:rPr>
          <w:rFonts w:ascii="Arial" w:eastAsia="Arial" w:hAnsi="Arial" w:cs="Arial"/>
          <w:lang w:val="en-GB"/>
        </w:rPr>
        <w:t>ECO introduced the review of Work Items</w:t>
      </w:r>
      <w:r w:rsidR="004E52BF" w:rsidRPr="0009565F">
        <w:rPr>
          <w:rFonts w:ascii="Arial" w:eastAsia="Arial" w:hAnsi="Arial" w:cs="Arial"/>
          <w:lang w:val="en-GB"/>
        </w:rPr>
        <w:t xml:space="preserve"> (FM(24)083</w:t>
      </w:r>
      <w:r w:rsidR="00BA1808" w:rsidRPr="0009565F">
        <w:rPr>
          <w:rFonts w:ascii="Arial" w:eastAsia="Arial" w:hAnsi="Arial" w:cs="Arial"/>
          <w:lang w:val="en-GB"/>
        </w:rPr>
        <w:t>)</w:t>
      </w:r>
      <w:r w:rsidR="00365FBA" w:rsidRPr="004C5AD9">
        <w:rPr>
          <w:rFonts w:ascii="Arial" w:eastAsia="Arial" w:hAnsi="Arial" w:cs="Arial"/>
          <w:lang w:val="en-GB"/>
        </w:rPr>
        <w:t xml:space="preserve"> suggesting the </w:t>
      </w:r>
      <w:r w:rsidR="00053000" w:rsidRPr="004C5AD9">
        <w:rPr>
          <w:rFonts w:ascii="Arial" w:eastAsia="Arial" w:hAnsi="Arial" w:cs="Arial"/>
          <w:lang w:val="en-GB"/>
        </w:rPr>
        <w:t>likely</w:t>
      </w:r>
      <w:r w:rsidR="00A05D9F" w:rsidRPr="00723715">
        <w:rPr>
          <w:rFonts w:ascii="Arial" w:eastAsia="Arial" w:hAnsi="Arial" w:cs="Arial"/>
          <w:lang w:val="en-GB"/>
        </w:rPr>
        <w:t xml:space="preserve"> actions needed</w:t>
      </w:r>
      <w:r w:rsidR="004E52BF" w:rsidRPr="0035547A">
        <w:rPr>
          <w:rFonts w:ascii="Arial" w:eastAsia="Arial" w:hAnsi="Arial" w:cs="Arial"/>
          <w:lang w:val="en-GB"/>
        </w:rPr>
        <w:t>.</w:t>
      </w:r>
      <w:r w:rsidR="45DE0A1C" w:rsidRPr="0035547A">
        <w:rPr>
          <w:rFonts w:ascii="Arial" w:eastAsia="Arial" w:hAnsi="Arial" w:cs="Arial"/>
          <w:lang w:val="en-GB"/>
        </w:rPr>
        <w:t xml:space="preserve"> </w:t>
      </w:r>
    </w:p>
    <w:p w14:paraId="578282A3" w14:textId="54C9402A" w:rsidR="00F34825" w:rsidRPr="00BE1551" w:rsidRDefault="00F34825" w:rsidP="006A4BA1">
      <w:pPr>
        <w:pStyle w:val="Sansinterligne"/>
        <w:numPr>
          <w:ilvl w:val="0"/>
          <w:numId w:val="17"/>
        </w:numPr>
        <w:spacing w:before="240" w:after="240"/>
        <w:ind w:left="567" w:hanging="567"/>
        <w:jc w:val="both"/>
        <w:rPr>
          <w:rFonts w:ascii="Arial" w:eastAsia="Arial" w:hAnsi="Arial" w:cs="Arial"/>
          <w:lang w:val="en-GB"/>
        </w:rPr>
      </w:pPr>
      <w:r w:rsidRPr="00BE1551">
        <w:rPr>
          <w:rFonts w:ascii="Arial" w:eastAsia="Arial" w:hAnsi="Arial" w:cs="Arial"/>
          <w:lang w:val="en-GB"/>
        </w:rPr>
        <w:t>WG FM agreed to the following amendments to target dates:</w:t>
      </w:r>
    </w:p>
    <w:p w14:paraId="65DF1476" w14:textId="77777777" w:rsidR="0035547A" w:rsidRPr="008E755A" w:rsidRDefault="0035547A" w:rsidP="004361DB">
      <w:pPr>
        <w:pStyle w:val="Sansinterligne"/>
        <w:numPr>
          <w:ilvl w:val="1"/>
          <w:numId w:val="18"/>
        </w:numPr>
        <w:spacing w:before="240" w:after="240"/>
        <w:jc w:val="both"/>
        <w:rPr>
          <w:rFonts w:ascii="Arial" w:eastAsia="Arial" w:hAnsi="Arial" w:cs="Arial"/>
          <w:lang w:val="en-GB"/>
        </w:rPr>
      </w:pPr>
      <w:r w:rsidRPr="008E755A">
        <w:rPr>
          <w:rFonts w:ascii="Arial" w:eastAsia="Arial" w:hAnsi="Arial" w:cs="Arial"/>
          <w:lang w:val="en-GB"/>
        </w:rPr>
        <w:t>SRD/MG_54 to be put on hold</w:t>
      </w:r>
    </w:p>
    <w:p w14:paraId="3A20E37C" w14:textId="77777777" w:rsidR="0035547A" w:rsidRPr="008E755A" w:rsidRDefault="0035547A" w:rsidP="004361DB">
      <w:pPr>
        <w:pStyle w:val="Sansinterligne"/>
        <w:numPr>
          <w:ilvl w:val="1"/>
          <w:numId w:val="18"/>
        </w:numPr>
        <w:spacing w:before="240" w:after="240"/>
        <w:jc w:val="both"/>
        <w:rPr>
          <w:rFonts w:ascii="Arial" w:eastAsia="Arial" w:hAnsi="Arial" w:cs="Arial"/>
          <w:lang w:val="en-GB"/>
        </w:rPr>
      </w:pPr>
      <w:r w:rsidRPr="008E755A">
        <w:rPr>
          <w:rFonts w:ascii="Arial" w:eastAsia="Arial" w:hAnsi="Arial" w:cs="Arial"/>
          <w:lang w:val="en-GB"/>
        </w:rPr>
        <w:t>FM44_43 to be closed</w:t>
      </w:r>
    </w:p>
    <w:p w14:paraId="213D2D29" w14:textId="0FE36D40" w:rsidR="00437030" w:rsidRPr="008E755A" w:rsidRDefault="00437030" w:rsidP="004361DB">
      <w:pPr>
        <w:pStyle w:val="Sansinterligne"/>
        <w:numPr>
          <w:ilvl w:val="1"/>
          <w:numId w:val="18"/>
        </w:numPr>
        <w:spacing w:before="240" w:after="240"/>
        <w:jc w:val="both"/>
        <w:rPr>
          <w:rFonts w:ascii="Arial" w:eastAsia="Arial" w:hAnsi="Arial" w:cs="Arial"/>
          <w:lang w:val="en-GB"/>
        </w:rPr>
      </w:pPr>
      <w:r w:rsidRPr="008E755A">
        <w:rPr>
          <w:rFonts w:ascii="Arial" w:eastAsia="Arial" w:hAnsi="Arial" w:cs="Arial"/>
          <w:lang w:val="en-GB"/>
        </w:rPr>
        <w:t>FM44_45</w:t>
      </w:r>
      <w:r w:rsidR="00F750E3" w:rsidRPr="008E755A">
        <w:rPr>
          <w:rFonts w:ascii="Arial" w:eastAsia="Arial" w:hAnsi="Arial" w:cs="Arial"/>
          <w:lang w:val="en-GB"/>
        </w:rPr>
        <w:t xml:space="preserve"> extended to October 2025</w:t>
      </w:r>
    </w:p>
    <w:p w14:paraId="685FA6BF" w14:textId="77777777" w:rsidR="0035547A" w:rsidRPr="008E755A" w:rsidRDefault="0035547A" w:rsidP="004361DB">
      <w:pPr>
        <w:pStyle w:val="Sansinterligne"/>
        <w:numPr>
          <w:ilvl w:val="1"/>
          <w:numId w:val="18"/>
        </w:numPr>
        <w:spacing w:before="240" w:after="240"/>
        <w:jc w:val="both"/>
        <w:rPr>
          <w:rFonts w:ascii="Arial" w:eastAsia="Arial" w:hAnsi="Arial" w:cs="Arial"/>
          <w:lang w:val="en-GB"/>
        </w:rPr>
      </w:pPr>
      <w:r w:rsidRPr="008E755A">
        <w:rPr>
          <w:rFonts w:ascii="Arial" w:eastAsia="Arial" w:hAnsi="Arial" w:cs="Arial"/>
          <w:lang w:val="en-GB"/>
        </w:rPr>
        <w:t>FM56_05 to be closed following ECC #64</w:t>
      </w:r>
    </w:p>
    <w:p w14:paraId="5C006432" w14:textId="1F8DE2A9" w:rsidR="00F34825" w:rsidRPr="008E755A" w:rsidRDefault="00F34825" w:rsidP="004361DB">
      <w:pPr>
        <w:pStyle w:val="Sansinterligne"/>
        <w:numPr>
          <w:ilvl w:val="1"/>
          <w:numId w:val="18"/>
        </w:numPr>
        <w:spacing w:before="240" w:after="240"/>
        <w:jc w:val="both"/>
        <w:rPr>
          <w:rFonts w:ascii="Arial" w:eastAsia="Arial" w:hAnsi="Arial" w:cs="Arial"/>
          <w:lang w:val="en-GB"/>
        </w:rPr>
      </w:pPr>
      <w:r w:rsidRPr="008E755A">
        <w:rPr>
          <w:rFonts w:ascii="Arial" w:eastAsia="Arial" w:hAnsi="Arial" w:cs="Arial"/>
          <w:lang w:val="en-GB"/>
        </w:rPr>
        <w:t>FM56_06 extended to October 2025</w:t>
      </w:r>
    </w:p>
    <w:p w14:paraId="0F9801A5" w14:textId="77777777" w:rsidR="0035547A" w:rsidRPr="008E755A" w:rsidRDefault="0035547A" w:rsidP="004361DB">
      <w:pPr>
        <w:pStyle w:val="Sansinterligne"/>
        <w:numPr>
          <w:ilvl w:val="1"/>
          <w:numId w:val="18"/>
        </w:numPr>
        <w:spacing w:before="240" w:after="240"/>
        <w:jc w:val="both"/>
        <w:rPr>
          <w:rFonts w:ascii="Arial" w:eastAsia="Arial" w:hAnsi="Arial" w:cs="Arial"/>
          <w:lang w:val="en-GB"/>
        </w:rPr>
      </w:pPr>
      <w:r w:rsidRPr="008E755A">
        <w:rPr>
          <w:rFonts w:ascii="Arial" w:eastAsia="Arial" w:hAnsi="Arial" w:cs="Arial"/>
          <w:lang w:val="en-GB"/>
        </w:rPr>
        <w:t>FM59_03 to be closed + FM59 project team to be closed</w:t>
      </w:r>
    </w:p>
    <w:p w14:paraId="33C0B5D3" w14:textId="4CCBCFED" w:rsidR="00F34825" w:rsidRPr="008E755A" w:rsidRDefault="00F34825" w:rsidP="004361DB">
      <w:pPr>
        <w:pStyle w:val="Sansinterligne"/>
        <w:numPr>
          <w:ilvl w:val="1"/>
          <w:numId w:val="18"/>
        </w:numPr>
        <w:spacing w:before="240" w:after="240"/>
        <w:jc w:val="both"/>
        <w:rPr>
          <w:rFonts w:ascii="Arial" w:eastAsia="Arial" w:hAnsi="Arial" w:cs="Arial"/>
          <w:lang w:val="en-GB"/>
        </w:rPr>
      </w:pPr>
      <w:r w:rsidRPr="008E755A">
        <w:rPr>
          <w:rFonts w:ascii="Arial" w:eastAsia="Arial" w:hAnsi="Arial" w:cs="Arial"/>
          <w:lang w:val="en-GB"/>
        </w:rPr>
        <w:t>FM60_02 extended to October 2025</w:t>
      </w:r>
    </w:p>
    <w:p w14:paraId="030C2484" w14:textId="680B1CE1" w:rsidR="00F34825" w:rsidRPr="008E755A" w:rsidRDefault="00F34825" w:rsidP="004361DB">
      <w:pPr>
        <w:pStyle w:val="Sansinterligne"/>
        <w:numPr>
          <w:ilvl w:val="1"/>
          <w:numId w:val="18"/>
        </w:numPr>
        <w:spacing w:before="240" w:after="240"/>
        <w:jc w:val="both"/>
        <w:rPr>
          <w:rFonts w:ascii="Arial" w:eastAsia="Arial" w:hAnsi="Arial" w:cs="Arial"/>
          <w:lang w:val="en-GB"/>
        </w:rPr>
      </w:pPr>
      <w:r w:rsidRPr="008E755A">
        <w:rPr>
          <w:rFonts w:ascii="Arial" w:eastAsia="Arial" w:hAnsi="Arial" w:cs="Arial"/>
          <w:lang w:val="en-GB"/>
        </w:rPr>
        <w:t>FM61_01 extended to March 2025</w:t>
      </w:r>
    </w:p>
    <w:p w14:paraId="37EA2BE1" w14:textId="77777777" w:rsidR="0035547A" w:rsidRPr="008E755A" w:rsidRDefault="0035547A" w:rsidP="004361DB">
      <w:pPr>
        <w:pStyle w:val="Sansinterligne"/>
        <w:numPr>
          <w:ilvl w:val="1"/>
          <w:numId w:val="18"/>
        </w:numPr>
        <w:spacing w:before="240" w:after="240"/>
        <w:jc w:val="both"/>
        <w:rPr>
          <w:rFonts w:ascii="Arial" w:eastAsia="Arial" w:hAnsi="Arial" w:cs="Arial"/>
          <w:lang w:val="en-GB"/>
        </w:rPr>
      </w:pPr>
      <w:r w:rsidRPr="008E755A">
        <w:rPr>
          <w:rFonts w:ascii="Arial" w:eastAsia="Arial" w:hAnsi="Arial" w:cs="Arial"/>
          <w:lang w:val="en-GB"/>
        </w:rPr>
        <w:t>FM61_02 to be closed following ECC #64</w:t>
      </w:r>
    </w:p>
    <w:p w14:paraId="7EDDE56B" w14:textId="4985B2DE" w:rsidR="00F34825" w:rsidRPr="008E755A" w:rsidRDefault="00F34825" w:rsidP="004361DB">
      <w:pPr>
        <w:pStyle w:val="Sansinterligne"/>
        <w:numPr>
          <w:ilvl w:val="1"/>
          <w:numId w:val="18"/>
        </w:numPr>
        <w:spacing w:before="240" w:after="240"/>
        <w:jc w:val="both"/>
        <w:rPr>
          <w:rFonts w:ascii="Arial" w:eastAsia="Arial" w:hAnsi="Arial" w:cs="Arial"/>
          <w:lang w:val="en-GB"/>
        </w:rPr>
      </w:pPr>
      <w:r w:rsidRPr="008E755A">
        <w:rPr>
          <w:rFonts w:ascii="Arial" w:eastAsia="Arial" w:hAnsi="Arial" w:cs="Arial"/>
          <w:lang w:val="en-GB"/>
        </w:rPr>
        <w:t>FM_57 extended to October 2025</w:t>
      </w:r>
    </w:p>
    <w:p w14:paraId="61D70E0E" w14:textId="60B09E9B" w:rsidR="00AB34C0" w:rsidRPr="007F46AB" w:rsidRDefault="45DE0A1C" w:rsidP="006A4BA1">
      <w:pPr>
        <w:pStyle w:val="Sansinterligne"/>
        <w:numPr>
          <w:ilvl w:val="0"/>
          <w:numId w:val="17"/>
        </w:numPr>
        <w:spacing w:before="240" w:after="240"/>
        <w:ind w:left="567" w:hanging="567"/>
        <w:jc w:val="both"/>
        <w:rPr>
          <w:rFonts w:ascii="Arial" w:eastAsia="Arial" w:hAnsi="Arial" w:cs="Arial"/>
          <w:lang w:val="en-GB"/>
        </w:rPr>
      </w:pPr>
      <w:r w:rsidRPr="007F46AB">
        <w:rPr>
          <w:rFonts w:ascii="Arial" w:eastAsia="Arial" w:hAnsi="Arial" w:cs="Arial"/>
          <w:lang w:val="en-GB"/>
        </w:rPr>
        <w:t xml:space="preserve">The ECO were tasked with making the amendments to the </w:t>
      </w:r>
      <w:r w:rsidR="007F46AB">
        <w:rPr>
          <w:rFonts w:ascii="Arial" w:eastAsia="Arial" w:hAnsi="Arial" w:cs="Arial"/>
          <w:lang w:val="en-GB"/>
        </w:rPr>
        <w:t>w</w:t>
      </w:r>
      <w:r w:rsidRPr="007F46AB">
        <w:rPr>
          <w:rFonts w:ascii="Arial" w:eastAsia="Arial" w:hAnsi="Arial" w:cs="Arial"/>
          <w:lang w:val="en-GB"/>
        </w:rPr>
        <w:t xml:space="preserve">ork </w:t>
      </w:r>
      <w:r w:rsidR="007F46AB">
        <w:rPr>
          <w:rFonts w:ascii="Arial" w:eastAsia="Arial" w:hAnsi="Arial" w:cs="Arial"/>
          <w:lang w:val="en-GB"/>
        </w:rPr>
        <w:t>p</w:t>
      </w:r>
      <w:r w:rsidRPr="007F46AB">
        <w:rPr>
          <w:rFonts w:ascii="Arial" w:eastAsia="Arial" w:hAnsi="Arial" w:cs="Arial"/>
          <w:lang w:val="en-GB"/>
        </w:rPr>
        <w:t>rogramme database.</w:t>
      </w:r>
    </w:p>
    <w:p w14:paraId="744AB41B" w14:textId="77777777" w:rsidR="00690D76" w:rsidRPr="00330006" w:rsidRDefault="45DE0A1C" w:rsidP="45DE0A1C">
      <w:pPr>
        <w:pStyle w:val="Paragraphedeliste"/>
        <w:spacing w:after="120" w:line="312" w:lineRule="auto"/>
        <w:ind w:left="0" w:firstLine="0"/>
        <w:outlineLvl w:val="1"/>
        <w:rPr>
          <w:rFonts w:cs="Arial"/>
          <w:b/>
          <w:bCs/>
          <w:i/>
          <w:iCs/>
          <w:color w:val="auto"/>
          <w:sz w:val="24"/>
          <w:szCs w:val="24"/>
          <w:lang w:val="en-GB"/>
        </w:rPr>
      </w:pPr>
      <w:r w:rsidRPr="00330006">
        <w:rPr>
          <w:rFonts w:cs="Arial"/>
          <w:b/>
          <w:bCs/>
          <w:i/>
          <w:iCs/>
          <w:color w:val="auto"/>
          <w:sz w:val="24"/>
          <w:szCs w:val="24"/>
          <w:lang w:val="en-GB"/>
        </w:rPr>
        <w:t>7.3</w:t>
      </w:r>
      <w:r w:rsidR="618B3A4F" w:rsidRPr="00330006">
        <w:rPr>
          <w:rFonts w:cs="Arial"/>
          <w:color w:val="auto"/>
          <w:lang w:val="en-GB"/>
        </w:rPr>
        <w:tab/>
      </w:r>
      <w:r w:rsidRPr="00330006">
        <w:rPr>
          <w:rFonts w:cs="Arial"/>
          <w:b/>
          <w:bCs/>
          <w:i/>
          <w:iCs/>
          <w:color w:val="auto"/>
          <w:sz w:val="24"/>
          <w:szCs w:val="24"/>
          <w:lang w:val="en-GB"/>
        </w:rPr>
        <w:t>Next meetings</w:t>
      </w:r>
    </w:p>
    <w:p w14:paraId="78B505A8" w14:textId="032011AB" w:rsidR="00C83EFE" w:rsidRPr="002C544C" w:rsidRDefault="001B292B" w:rsidP="006A4BA1">
      <w:pPr>
        <w:pStyle w:val="Sansinterligne"/>
        <w:numPr>
          <w:ilvl w:val="0"/>
          <w:numId w:val="18"/>
        </w:numPr>
        <w:spacing w:before="240" w:after="240"/>
        <w:ind w:left="567" w:hanging="567"/>
        <w:jc w:val="both"/>
        <w:rPr>
          <w:rFonts w:ascii="Arial" w:eastAsiaTheme="minorEastAsia" w:hAnsi="Arial" w:cs="Arial"/>
          <w:lang w:val="en-GB"/>
        </w:rPr>
      </w:pPr>
      <w:r w:rsidRPr="00330006">
        <w:rPr>
          <w:rFonts w:ascii="Arial" w:hAnsi="Arial" w:cs="Arial"/>
          <w:lang w:val="en-GB"/>
        </w:rPr>
        <w:t xml:space="preserve">The </w:t>
      </w:r>
      <w:r w:rsidR="45DE0A1C" w:rsidRPr="00330006">
        <w:rPr>
          <w:rFonts w:ascii="Arial" w:hAnsi="Arial" w:cs="Arial"/>
          <w:lang w:val="en-GB"/>
        </w:rPr>
        <w:t>WG FM Chair</w:t>
      </w:r>
      <w:r w:rsidRPr="00330006">
        <w:rPr>
          <w:rFonts w:ascii="Arial" w:hAnsi="Arial" w:cs="Arial"/>
          <w:lang w:val="en-GB"/>
        </w:rPr>
        <w:t>man</w:t>
      </w:r>
      <w:r w:rsidR="45DE0A1C" w:rsidRPr="00330006">
        <w:rPr>
          <w:rFonts w:ascii="Arial" w:hAnsi="Arial" w:cs="Arial"/>
          <w:lang w:val="en-GB"/>
        </w:rPr>
        <w:t xml:space="preserve"> invited the meeting to note the calendar of the next meetings which is available at </w:t>
      </w:r>
      <w:hyperlink r:id="rId14">
        <w:r w:rsidR="45DE0A1C" w:rsidRPr="002C544C">
          <w:rPr>
            <w:rStyle w:val="Lienhypertexte"/>
            <w:rFonts w:ascii="Arial" w:hAnsi="Arial" w:cs="Arial"/>
            <w:color w:val="auto"/>
            <w:lang w:val="en-GB"/>
          </w:rPr>
          <w:t>https://www.cept.org/ecc/groups/ecc/wg-fm/client/meeting-calendar/</w:t>
        </w:r>
      </w:hyperlink>
      <w:r w:rsidR="45DE0A1C" w:rsidRPr="002C544C">
        <w:rPr>
          <w:rFonts w:ascii="Arial" w:hAnsi="Arial" w:cs="Arial"/>
          <w:lang w:val="en-GB"/>
        </w:rPr>
        <w:t>.</w:t>
      </w:r>
    </w:p>
    <w:p w14:paraId="3A1DDAAF" w14:textId="59CC8696" w:rsidR="00563F56" w:rsidRPr="00330006" w:rsidRDefault="45DE0A1C" w:rsidP="006A4BA1">
      <w:pPr>
        <w:pStyle w:val="Sansinterligne"/>
        <w:numPr>
          <w:ilvl w:val="0"/>
          <w:numId w:val="18"/>
        </w:numPr>
        <w:spacing w:before="240" w:after="240"/>
        <w:ind w:left="567" w:hanging="567"/>
        <w:jc w:val="both"/>
        <w:rPr>
          <w:rFonts w:ascii="Arial" w:eastAsiaTheme="minorEastAsia" w:hAnsi="Arial" w:cs="Arial"/>
          <w:lang w:val="en-GB"/>
        </w:rPr>
      </w:pPr>
      <w:r w:rsidRPr="00E66810">
        <w:rPr>
          <w:rFonts w:ascii="Arial" w:hAnsi="Arial" w:cs="Arial"/>
          <w:lang w:val="en-GB"/>
        </w:rPr>
        <w:t>He again thanked the administration of Switzerland who offered to host the meeting in</w:t>
      </w:r>
      <w:r w:rsidR="009B0EC7" w:rsidRPr="00E66810">
        <w:rPr>
          <w:rFonts w:ascii="Arial" w:hAnsi="Arial" w:cs="Arial"/>
          <w:lang w:val="en-GB"/>
        </w:rPr>
        <w:t xml:space="preserve"> October</w:t>
      </w:r>
      <w:r w:rsidRPr="0009565F">
        <w:rPr>
          <w:rFonts w:ascii="Arial" w:hAnsi="Arial" w:cs="Arial"/>
          <w:lang w:val="en-GB"/>
        </w:rPr>
        <w:t xml:space="preserve"> 2024, as well as Portugal, France and Hungary for 2025. He also invited CEPT administrations to consider the opportunity to host</w:t>
      </w:r>
      <w:r w:rsidRPr="00330006">
        <w:rPr>
          <w:rFonts w:ascii="Arial" w:hAnsi="Arial" w:cs="Arial"/>
          <w:lang w:val="en-GB"/>
        </w:rPr>
        <w:t xml:space="preserve"> a WG FM meeting in 2026 and beyond. Contact should be taken with the WG FM Chair</w:t>
      </w:r>
      <w:r w:rsidR="001B292B" w:rsidRPr="00330006">
        <w:rPr>
          <w:rFonts w:ascii="Arial" w:hAnsi="Arial" w:cs="Arial"/>
          <w:lang w:val="en-GB"/>
        </w:rPr>
        <w:t>man</w:t>
      </w:r>
      <w:r w:rsidRPr="00330006">
        <w:rPr>
          <w:rFonts w:ascii="Arial" w:hAnsi="Arial" w:cs="Arial"/>
          <w:lang w:val="en-GB"/>
        </w:rPr>
        <w:t xml:space="preserve"> and/or the WG FM Secretary.</w:t>
      </w:r>
    </w:p>
    <w:p w14:paraId="7C2797C7" w14:textId="490BF204" w:rsidR="00C83EFE" w:rsidRPr="00330006" w:rsidRDefault="2E9890AE" w:rsidP="006A4BA1">
      <w:pPr>
        <w:pStyle w:val="Sansinterligne"/>
        <w:numPr>
          <w:ilvl w:val="0"/>
          <w:numId w:val="18"/>
        </w:numPr>
        <w:spacing w:before="240" w:after="240"/>
        <w:ind w:left="567" w:hanging="567"/>
        <w:jc w:val="both"/>
        <w:rPr>
          <w:rFonts w:ascii="Arial" w:hAnsi="Arial" w:cs="Arial"/>
          <w:lang w:val="en-GB"/>
        </w:rPr>
      </w:pPr>
      <w:r w:rsidRPr="00330006">
        <w:rPr>
          <w:rFonts w:ascii="Arial" w:hAnsi="Arial" w:cs="Arial"/>
          <w:lang w:val="en-GB"/>
        </w:rPr>
        <w:t>The next WG FM meetings are planned as follows:</w:t>
      </w:r>
    </w:p>
    <w:p w14:paraId="3D23E742" w14:textId="77777777" w:rsidR="000D7982" w:rsidRPr="00330006" w:rsidRDefault="000D7982" w:rsidP="006A4BA1">
      <w:pPr>
        <w:pStyle w:val="Sansinterligne"/>
        <w:numPr>
          <w:ilvl w:val="1"/>
          <w:numId w:val="18"/>
        </w:numPr>
        <w:spacing w:before="240" w:after="240"/>
        <w:jc w:val="both"/>
        <w:rPr>
          <w:rFonts w:ascii="Arial" w:hAnsi="Arial" w:cs="Arial"/>
          <w:lang w:val="en-GB"/>
        </w:rPr>
      </w:pPr>
      <w:r w:rsidRPr="00330006">
        <w:rPr>
          <w:rFonts w:ascii="Arial" w:hAnsi="Arial" w:cs="Arial"/>
          <w:lang w:val="en-GB"/>
        </w:rPr>
        <w:t>WG FM #108, 14-18 October 2024, Switzerland (Montreux)</w:t>
      </w:r>
    </w:p>
    <w:p w14:paraId="256BB4BB" w14:textId="7DD0F458" w:rsidR="000D7982" w:rsidRPr="00330006" w:rsidRDefault="38F99229" w:rsidP="006A4BA1">
      <w:pPr>
        <w:pStyle w:val="Sansinterligne"/>
        <w:numPr>
          <w:ilvl w:val="1"/>
          <w:numId w:val="18"/>
        </w:numPr>
        <w:spacing w:before="240" w:after="240"/>
        <w:jc w:val="both"/>
        <w:rPr>
          <w:rFonts w:ascii="Arial" w:hAnsi="Arial" w:cs="Arial"/>
          <w:lang w:val="en-GB"/>
        </w:rPr>
      </w:pPr>
      <w:r w:rsidRPr="00330006">
        <w:rPr>
          <w:rFonts w:ascii="Arial" w:hAnsi="Arial" w:cs="Arial"/>
          <w:lang w:val="en-GB"/>
        </w:rPr>
        <w:t>WG FM #109, 10-14 February 2025,</w:t>
      </w:r>
      <w:r w:rsidR="3B8F8869" w:rsidRPr="00330006">
        <w:rPr>
          <w:rFonts w:ascii="Arial" w:hAnsi="Arial" w:cs="Arial"/>
          <w:lang w:val="en-GB"/>
        </w:rPr>
        <w:t xml:space="preserve"> </w:t>
      </w:r>
      <w:r w:rsidRPr="00330006">
        <w:rPr>
          <w:rFonts w:ascii="Arial" w:hAnsi="Arial" w:cs="Arial"/>
          <w:lang w:val="en-GB"/>
        </w:rPr>
        <w:t>Portugal</w:t>
      </w:r>
      <w:r w:rsidR="296D14CE" w:rsidRPr="00330006">
        <w:rPr>
          <w:rFonts w:ascii="Arial" w:hAnsi="Arial" w:cs="Arial"/>
          <w:lang w:val="en-GB"/>
        </w:rPr>
        <w:t xml:space="preserve"> (Porto)</w:t>
      </w:r>
    </w:p>
    <w:p w14:paraId="30013709" w14:textId="1625C22B" w:rsidR="000D7982" w:rsidRPr="00330006" w:rsidRDefault="29CC3331" w:rsidP="006A4BA1">
      <w:pPr>
        <w:pStyle w:val="Sansinterligne"/>
        <w:numPr>
          <w:ilvl w:val="1"/>
          <w:numId w:val="18"/>
        </w:numPr>
        <w:spacing w:before="240" w:after="240"/>
        <w:jc w:val="both"/>
        <w:rPr>
          <w:rFonts w:ascii="Arial" w:hAnsi="Arial" w:cs="Arial"/>
          <w:lang w:val="en-GB"/>
        </w:rPr>
      </w:pPr>
      <w:r w:rsidRPr="00330006">
        <w:rPr>
          <w:rFonts w:ascii="Arial" w:hAnsi="Arial" w:cs="Arial"/>
          <w:lang w:val="en-GB"/>
        </w:rPr>
        <w:t>WG FM #110, 2-6 June 2025, France (attempt, TBD)</w:t>
      </w:r>
    </w:p>
    <w:p w14:paraId="7B8FB179" w14:textId="4CEE2319" w:rsidR="000D7982" w:rsidRPr="00330006" w:rsidRDefault="38F99229" w:rsidP="006A4BA1">
      <w:pPr>
        <w:pStyle w:val="Sansinterligne"/>
        <w:numPr>
          <w:ilvl w:val="1"/>
          <w:numId w:val="18"/>
        </w:numPr>
        <w:spacing w:before="240" w:after="240"/>
        <w:jc w:val="both"/>
        <w:rPr>
          <w:rFonts w:ascii="Arial" w:hAnsi="Arial" w:cs="Arial"/>
          <w:lang w:val="en-GB"/>
        </w:rPr>
      </w:pPr>
      <w:r w:rsidRPr="00330006">
        <w:rPr>
          <w:rFonts w:ascii="Arial" w:hAnsi="Arial" w:cs="Arial"/>
          <w:lang w:val="en-GB"/>
        </w:rPr>
        <w:t>WG FM #111, 13-17 October 2025, Hungary (attempt, TBD)</w:t>
      </w:r>
    </w:p>
    <w:p w14:paraId="10C33A74" w14:textId="7D6E7108" w:rsidR="18517490" w:rsidRPr="00330006" w:rsidRDefault="18517490" w:rsidP="006A4BA1">
      <w:pPr>
        <w:pStyle w:val="Sansinterligne"/>
        <w:numPr>
          <w:ilvl w:val="1"/>
          <w:numId w:val="18"/>
        </w:numPr>
        <w:spacing w:before="240" w:after="240"/>
        <w:jc w:val="both"/>
        <w:rPr>
          <w:rFonts w:ascii="Arial" w:eastAsia="Arial" w:hAnsi="Arial" w:cs="Arial"/>
          <w:lang w:val="en-GB"/>
        </w:rPr>
      </w:pPr>
      <w:r w:rsidRPr="00330006">
        <w:rPr>
          <w:rFonts w:ascii="Arial" w:eastAsia="Arial" w:hAnsi="Arial" w:cs="Arial"/>
          <w:lang w:val="en-GB"/>
        </w:rPr>
        <w:t xml:space="preserve">WG FM Civil/Military, 27-28 November 2025, </w:t>
      </w:r>
      <w:r w:rsidR="665A9F3A" w:rsidRPr="00330006">
        <w:rPr>
          <w:rFonts w:ascii="Arial" w:eastAsia="Arial" w:hAnsi="Arial" w:cs="Arial"/>
          <w:lang w:val="en-GB"/>
        </w:rPr>
        <w:t>ECO Copenhagen, Denmark</w:t>
      </w:r>
    </w:p>
    <w:p w14:paraId="11F95CE8" w14:textId="4B04442A" w:rsidR="00907B66" w:rsidRPr="00330006" w:rsidRDefault="0640D25E" w:rsidP="006A4BA1">
      <w:pPr>
        <w:pStyle w:val="Sansinterligne"/>
        <w:numPr>
          <w:ilvl w:val="1"/>
          <w:numId w:val="18"/>
        </w:numPr>
        <w:spacing w:before="240" w:after="240"/>
        <w:jc w:val="both"/>
        <w:rPr>
          <w:rFonts w:ascii="Arial" w:hAnsi="Arial" w:cs="Arial"/>
          <w:lang w:val="en-GB"/>
        </w:rPr>
      </w:pPr>
      <w:r w:rsidRPr="00330006">
        <w:rPr>
          <w:rFonts w:ascii="Arial" w:hAnsi="Arial" w:cs="Arial"/>
          <w:lang w:val="en-GB"/>
        </w:rPr>
        <w:t xml:space="preserve">WG FM #112, </w:t>
      </w:r>
      <w:r w:rsidR="35D2B367" w:rsidRPr="00330006">
        <w:rPr>
          <w:rFonts w:ascii="Arial" w:hAnsi="Arial" w:cs="Arial"/>
          <w:lang w:val="en-GB"/>
        </w:rPr>
        <w:t>9-13</w:t>
      </w:r>
      <w:r w:rsidRPr="00330006">
        <w:rPr>
          <w:rFonts w:ascii="Arial" w:hAnsi="Arial" w:cs="Arial"/>
          <w:lang w:val="en-GB"/>
        </w:rPr>
        <w:t xml:space="preserve"> February 2026, TBD</w:t>
      </w:r>
    </w:p>
    <w:p w14:paraId="6795D273" w14:textId="3A841F65" w:rsidR="00907B66" w:rsidRPr="00330006" w:rsidRDefault="0640D25E" w:rsidP="006A4BA1">
      <w:pPr>
        <w:pStyle w:val="Sansinterligne"/>
        <w:numPr>
          <w:ilvl w:val="1"/>
          <w:numId w:val="18"/>
        </w:numPr>
        <w:spacing w:before="240" w:after="240"/>
        <w:jc w:val="both"/>
        <w:rPr>
          <w:rFonts w:ascii="Arial" w:hAnsi="Arial" w:cs="Arial"/>
          <w:lang w:val="en-GB"/>
        </w:rPr>
      </w:pPr>
      <w:r w:rsidRPr="00330006">
        <w:rPr>
          <w:rFonts w:ascii="Arial" w:hAnsi="Arial" w:cs="Arial"/>
          <w:lang w:val="en-GB"/>
        </w:rPr>
        <w:t xml:space="preserve">WG FM #113, </w:t>
      </w:r>
      <w:r w:rsidR="79027E5A" w:rsidRPr="00330006">
        <w:rPr>
          <w:rFonts w:ascii="Arial" w:hAnsi="Arial" w:cs="Arial"/>
          <w:lang w:val="en-GB"/>
        </w:rPr>
        <w:t>1-5</w:t>
      </w:r>
      <w:r w:rsidRPr="00330006">
        <w:rPr>
          <w:rFonts w:ascii="Arial" w:hAnsi="Arial" w:cs="Arial"/>
          <w:lang w:val="en-GB"/>
        </w:rPr>
        <w:t xml:space="preserve"> June 2026, </w:t>
      </w:r>
      <w:r w:rsidR="48A87A6E" w:rsidRPr="00330006">
        <w:rPr>
          <w:rFonts w:ascii="Arial" w:hAnsi="Arial" w:cs="Arial"/>
          <w:lang w:val="en-GB"/>
        </w:rPr>
        <w:t>Ireland (attempt, TBD)</w:t>
      </w:r>
    </w:p>
    <w:p w14:paraId="66C558B0" w14:textId="1DA11EEA" w:rsidR="009B0EC7" w:rsidRPr="00E5633E" w:rsidRDefault="0640D25E" w:rsidP="006A4BA1">
      <w:pPr>
        <w:pStyle w:val="Sansinterligne"/>
        <w:numPr>
          <w:ilvl w:val="1"/>
          <w:numId w:val="18"/>
        </w:numPr>
        <w:spacing w:before="240" w:after="240"/>
        <w:jc w:val="both"/>
        <w:rPr>
          <w:rFonts w:ascii="Arial" w:hAnsi="Arial" w:cs="Arial"/>
          <w:lang w:val="en-GB"/>
        </w:rPr>
      </w:pPr>
      <w:r w:rsidRPr="00330006">
        <w:rPr>
          <w:rFonts w:ascii="Arial" w:hAnsi="Arial" w:cs="Arial"/>
          <w:lang w:val="en-GB"/>
        </w:rPr>
        <w:t xml:space="preserve">WG FM #114, </w:t>
      </w:r>
      <w:r w:rsidR="1453E4EE" w:rsidRPr="00330006">
        <w:rPr>
          <w:rFonts w:ascii="Arial" w:hAnsi="Arial" w:cs="Arial"/>
          <w:lang w:val="en-GB"/>
        </w:rPr>
        <w:t>12-16</w:t>
      </w:r>
      <w:r w:rsidRPr="00330006">
        <w:rPr>
          <w:rFonts w:ascii="Arial" w:hAnsi="Arial" w:cs="Arial"/>
          <w:lang w:val="en-GB"/>
        </w:rPr>
        <w:t xml:space="preserve"> October 2026, </w:t>
      </w:r>
      <w:r w:rsidR="1FAD59D2" w:rsidRPr="00E5633E">
        <w:rPr>
          <w:rFonts w:ascii="Arial" w:hAnsi="Arial" w:cs="Arial"/>
          <w:lang w:val="en-GB"/>
        </w:rPr>
        <w:t xml:space="preserve">Croatia (attempt, </w:t>
      </w:r>
      <w:r w:rsidRPr="005A416F">
        <w:rPr>
          <w:rFonts w:ascii="Arial" w:hAnsi="Arial" w:cs="Arial"/>
          <w:lang w:val="en-GB"/>
        </w:rPr>
        <w:t>TBD</w:t>
      </w:r>
      <w:r w:rsidR="3E4821C7" w:rsidRPr="00E5633E">
        <w:rPr>
          <w:rFonts w:ascii="Arial" w:hAnsi="Arial" w:cs="Arial"/>
          <w:lang w:val="en-GB"/>
        </w:rPr>
        <w:t>)</w:t>
      </w:r>
    </w:p>
    <w:p w14:paraId="52778749" w14:textId="0914142C" w:rsidR="73FE50BE" w:rsidRPr="00E5633E" w:rsidRDefault="73FE50BE" w:rsidP="73FE50BE">
      <w:pPr>
        <w:pStyle w:val="Titre1"/>
        <w:tabs>
          <w:tab w:val="left" w:pos="567"/>
        </w:tabs>
        <w:spacing w:afterAutospacing="1"/>
        <w:rPr>
          <w:rFonts w:ascii="Arial" w:eastAsia="Arial" w:hAnsi="Arial" w:cs="Arial"/>
          <w:b/>
          <w:color w:val="auto"/>
          <w:sz w:val="28"/>
          <w:lang w:val="en-GB"/>
        </w:rPr>
      </w:pPr>
      <w:r w:rsidRPr="00E5633E">
        <w:rPr>
          <w:rFonts w:ascii="Arial" w:eastAsia="Arial" w:hAnsi="Arial" w:cs="Arial"/>
          <w:b/>
          <w:color w:val="auto"/>
          <w:sz w:val="28"/>
          <w:lang w:val="en-GB"/>
        </w:rPr>
        <w:lastRenderedPageBreak/>
        <w:t>8.</w:t>
      </w:r>
      <w:r w:rsidRPr="00E5633E">
        <w:rPr>
          <w:rFonts w:ascii="Arial" w:hAnsi="Arial" w:cs="Arial"/>
        </w:rPr>
        <w:tab/>
      </w:r>
      <w:r w:rsidRPr="00E5633E">
        <w:rPr>
          <w:rFonts w:ascii="Arial" w:eastAsia="Arial" w:hAnsi="Arial" w:cs="Arial"/>
          <w:b/>
          <w:color w:val="auto"/>
          <w:sz w:val="28"/>
          <w:lang w:val="en-GB"/>
        </w:rPr>
        <w:t>Any other business</w:t>
      </w:r>
    </w:p>
    <w:p w14:paraId="6EEC81C1" w14:textId="189CF561" w:rsidR="73FE50BE" w:rsidRPr="002C544C" w:rsidRDefault="085CD735" w:rsidP="006A4BA1">
      <w:pPr>
        <w:pStyle w:val="Sansinterligne"/>
        <w:numPr>
          <w:ilvl w:val="0"/>
          <w:numId w:val="3"/>
        </w:numPr>
        <w:spacing w:before="240" w:after="240"/>
        <w:ind w:left="567" w:hanging="567"/>
        <w:jc w:val="both"/>
        <w:rPr>
          <w:rFonts w:ascii="Arial" w:eastAsia="Arial" w:hAnsi="Arial" w:cs="Arial"/>
          <w:lang w:val="en-GB"/>
        </w:rPr>
      </w:pPr>
      <w:r w:rsidRPr="002C544C">
        <w:rPr>
          <w:rFonts w:ascii="Arial" w:eastAsia="Arial" w:hAnsi="Arial" w:cs="Arial"/>
          <w:lang w:val="en-GB"/>
        </w:rPr>
        <w:t>None</w:t>
      </w:r>
    </w:p>
    <w:p w14:paraId="347F879C" w14:textId="77777777" w:rsidR="000B5F8E" w:rsidRPr="002C544C" w:rsidRDefault="45DE0A1C" w:rsidP="45DE0A1C">
      <w:pPr>
        <w:pStyle w:val="Titre1"/>
        <w:tabs>
          <w:tab w:val="left" w:pos="567"/>
        </w:tabs>
        <w:spacing w:after="100" w:afterAutospacing="1"/>
        <w:rPr>
          <w:rFonts w:ascii="Arial" w:eastAsia="Arial" w:hAnsi="Arial" w:cs="Arial"/>
          <w:b/>
          <w:color w:val="auto"/>
          <w:sz w:val="28"/>
          <w:lang w:val="en-GB"/>
        </w:rPr>
      </w:pPr>
      <w:r w:rsidRPr="002C544C">
        <w:rPr>
          <w:rFonts w:ascii="Arial" w:eastAsia="Arial" w:hAnsi="Arial" w:cs="Arial"/>
          <w:b/>
          <w:color w:val="auto"/>
          <w:sz w:val="28"/>
          <w:lang w:val="en-GB"/>
        </w:rPr>
        <w:t>9.</w:t>
      </w:r>
      <w:r w:rsidR="2E9890AE" w:rsidRPr="002C544C">
        <w:rPr>
          <w:rFonts w:ascii="Arial" w:hAnsi="Arial" w:cs="Arial"/>
        </w:rPr>
        <w:tab/>
      </w:r>
      <w:r w:rsidRPr="002C544C">
        <w:rPr>
          <w:rFonts w:ascii="Arial" w:eastAsia="Arial" w:hAnsi="Arial" w:cs="Arial"/>
          <w:b/>
          <w:color w:val="auto"/>
          <w:sz w:val="28"/>
          <w:lang w:val="en-GB"/>
        </w:rPr>
        <w:t>Summary of the deliverables</w:t>
      </w:r>
    </w:p>
    <w:p w14:paraId="1B822991" w14:textId="77777777" w:rsidR="00A27180" w:rsidRPr="002C544C" w:rsidRDefault="2E9890AE" w:rsidP="2E9890AE">
      <w:pPr>
        <w:pStyle w:val="Paragraphedeliste"/>
        <w:spacing w:after="120" w:line="312" w:lineRule="auto"/>
        <w:ind w:left="0" w:firstLine="0"/>
        <w:outlineLvl w:val="1"/>
        <w:rPr>
          <w:rFonts w:eastAsia="Arial" w:cs="Arial"/>
          <w:b/>
          <w:bCs/>
          <w:i/>
          <w:iCs/>
          <w:color w:val="auto"/>
          <w:sz w:val="24"/>
          <w:szCs w:val="24"/>
          <w:lang w:val="en-GB"/>
        </w:rPr>
      </w:pPr>
      <w:r w:rsidRPr="002C544C">
        <w:rPr>
          <w:rFonts w:eastAsia="Arial" w:cs="Arial"/>
          <w:b/>
          <w:bCs/>
          <w:i/>
          <w:iCs/>
          <w:color w:val="auto"/>
          <w:sz w:val="24"/>
          <w:szCs w:val="24"/>
          <w:lang w:val="en-GB"/>
        </w:rPr>
        <w:t>9.1</w:t>
      </w:r>
      <w:r w:rsidR="00A27180" w:rsidRPr="002C544C">
        <w:rPr>
          <w:rFonts w:cs="Arial"/>
          <w:color w:val="auto"/>
          <w:lang w:val="en-GB"/>
        </w:rPr>
        <w:tab/>
      </w:r>
      <w:r w:rsidRPr="002C544C">
        <w:rPr>
          <w:rFonts w:eastAsia="Arial" w:cs="Arial"/>
          <w:b/>
          <w:bCs/>
          <w:i/>
          <w:iCs/>
          <w:color w:val="auto"/>
          <w:sz w:val="24"/>
          <w:szCs w:val="24"/>
          <w:lang w:val="en-GB"/>
        </w:rPr>
        <w:t>Approved by WG FM for publication</w:t>
      </w:r>
    </w:p>
    <w:p w14:paraId="78B47504" w14:textId="5F3718C9" w:rsidR="003167D5" w:rsidRPr="002C544C" w:rsidRDefault="00B528D5" w:rsidP="006A4BA1">
      <w:pPr>
        <w:pStyle w:val="Sansinterligne"/>
        <w:numPr>
          <w:ilvl w:val="0"/>
          <w:numId w:val="28"/>
        </w:numPr>
        <w:spacing w:before="240" w:after="240"/>
        <w:ind w:left="567" w:hanging="567"/>
        <w:jc w:val="both"/>
        <w:rPr>
          <w:rFonts w:ascii="Arial" w:eastAsia="Arial" w:hAnsi="Arial" w:cs="Arial"/>
          <w:lang w:val="en-GB"/>
        </w:rPr>
      </w:pPr>
      <w:r>
        <w:rPr>
          <w:rFonts w:ascii="Arial" w:eastAsia="Arial" w:hAnsi="Arial" w:cs="Arial"/>
          <w:lang w:val="en-GB"/>
        </w:rPr>
        <w:t>R</w:t>
      </w:r>
      <w:r w:rsidR="04CBDD91" w:rsidRPr="002C544C">
        <w:rPr>
          <w:rFonts w:ascii="Arial" w:eastAsia="Arial" w:hAnsi="Arial" w:cs="Arial"/>
          <w:lang w:val="en-GB"/>
        </w:rPr>
        <w:t xml:space="preserve">evision of </w:t>
      </w:r>
      <w:r w:rsidR="2CEBCF45" w:rsidRPr="002C544C">
        <w:rPr>
          <w:rFonts w:ascii="Arial" w:eastAsia="Arial" w:hAnsi="Arial" w:cs="Arial"/>
          <w:lang w:val="en-GB"/>
        </w:rPr>
        <w:t>ERC/</w:t>
      </w:r>
      <w:r w:rsidR="04CBDD91" w:rsidRPr="002C544C">
        <w:rPr>
          <w:rFonts w:ascii="Arial" w:eastAsia="Arial" w:hAnsi="Arial" w:cs="Arial"/>
          <w:lang w:val="en-GB"/>
        </w:rPr>
        <w:t>REC 70-03 Annex 9 on Inductive applications (</w:t>
      </w:r>
      <w:r w:rsidR="04CBDD91" w:rsidRPr="002C544C">
        <w:rPr>
          <w:rFonts w:ascii="Arial" w:eastAsia="Arial" w:hAnsi="Arial" w:cs="Arial"/>
          <w:b/>
          <w:bCs/>
          <w:lang w:val="en-GB"/>
        </w:rPr>
        <w:t xml:space="preserve">Annex </w:t>
      </w:r>
      <w:r w:rsidR="0A1FFA09" w:rsidRPr="002C544C">
        <w:rPr>
          <w:rFonts w:ascii="Arial" w:eastAsia="Arial" w:hAnsi="Arial" w:cs="Arial"/>
          <w:b/>
          <w:bCs/>
          <w:lang w:val="en-GB"/>
        </w:rPr>
        <w:t>0</w:t>
      </w:r>
      <w:r w:rsidR="4A976FDE" w:rsidRPr="002C544C">
        <w:rPr>
          <w:rFonts w:ascii="Arial" w:eastAsia="Arial" w:hAnsi="Arial" w:cs="Arial"/>
          <w:b/>
          <w:bCs/>
          <w:lang w:val="en-GB"/>
        </w:rPr>
        <w:t>5</w:t>
      </w:r>
      <w:r w:rsidR="04CBDD91" w:rsidRPr="002C544C">
        <w:rPr>
          <w:rFonts w:ascii="Arial" w:eastAsia="Arial" w:hAnsi="Arial" w:cs="Arial"/>
          <w:lang w:val="en-GB"/>
        </w:rPr>
        <w:t>)</w:t>
      </w:r>
    </w:p>
    <w:p w14:paraId="5AB8AEC4" w14:textId="72C1811D" w:rsidR="00E5633E" w:rsidRPr="00E5633E" w:rsidRDefault="00E5633E" w:rsidP="00E5633E">
      <w:pPr>
        <w:pStyle w:val="Sansinterligne"/>
        <w:numPr>
          <w:ilvl w:val="0"/>
          <w:numId w:val="28"/>
        </w:numPr>
        <w:spacing w:before="240" w:after="240"/>
        <w:ind w:left="567" w:hanging="567"/>
        <w:jc w:val="both"/>
        <w:rPr>
          <w:rFonts w:ascii="Arial" w:eastAsia="Arial" w:hAnsi="Arial" w:cs="Arial"/>
          <w:lang w:val="en-GB"/>
        </w:rPr>
      </w:pPr>
      <w:r w:rsidRPr="002C544C">
        <w:rPr>
          <w:rFonts w:ascii="Arial" w:eastAsia="Arial" w:hAnsi="Arial" w:cs="Arial"/>
          <w:color w:val="000000" w:themeColor="text1"/>
          <w:lang w:val="en-GB"/>
        </w:rPr>
        <w:t>NJFA</w:t>
      </w:r>
      <w:r>
        <w:rPr>
          <w:rFonts w:ascii="Arial" w:eastAsia="Arial" w:hAnsi="Arial" w:cs="Arial"/>
          <w:color w:val="000000" w:themeColor="text1"/>
          <w:lang w:val="en-GB"/>
        </w:rPr>
        <w:t xml:space="preserve"> 2021</w:t>
      </w:r>
      <w:r w:rsidRPr="00E5633E">
        <w:rPr>
          <w:rFonts w:ascii="Arial" w:eastAsia="Arial" w:hAnsi="Arial" w:cs="Arial"/>
          <w:color w:val="000000" w:themeColor="text1"/>
          <w:lang w:val="en-GB"/>
        </w:rPr>
        <w:t xml:space="preserve"> extract for public disclosure (</w:t>
      </w:r>
      <w:r w:rsidRPr="00E5633E">
        <w:rPr>
          <w:rFonts w:ascii="Arial" w:eastAsia="Arial" w:hAnsi="Arial" w:cs="Arial"/>
          <w:b/>
          <w:color w:val="000000" w:themeColor="text1"/>
          <w:lang w:val="en-GB"/>
        </w:rPr>
        <w:t>Annex 28</w:t>
      </w:r>
      <w:r w:rsidRPr="00E5633E">
        <w:rPr>
          <w:rFonts w:ascii="Arial" w:eastAsia="Arial" w:hAnsi="Arial" w:cs="Arial"/>
          <w:color w:val="000000" w:themeColor="text1"/>
          <w:lang w:val="en-GB"/>
        </w:rPr>
        <w:t>)</w:t>
      </w:r>
    </w:p>
    <w:p w14:paraId="4F53853E" w14:textId="77777777" w:rsidR="00C30299" w:rsidRPr="00C30299" w:rsidRDefault="00C30299" w:rsidP="00C30299">
      <w:pPr>
        <w:pStyle w:val="Sansinterligne"/>
        <w:numPr>
          <w:ilvl w:val="0"/>
          <w:numId w:val="28"/>
        </w:numPr>
        <w:spacing w:before="240" w:after="240"/>
        <w:ind w:left="567" w:hanging="567"/>
        <w:jc w:val="both"/>
        <w:rPr>
          <w:rFonts w:ascii="Arial" w:eastAsia="Arial" w:hAnsi="Arial" w:cs="Arial"/>
          <w:lang w:val="en-GB"/>
        </w:rPr>
      </w:pPr>
      <w:r w:rsidRPr="00C30299">
        <w:rPr>
          <w:rFonts w:ascii="Arial" w:eastAsia="Arial" w:hAnsi="Arial" w:cs="Arial"/>
          <w:lang w:val="en-GB"/>
        </w:rPr>
        <w:t>Report on 2023 interference statistics (</w:t>
      </w:r>
      <w:r w:rsidRPr="00C30299">
        <w:rPr>
          <w:rFonts w:ascii="Arial" w:eastAsia="Arial" w:hAnsi="Arial" w:cs="Arial"/>
          <w:b/>
          <w:bCs/>
          <w:lang w:val="en-GB"/>
        </w:rPr>
        <w:t>Annex 04</w:t>
      </w:r>
      <w:r w:rsidRPr="00C30299">
        <w:rPr>
          <w:rFonts w:ascii="Arial" w:eastAsia="Arial" w:hAnsi="Arial" w:cs="Arial"/>
          <w:lang w:val="en-GB"/>
        </w:rPr>
        <w:t>)</w:t>
      </w:r>
    </w:p>
    <w:p w14:paraId="522B8BC4" w14:textId="77777777" w:rsidR="00C30299" w:rsidRPr="002C544C" w:rsidRDefault="00C30299" w:rsidP="00C30299">
      <w:pPr>
        <w:pStyle w:val="Sansinterligne"/>
        <w:numPr>
          <w:ilvl w:val="0"/>
          <w:numId w:val="28"/>
        </w:numPr>
        <w:spacing w:before="240" w:after="240"/>
        <w:ind w:left="567" w:hanging="567"/>
        <w:jc w:val="both"/>
        <w:rPr>
          <w:rFonts w:ascii="Arial" w:eastAsia="Arial" w:hAnsi="Arial" w:cs="Arial"/>
          <w:lang w:val="en-GB"/>
        </w:rPr>
      </w:pPr>
      <w:r w:rsidRPr="002C544C">
        <w:rPr>
          <w:rFonts w:ascii="Arial" w:eastAsia="Arial" w:hAnsi="Arial" w:cs="Arial"/>
          <w:lang w:val="en-GB"/>
        </w:rPr>
        <w:t>Questionnaire on actions against GNSS jamming and GNSS illegal jammers (</w:t>
      </w:r>
      <w:r w:rsidRPr="002C544C">
        <w:rPr>
          <w:rFonts w:ascii="Arial" w:eastAsia="Arial" w:hAnsi="Arial" w:cs="Arial"/>
          <w:b/>
          <w:lang w:val="en-GB"/>
        </w:rPr>
        <w:t>Annex 08</w:t>
      </w:r>
      <w:r w:rsidRPr="002C544C">
        <w:rPr>
          <w:rFonts w:ascii="Arial" w:eastAsia="Arial" w:hAnsi="Arial" w:cs="Arial"/>
          <w:lang w:val="en-GB"/>
        </w:rPr>
        <w:t>)</w:t>
      </w:r>
    </w:p>
    <w:p w14:paraId="3DFA1590" w14:textId="74C33EAF" w:rsidR="003167D5" w:rsidRPr="002C544C" w:rsidRDefault="04CBDD91" w:rsidP="006A4BA1">
      <w:pPr>
        <w:pStyle w:val="Sansinterligne"/>
        <w:numPr>
          <w:ilvl w:val="0"/>
          <w:numId w:val="28"/>
        </w:numPr>
        <w:spacing w:before="240" w:after="240"/>
        <w:ind w:left="567" w:hanging="567"/>
        <w:jc w:val="both"/>
        <w:rPr>
          <w:rFonts w:ascii="Arial" w:eastAsia="Arial" w:hAnsi="Arial" w:cs="Arial"/>
          <w:lang w:val="en-GB"/>
        </w:rPr>
      </w:pPr>
      <w:r w:rsidRPr="002C544C">
        <w:rPr>
          <w:rFonts w:ascii="Arial" w:eastAsia="Arial" w:hAnsi="Arial" w:cs="Arial"/>
          <w:lang w:val="en-GB"/>
        </w:rPr>
        <w:t>ECC/REC/(24)03 on earth stations in 2025-2110 MHz and 2200-2290 MHz (</w:t>
      </w:r>
      <w:r w:rsidRPr="002C544C">
        <w:rPr>
          <w:rFonts w:ascii="Arial" w:eastAsia="Arial" w:hAnsi="Arial" w:cs="Arial"/>
          <w:b/>
          <w:bCs/>
          <w:lang w:val="en-GB"/>
        </w:rPr>
        <w:t xml:space="preserve">Annex </w:t>
      </w:r>
      <w:r w:rsidR="2A5520BD" w:rsidRPr="002C544C">
        <w:rPr>
          <w:rFonts w:ascii="Arial" w:eastAsia="Arial" w:hAnsi="Arial" w:cs="Arial"/>
          <w:b/>
          <w:bCs/>
          <w:lang w:val="en-GB"/>
        </w:rPr>
        <w:t>14)</w:t>
      </w:r>
    </w:p>
    <w:p w14:paraId="3E19F993" w14:textId="64B8A1FF" w:rsidR="003167D5" w:rsidRPr="002C544C" w:rsidRDefault="04CBDD91" w:rsidP="006A4BA1">
      <w:pPr>
        <w:pStyle w:val="Sansinterligne"/>
        <w:numPr>
          <w:ilvl w:val="0"/>
          <w:numId w:val="28"/>
        </w:numPr>
        <w:spacing w:before="240" w:after="240"/>
        <w:ind w:left="567" w:hanging="567"/>
        <w:jc w:val="both"/>
        <w:rPr>
          <w:rFonts w:ascii="Arial" w:eastAsia="Arial" w:hAnsi="Arial" w:cs="Arial"/>
          <w:lang w:val="en-GB"/>
        </w:rPr>
      </w:pPr>
      <w:r w:rsidRPr="002C544C">
        <w:rPr>
          <w:rFonts w:ascii="Arial" w:eastAsia="Arial" w:hAnsi="Arial" w:cs="Arial"/>
          <w:lang w:val="en-GB"/>
        </w:rPr>
        <w:t>ECC Report 357 on the use of SRD to communicate to and from satellites (</w:t>
      </w:r>
      <w:r w:rsidRPr="002C544C">
        <w:rPr>
          <w:rFonts w:ascii="Arial" w:eastAsia="Arial" w:hAnsi="Arial" w:cs="Arial"/>
          <w:b/>
          <w:bCs/>
          <w:lang w:val="en-GB"/>
        </w:rPr>
        <w:t xml:space="preserve">Annex </w:t>
      </w:r>
      <w:r w:rsidR="3DF27D29" w:rsidRPr="002C544C">
        <w:rPr>
          <w:rFonts w:ascii="Arial" w:eastAsia="Arial" w:hAnsi="Arial" w:cs="Arial"/>
          <w:b/>
          <w:bCs/>
          <w:lang w:val="en-GB"/>
        </w:rPr>
        <w:t>16</w:t>
      </w:r>
      <w:r w:rsidRPr="002C544C">
        <w:rPr>
          <w:rFonts w:ascii="Arial" w:eastAsia="Arial" w:hAnsi="Arial" w:cs="Arial"/>
          <w:lang w:val="en-GB"/>
        </w:rPr>
        <w:t>)</w:t>
      </w:r>
    </w:p>
    <w:p w14:paraId="0DB92BBE" w14:textId="07F1C062" w:rsidR="00C60502" w:rsidRPr="002C544C" w:rsidRDefault="04CBDD91" w:rsidP="006A4BA1">
      <w:pPr>
        <w:pStyle w:val="Sansinterligne"/>
        <w:numPr>
          <w:ilvl w:val="0"/>
          <w:numId w:val="28"/>
        </w:numPr>
        <w:spacing w:before="240" w:after="240"/>
        <w:ind w:left="567" w:hanging="567"/>
        <w:jc w:val="both"/>
        <w:rPr>
          <w:rFonts w:ascii="Arial" w:eastAsia="Arial" w:hAnsi="Arial" w:cs="Arial"/>
          <w:lang w:val="en-GB"/>
        </w:rPr>
      </w:pPr>
      <w:r w:rsidRPr="002C544C">
        <w:rPr>
          <w:rFonts w:ascii="Arial" w:eastAsia="Arial" w:hAnsi="Arial" w:cs="Arial"/>
          <w:lang w:val="en-GB"/>
        </w:rPr>
        <w:t>ECC/REC/(24)02 on governmental UAS (</w:t>
      </w:r>
      <w:r w:rsidRPr="002C544C">
        <w:rPr>
          <w:rFonts w:ascii="Arial" w:eastAsia="Arial" w:hAnsi="Arial" w:cs="Arial"/>
          <w:b/>
          <w:bCs/>
          <w:lang w:val="en-GB"/>
        </w:rPr>
        <w:t xml:space="preserve">Annex </w:t>
      </w:r>
      <w:r w:rsidR="18F897A3" w:rsidRPr="002C544C">
        <w:rPr>
          <w:rFonts w:ascii="Arial" w:eastAsia="Arial" w:hAnsi="Arial" w:cs="Arial"/>
          <w:b/>
          <w:bCs/>
          <w:lang w:val="en-GB"/>
        </w:rPr>
        <w:t>10</w:t>
      </w:r>
      <w:r w:rsidRPr="002C544C">
        <w:rPr>
          <w:rFonts w:ascii="Arial" w:eastAsia="Arial" w:hAnsi="Arial" w:cs="Arial"/>
          <w:lang w:val="en-GB"/>
        </w:rPr>
        <w:t>)</w:t>
      </w:r>
    </w:p>
    <w:p w14:paraId="5B938E83" w14:textId="63705112" w:rsidR="00A27180" w:rsidRPr="002C544C" w:rsidRDefault="2E9890AE" w:rsidP="2E9890AE">
      <w:pPr>
        <w:pStyle w:val="Paragraphedeliste"/>
        <w:spacing w:after="120" w:line="312" w:lineRule="auto"/>
        <w:ind w:left="0" w:firstLine="0"/>
        <w:outlineLvl w:val="1"/>
        <w:rPr>
          <w:rFonts w:eastAsia="Arial" w:cs="Arial"/>
          <w:b/>
          <w:bCs/>
          <w:i/>
          <w:iCs/>
          <w:color w:val="auto"/>
          <w:sz w:val="24"/>
          <w:szCs w:val="24"/>
          <w:lang w:val="en-GB"/>
        </w:rPr>
      </w:pPr>
      <w:r w:rsidRPr="002C544C">
        <w:rPr>
          <w:rFonts w:eastAsia="Arial" w:cs="Arial"/>
          <w:b/>
          <w:bCs/>
          <w:i/>
          <w:iCs/>
          <w:color w:val="auto"/>
          <w:sz w:val="24"/>
          <w:szCs w:val="24"/>
          <w:lang w:val="en-GB"/>
        </w:rPr>
        <w:t>9.2</w:t>
      </w:r>
      <w:r w:rsidR="00A27180" w:rsidRPr="002C544C">
        <w:rPr>
          <w:rFonts w:cs="Arial"/>
        </w:rPr>
        <w:tab/>
      </w:r>
      <w:r w:rsidRPr="002C544C">
        <w:rPr>
          <w:rFonts w:eastAsia="Arial" w:cs="Arial"/>
          <w:b/>
          <w:bCs/>
          <w:i/>
          <w:iCs/>
          <w:color w:val="auto"/>
          <w:sz w:val="24"/>
          <w:szCs w:val="24"/>
          <w:lang w:val="en-GB"/>
        </w:rPr>
        <w:t>Approved by WG FM for public consultation</w:t>
      </w:r>
    </w:p>
    <w:p w14:paraId="6CC854F2" w14:textId="5F977A73" w:rsidR="0086695F" w:rsidRPr="002C544C" w:rsidRDefault="0086695F" w:rsidP="006A4BA1">
      <w:pPr>
        <w:pStyle w:val="Sansinterligne"/>
        <w:numPr>
          <w:ilvl w:val="0"/>
          <w:numId w:val="19"/>
        </w:numPr>
        <w:spacing w:before="240" w:after="240"/>
        <w:ind w:left="567" w:hanging="567"/>
        <w:jc w:val="both"/>
        <w:rPr>
          <w:rFonts w:ascii="Arial" w:eastAsia="Arial" w:hAnsi="Arial" w:cs="Arial"/>
          <w:lang w:val="en-GB"/>
        </w:rPr>
      </w:pPr>
      <w:r w:rsidRPr="002C544C">
        <w:rPr>
          <w:rFonts w:ascii="Arial" w:eastAsia="Arial" w:hAnsi="Arial" w:cs="Arial"/>
          <w:lang w:val="en-GB"/>
        </w:rPr>
        <w:t>Draft revision of ERC Report 25, ECA Table (</w:t>
      </w:r>
      <w:r w:rsidRPr="002C544C">
        <w:rPr>
          <w:rFonts w:ascii="Arial" w:eastAsia="Arial" w:hAnsi="Arial" w:cs="Arial"/>
          <w:b/>
          <w:bCs/>
          <w:lang w:val="en-GB"/>
        </w:rPr>
        <w:t xml:space="preserve">Annex </w:t>
      </w:r>
      <w:r w:rsidR="790CDB48" w:rsidRPr="002C544C">
        <w:rPr>
          <w:rFonts w:ascii="Arial" w:eastAsia="Arial" w:hAnsi="Arial" w:cs="Arial"/>
          <w:b/>
          <w:bCs/>
          <w:lang w:val="en-GB"/>
        </w:rPr>
        <w:t>27</w:t>
      </w:r>
      <w:r w:rsidRPr="002C544C">
        <w:rPr>
          <w:rFonts w:ascii="Arial" w:eastAsia="Arial" w:hAnsi="Arial" w:cs="Arial"/>
          <w:lang w:val="en-GB"/>
        </w:rPr>
        <w:t>)</w:t>
      </w:r>
    </w:p>
    <w:p w14:paraId="5B6F16A1" w14:textId="66E2F8ED" w:rsidR="0086695F" w:rsidRPr="00C30299" w:rsidRDefault="7C0081F7" w:rsidP="006A4BA1">
      <w:pPr>
        <w:pStyle w:val="Sansinterligne"/>
        <w:numPr>
          <w:ilvl w:val="0"/>
          <w:numId w:val="19"/>
        </w:numPr>
        <w:spacing w:before="240" w:after="240"/>
        <w:ind w:left="567" w:hanging="567"/>
        <w:jc w:val="both"/>
        <w:rPr>
          <w:rFonts w:ascii="Arial" w:eastAsia="Arial" w:hAnsi="Arial" w:cs="Arial"/>
          <w:lang w:val="en-GB"/>
        </w:rPr>
      </w:pPr>
      <w:r w:rsidRPr="002C544C">
        <w:rPr>
          <w:rFonts w:ascii="Arial" w:eastAsia="Arial" w:hAnsi="Arial" w:cs="Arial"/>
          <w:lang w:val="en-GB"/>
        </w:rPr>
        <w:t>Draft ECC Recommendation (24)</w:t>
      </w:r>
      <w:r w:rsidR="00C30299">
        <w:rPr>
          <w:rFonts w:ascii="Arial" w:eastAsia="Arial" w:hAnsi="Arial" w:cs="Arial"/>
          <w:lang w:val="en-GB"/>
        </w:rPr>
        <w:t>04</w:t>
      </w:r>
      <w:r w:rsidRPr="00C30299">
        <w:rPr>
          <w:rFonts w:ascii="Arial" w:eastAsia="Arial" w:hAnsi="Arial" w:cs="Arial"/>
          <w:lang w:val="en-GB"/>
        </w:rPr>
        <w:t xml:space="preserve"> on field strength measurements of MFCN in border areas up to 6 GHz (</w:t>
      </w:r>
      <w:r w:rsidRPr="00C30299">
        <w:rPr>
          <w:rFonts w:ascii="Arial" w:eastAsia="Arial" w:hAnsi="Arial" w:cs="Arial"/>
          <w:b/>
          <w:bCs/>
          <w:lang w:val="en-GB"/>
        </w:rPr>
        <w:t xml:space="preserve">Annex </w:t>
      </w:r>
      <w:r w:rsidR="0890EF2F" w:rsidRPr="00C30299">
        <w:rPr>
          <w:rFonts w:ascii="Arial" w:eastAsia="Arial" w:hAnsi="Arial" w:cs="Arial"/>
          <w:b/>
          <w:bCs/>
          <w:lang w:val="en-GB"/>
        </w:rPr>
        <w:t>06</w:t>
      </w:r>
      <w:r w:rsidRPr="00C30299">
        <w:rPr>
          <w:rFonts w:ascii="Arial" w:eastAsia="Arial" w:hAnsi="Arial" w:cs="Arial"/>
          <w:lang w:val="en-GB"/>
        </w:rPr>
        <w:t>)</w:t>
      </w:r>
    </w:p>
    <w:p w14:paraId="112CF704" w14:textId="2A1986E7" w:rsidR="00A27180" w:rsidRPr="002C544C" w:rsidRDefault="2E9890AE" w:rsidP="2E9890AE">
      <w:pPr>
        <w:pStyle w:val="Paragraphedeliste"/>
        <w:spacing w:after="120" w:line="312" w:lineRule="auto"/>
        <w:ind w:left="0" w:firstLine="0"/>
        <w:outlineLvl w:val="1"/>
        <w:rPr>
          <w:rFonts w:eastAsia="Arial" w:cs="Arial"/>
          <w:b/>
          <w:bCs/>
          <w:i/>
          <w:iCs/>
          <w:color w:val="auto"/>
          <w:sz w:val="24"/>
          <w:szCs w:val="24"/>
          <w:lang w:val="en-GB"/>
        </w:rPr>
      </w:pPr>
      <w:r w:rsidRPr="002C544C">
        <w:rPr>
          <w:rFonts w:cs="Arial"/>
          <w:b/>
          <w:bCs/>
          <w:i/>
          <w:iCs/>
          <w:color w:val="auto"/>
          <w:sz w:val="24"/>
          <w:szCs w:val="24"/>
          <w:lang w:val="en-GB"/>
        </w:rPr>
        <w:t>9.3</w:t>
      </w:r>
      <w:r w:rsidR="00A27180" w:rsidRPr="002C544C">
        <w:rPr>
          <w:rFonts w:cs="Arial"/>
          <w:color w:val="auto"/>
          <w:lang w:val="en-GB"/>
        </w:rPr>
        <w:tab/>
      </w:r>
      <w:r w:rsidRPr="002C544C">
        <w:rPr>
          <w:rFonts w:eastAsia="Arial" w:cs="Arial"/>
          <w:b/>
          <w:bCs/>
          <w:i/>
          <w:iCs/>
          <w:color w:val="auto"/>
          <w:sz w:val="24"/>
          <w:szCs w:val="24"/>
          <w:lang w:val="en-GB"/>
        </w:rPr>
        <w:t>To be approved by the ECC for publication</w:t>
      </w:r>
    </w:p>
    <w:p w14:paraId="51622051" w14:textId="2C7490B0" w:rsidR="006B4D10" w:rsidRPr="00CF5F02" w:rsidRDefault="49237464" w:rsidP="006A4BA1">
      <w:pPr>
        <w:pStyle w:val="Sansinterligne"/>
        <w:numPr>
          <w:ilvl w:val="0"/>
          <w:numId w:val="20"/>
        </w:numPr>
        <w:spacing w:before="240" w:after="240"/>
        <w:ind w:left="567" w:hanging="567"/>
        <w:jc w:val="both"/>
        <w:rPr>
          <w:rFonts w:ascii="Arial" w:eastAsia="Arial" w:hAnsi="Arial" w:cs="Arial"/>
          <w:lang w:val="en-GB"/>
        </w:rPr>
      </w:pPr>
      <w:r w:rsidRPr="002C544C">
        <w:rPr>
          <w:rFonts w:ascii="Arial" w:eastAsia="Arial" w:hAnsi="Arial" w:cs="Arial"/>
          <w:lang w:val="en-GB"/>
        </w:rPr>
        <w:t>Draft revision of ECC/DEC/(20)02 on RMR (</w:t>
      </w:r>
      <w:r w:rsidRPr="002C544C">
        <w:rPr>
          <w:rFonts w:ascii="Arial" w:eastAsia="Arial" w:hAnsi="Arial" w:cs="Arial"/>
          <w:b/>
          <w:bCs/>
          <w:lang w:val="en-GB"/>
        </w:rPr>
        <w:t xml:space="preserve">Annex </w:t>
      </w:r>
      <w:r w:rsidR="00CF5F02">
        <w:rPr>
          <w:rFonts w:ascii="Arial" w:eastAsia="Arial" w:hAnsi="Arial" w:cs="Arial"/>
          <w:b/>
          <w:bCs/>
          <w:lang w:val="en-GB"/>
        </w:rPr>
        <w:t>11</w:t>
      </w:r>
      <w:r w:rsidRPr="00CF5F02">
        <w:rPr>
          <w:rFonts w:ascii="Arial" w:eastAsia="Arial" w:hAnsi="Arial" w:cs="Arial"/>
          <w:lang w:val="en-GB"/>
        </w:rPr>
        <w:t>)</w:t>
      </w:r>
    </w:p>
    <w:p w14:paraId="062B9790" w14:textId="226580F8" w:rsidR="006B4D10" w:rsidRPr="002C544C" w:rsidRDefault="006B4D10" w:rsidP="006A4BA1">
      <w:pPr>
        <w:pStyle w:val="Sansinterligne"/>
        <w:numPr>
          <w:ilvl w:val="0"/>
          <w:numId w:val="20"/>
        </w:numPr>
        <w:spacing w:before="240" w:after="240"/>
        <w:ind w:left="567" w:hanging="567"/>
        <w:jc w:val="both"/>
        <w:rPr>
          <w:rFonts w:ascii="Arial" w:eastAsia="Arial" w:hAnsi="Arial" w:cs="Arial"/>
          <w:lang w:val="en-GB"/>
        </w:rPr>
      </w:pPr>
      <w:r w:rsidRPr="002C544C">
        <w:rPr>
          <w:rFonts w:ascii="Arial" w:eastAsia="Arial" w:hAnsi="Arial" w:cs="Arial"/>
          <w:lang w:val="en-GB"/>
        </w:rPr>
        <w:t>Draft revision of ECC/DEC/(19)03 on channels in RR Appendix 18 (</w:t>
      </w:r>
      <w:r w:rsidRPr="002C544C">
        <w:rPr>
          <w:rFonts w:ascii="Arial" w:eastAsia="Arial" w:hAnsi="Arial" w:cs="Arial"/>
          <w:b/>
          <w:bCs/>
          <w:lang w:val="en-GB"/>
        </w:rPr>
        <w:t xml:space="preserve">Annex </w:t>
      </w:r>
      <w:r w:rsidR="00847BCB" w:rsidRPr="002C544C">
        <w:rPr>
          <w:rFonts w:ascii="Arial" w:eastAsia="Arial" w:hAnsi="Arial" w:cs="Arial"/>
          <w:b/>
          <w:bCs/>
          <w:lang w:val="en-GB"/>
        </w:rPr>
        <w:t>07</w:t>
      </w:r>
      <w:r w:rsidRPr="002C544C">
        <w:rPr>
          <w:rFonts w:ascii="Arial" w:eastAsia="Arial" w:hAnsi="Arial" w:cs="Arial"/>
          <w:lang w:val="en-GB"/>
        </w:rPr>
        <w:t>)</w:t>
      </w:r>
    </w:p>
    <w:p w14:paraId="3DCEBA7C" w14:textId="77777777" w:rsidR="00CF5F02" w:rsidRPr="002C544C" w:rsidRDefault="00CF5F02" w:rsidP="00CF5F02">
      <w:pPr>
        <w:pStyle w:val="Sansinterligne"/>
        <w:numPr>
          <w:ilvl w:val="0"/>
          <w:numId w:val="20"/>
        </w:numPr>
        <w:spacing w:before="240" w:after="240"/>
        <w:ind w:left="567" w:hanging="567"/>
        <w:jc w:val="both"/>
        <w:rPr>
          <w:rFonts w:ascii="Arial" w:eastAsia="Arial" w:hAnsi="Arial" w:cs="Arial"/>
          <w:lang w:val="en-GB"/>
        </w:rPr>
      </w:pPr>
      <w:r w:rsidRPr="002C544C">
        <w:rPr>
          <w:rFonts w:ascii="Arial" w:eastAsia="Arial" w:hAnsi="Arial" w:cs="Arial"/>
          <w:lang w:val="en-GB"/>
        </w:rPr>
        <w:t>Draft revision of ECC/DEC/(20)01 on RLAN at 6 GHz (</w:t>
      </w:r>
      <w:r w:rsidRPr="002C544C">
        <w:rPr>
          <w:rFonts w:ascii="Arial" w:eastAsia="Arial" w:hAnsi="Arial" w:cs="Arial"/>
          <w:b/>
          <w:lang w:val="en-GB"/>
        </w:rPr>
        <w:t>Annex 35</w:t>
      </w:r>
      <w:r w:rsidRPr="002C544C">
        <w:rPr>
          <w:rFonts w:ascii="Arial" w:eastAsia="Arial" w:hAnsi="Arial" w:cs="Arial"/>
          <w:lang w:val="en-GB"/>
        </w:rPr>
        <w:t>)</w:t>
      </w:r>
    </w:p>
    <w:p w14:paraId="035F2990" w14:textId="60D964DE" w:rsidR="006B4D10" w:rsidRPr="002C544C" w:rsidRDefault="49237464" w:rsidP="006A4BA1">
      <w:pPr>
        <w:pStyle w:val="Sansinterligne"/>
        <w:numPr>
          <w:ilvl w:val="0"/>
          <w:numId w:val="20"/>
        </w:numPr>
        <w:spacing w:before="240" w:after="240"/>
        <w:ind w:left="567" w:hanging="567"/>
        <w:jc w:val="both"/>
        <w:rPr>
          <w:rFonts w:ascii="Arial" w:eastAsia="Arial" w:hAnsi="Arial" w:cs="Arial"/>
          <w:lang w:val="en-GB"/>
        </w:rPr>
      </w:pPr>
      <w:r w:rsidRPr="002C544C">
        <w:rPr>
          <w:rFonts w:ascii="Arial" w:eastAsia="Arial" w:hAnsi="Arial" w:cs="Arial"/>
          <w:lang w:val="en-GB"/>
        </w:rPr>
        <w:t>Draft CEPT Report 87 on the review of the RLAN VLP OOB emission limit below 5935 MHz (</w:t>
      </w:r>
      <w:r w:rsidRPr="002C544C">
        <w:rPr>
          <w:rFonts w:ascii="Arial" w:eastAsia="Arial" w:hAnsi="Arial" w:cs="Arial"/>
          <w:b/>
          <w:lang w:val="en-GB"/>
        </w:rPr>
        <w:t xml:space="preserve">Annex </w:t>
      </w:r>
      <w:r w:rsidR="7D20F7BC" w:rsidRPr="002C544C">
        <w:rPr>
          <w:rFonts w:ascii="Arial" w:eastAsia="Arial" w:hAnsi="Arial" w:cs="Arial"/>
          <w:b/>
          <w:lang w:val="en-GB"/>
        </w:rPr>
        <w:t>36</w:t>
      </w:r>
      <w:r w:rsidRPr="002C544C">
        <w:rPr>
          <w:rFonts w:ascii="Arial" w:eastAsia="Arial" w:hAnsi="Arial" w:cs="Arial"/>
          <w:lang w:val="en-GB"/>
        </w:rPr>
        <w:t>)</w:t>
      </w:r>
    </w:p>
    <w:p w14:paraId="5FD9486D" w14:textId="30592695" w:rsidR="00A27180" w:rsidRPr="002C544C" w:rsidRDefault="2E9890AE" w:rsidP="2E9890AE">
      <w:pPr>
        <w:pStyle w:val="Paragraphedeliste"/>
        <w:spacing w:after="120" w:line="312" w:lineRule="auto"/>
        <w:ind w:left="0" w:firstLine="0"/>
        <w:outlineLvl w:val="1"/>
        <w:rPr>
          <w:rFonts w:eastAsia="Arial" w:cs="Arial"/>
          <w:b/>
          <w:bCs/>
          <w:i/>
          <w:iCs/>
          <w:color w:val="auto"/>
          <w:sz w:val="24"/>
          <w:szCs w:val="24"/>
          <w:lang w:val="en-GB"/>
        </w:rPr>
      </w:pPr>
      <w:r w:rsidRPr="002C544C">
        <w:rPr>
          <w:rFonts w:eastAsia="Arial" w:cs="Arial"/>
          <w:b/>
          <w:bCs/>
          <w:i/>
          <w:iCs/>
          <w:color w:val="auto"/>
          <w:sz w:val="24"/>
          <w:szCs w:val="24"/>
          <w:lang w:val="en-GB"/>
        </w:rPr>
        <w:t>9.4</w:t>
      </w:r>
      <w:r w:rsidR="00A27180" w:rsidRPr="002C544C">
        <w:rPr>
          <w:rFonts w:cs="Arial"/>
          <w:color w:val="auto"/>
          <w:lang w:val="en-GB"/>
        </w:rPr>
        <w:tab/>
      </w:r>
      <w:r w:rsidRPr="002C544C">
        <w:rPr>
          <w:rFonts w:eastAsia="Arial" w:cs="Arial"/>
          <w:b/>
          <w:bCs/>
          <w:i/>
          <w:iCs/>
          <w:color w:val="auto"/>
          <w:sz w:val="24"/>
          <w:szCs w:val="24"/>
          <w:lang w:val="en-GB"/>
        </w:rPr>
        <w:t>To be approved by the ECC for public consultation</w:t>
      </w:r>
    </w:p>
    <w:p w14:paraId="538F24A4" w14:textId="77777777" w:rsidR="003B3778" w:rsidRPr="002C544C" w:rsidRDefault="003B3778" w:rsidP="003B3778">
      <w:pPr>
        <w:pStyle w:val="Sansinterligne"/>
        <w:numPr>
          <w:ilvl w:val="0"/>
          <w:numId w:val="24"/>
        </w:numPr>
        <w:spacing w:before="240" w:after="240"/>
        <w:ind w:left="567" w:hanging="567"/>
        <w:jc w:val="both"/>
        <w:rPr>
          <w:rFonts w:ascii="Arial" w:eastAsia="Arial" w:hAnsi="Arial" w:cs="Arial"/>
          <w:lang w:val="en-GB"/>
        </w:rPr>
      </w:pPr>
      <w:r w:rsidRPr="002C544C">
        <w:rPr>
          <w:rFonts w:ascii="Arial" w:eastAsia="Arial" w:hAnsi="Arial" w:cs="Arial"/>
          <w:lang w:val="en-GB"/>
        </w:rPr>
        <w:t>Draft technical conditions for WBB LMP in 3.8-4.2 GHz (</w:t>
      </w:r>
      <w:r w:rsidRPr="002C544C">
        <w:rPr>
          <w:rFonts w:ascii="Arial" w:eastAsia="Arial" w:hAnsi="Arial" w:cs="Arial"/>
          <w:b/>
          <w:lang w:val="en-GB"/>
        </w:rPr>
        <w:t>Annex 19</w:t>
      </w:r>
      <w:r w:rsidRPr="002C544C">
        <w:rPr>
          <w:rFonts w:ascii="Arial" w:eastAsia="Arial" w:hAnsi="Arial" w:cs="Arial"/>
          <w:lang w:val="en-GB"/>
        </w:rPr>
        <w:t>)</w:t>
      </w:r>
    </w:p>
    <w:p w14:paraId="7FAC306F" w14:textId="2E990148" w:rsidR="003B3778" w:rsidRPr="002C544C" w:rsidRDefault="003B3778" w:rsidP="003B3778">
      <w:pPr>
        <w:pStyle w:val="Sansinterligne"/>
        <w:numPr>
          <w:ilvl w:val="0"/>
          <w:numId w:val="24"/>
        </w:numPr>
        <w:spacing w:before="240" w:after="240"/>
        <w:ind w:left="567" w:hanging="567"/>
        <w:jc w:val="both"/>
        <w:rPr>
          <w:rFonts w:ascii="Arial" w:eastAsia="Arial" w:hAnsi="Arial" w:cs="Arial"/>
          <w:lang w:val="en-GB"/>
        </w:rPr>
      </w:pPr>
      <w:r w:rsidRPr="002C544C">
        <w:rPr>
          <w:rFonts w:ascii="Arial" w:eastAsia="Arial" w:hAnsi="Arial" w:cs="Arial"/>
          <w:lang w:val="en-GB"/>
        </w:rPr>
        <w:t>Draft ECC Decision on WBB LMP in 3.8-4.2 GHz (</w:t>
      </w:r>
      <w:r w:rsidRPr="002C544C">
        <w:rPr>
          <w:rFonts w:ascii="Arial" w:eastAsia="Arial" w:hAnsi="Arial" w:cs="Arial"/>
          <w:b/>
          <w:bCs/>
          <w:lang w:val="en-GB"/>
        </w:rPr>
        <w:t>Annex 20</w:t>
      </w:r>
      <w:r w:rsidRPr="002C544C">
        <w:rPr>
          <w:rFonts w:ascii="Arial" w:eastAsia="Arial" w:hAnsi="Arial" w:cs="Arial"/>
          <w:lang w:val="en-GB"/>
        </w:rPr>
        <w:t>)</w:t>
      </w:r>
    </w:p>
    <w:p w14:paraId="1DD5AC3D" w14:textId="3B287E5E" w:rsidR="006B4D10" w:rsidRPr="002C544C" w:rsidRDefault="49237464" w:rsidP="006A4BA1">
      <w:pPr>
        <w:pStyle w:val="Sansinterligne"/>
        <w:numPr>
          <w:ilvl w:val="0"/>
          <w:numId w:val="24"/>
        </w:numPr>
        <w:spacing w:before="240" w:after="240"/>
        <w:ind w:left="567" w:hanging="567"/>
        <w:jc w:val="both"/>
        <w:rPr>
          <w:rFonts w:ascii="Arial" w:eastAsia="Arial" w:hAnsi="Arial" w:cs="Arial"/>
          <w:lang w:val="en-GB"/>
        </w:rPr>
      </w:pPr>
      <w:r w:rsidRPr="002C544C">
        <w:rPr>
          <w:rFonts w:ascii="Arial" w:eastAsia="Arial" w:hAnsi="Arial" w:cs="Arial"/>
          <w:lang w:val="en-GB"/>
        </w:rPr>
        <w:t>Draft CEPT Report on WBB LMP in 3.8-4.2 GHz (</w:t>
      </w:r>
      <w:r w:rsidRPr="002C544C">
        <w:rPr>
          <w:rFonts w:ascii="Arial" w:eastAsia="Arial" w:hAnsi="Arial" w:cs="Arial"/>
          <w:b/>
          <w:bCs/>
          <w:lang w:val="en-GB"/>
        </w:rPr>
        <w:t xml:space="preserve">Annex </w:t>
      </w:r>
      <w:r w:rsidR="61E910D5" w:rsidRPr="002C544C">
        <w:rPr>
          <w:rFonts w:ascii="Arial" w:eastAsia="Arial" w:hAnsi="Arial" w:cs="Arial"/>
          <w:b/>
          <w:bCs/>
          <w:lang w:val="en-GB"/>
        </w:rPr>
        <w:t>21</w:t>
      </w:r>
      <w:r w:rsidRPr="002C544C">
        <w:rPr>
          <w:rFonts w:ascii="Arial" w:eastAsia="Arial" w:hAnsi="Arial" w:cs="Arial"/>
          <w:lang w:val="en-GB"/>
        </w:rPr>
        <w:t>)</w:t>
      </w:r>
    </w:p>
    <w:p w14:paraId="0E367822" w14:textId="41D8B9AF" w:rsidR="1F293094" w:rsidRPr="002C544C" w:rsidRDefault="002F6C80" w:rsidP="006B4D10">
      <w:pPr>
        <w:pStyle w:val="Paragraphedeliste"/>
        <w:spacing w:after="120" w:line="312" w:lineRule="auto"/>
        <w:ind w:left="0" w:firstLine="0"/>
        <w:outlineLvl w:val="1"/>
        <w:rPr>
          <w:rFonts w:eastAsia="Arial" w:cs="Arial"/>
          <w:b/>
          <w:bCs/>
          <w:i/>
          <w:iCs/>
          <w:color w:val="auto"/>
          <w:sz w:val="24"/>
          <w:szCs w:val="24"/>
          <w:lang w:val="en-GB"/>
        </w:rPr>
      </w:pPr>
      <w:r w:rsidRPr="002C544C">
        <w:rPr>
          <w:rFonts w:eastAsia="Arial" w:cs="Arial"/>
          <w:b/>
          <w:bCs/>
          <w:i/>
          <w:iCs/>
          <w:color w:val="auto"/>
          <w:sz w:val="24"/>
          <w:szCs w:val="24"/>
          <w:lang w:val="en-GB"/>
        </w:rPr>
        <w:t>9.5</w:t>
      </w:r>
      <w:r w:rsidRPr="002C544C">
        <w:rPr>
          <w:rFonts w:eastAsia="Arial" w:cs="Arial"/>
          <w:b/>
          <w:bCs/>
          <w:i/>
          <w:iCs/>
          <w:color w:val="auto"/>
          <w:sz w:val="24"/>
          <w:szCs w:val="24"/>
          <w:lang w:val="en-GB"/>
        </w:rPr>
        <w:tab/>
      </w:r>
      <w:r w:rsidR="2E9890AE" w:rsidRPr="002C544C">
        <w:rPr>
          <w:rFonts w:eastAsia="Arial" w:cs="Arial"/>
          <w:b/>
          <w:bCs/>
          <w:i/>
          <w:iCs/>
          <w:color w:val="auto"/>
          <w:sz w:val="24"/>
          <w:szCs w:val="24"/>
          <w:lang w:val="en-GB"/>
        </w:rPr>
        <w:t>New work items and review of ECC Decisions</w:t>
      </w:r>
    </w:p>
    <w:p w14:paraId="165D85AA" w14:textId="26656656" w:rsidR="00DD14B0" w:rsidRPr="002C544C" w:rsidRDefault="3825B33C" w:rsidP="006A4BA1">
      <w:pPr>
        <w:pStyle w:val="Sansinterligne"/>
        <w:numPr>
          <w:ilvl w:val="0"/>
          <w:numId w:val="25"/>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FM22 </w:t>
      </w:r>
      <w:r w:rsidR="54886AC9" w:rsidRPr="002C544C">
        <w:rPr>
          <w:rFonts w:ascii="Arial" w:eastAsia="Arial" w:hAnsi="Arial" w:cs="Arial"/>
          <w:lang w:val="en-GB"/>
        </w:rPr>
        <w:t xml:space="preserve">NWI to update ECC/REC/(02)04 </w:t>
      </w:r>
      <w:r w:rsidRPr="002C544C">
        <w:rPr>
          <w:rFonts w:ascii="Arial" w:eastAsia="Arial" w:hAnsi="Arial" w:cs="Arial"/>
          <w:lang w:val="en-GB"/>
        </w:rPr>
        <w:t>(</w:t>
      </w:r>
      <w:r w:rsidRPr="002C544C">
        <w:rPr>
          <w:rFonts w:ascii="Arial" w:eastAsia="Arial" w:hAnsi="Arial" w:cs="Arial"/>
          <w:b/>
          <w:bCs/>
          <w:lang w:val="en-GB"/>
        </w:rPr>
        <w:t xml:space="preserve">Annex </w:t>
      </w:r>
      <w:r w:rsidR="2D2CE7F0" w:rsidRPr="002C544C">
        <w:rPr>
          <w:rFonts w:ascii="Arial" w:eastAsia="Arial" w:hAnsi="Arial" w:cs="Arial"/>
          <w:b/>
          <w:bCs/>
          <w:lang w:val="en-GB"/>
        </w:rPr>
        <w:t>09</w:t>
      </w:r>
      <w:r w:rsidRPr="002C544C">
        <w:rPr>
          <w:rFonts w:ascii="Arial" w:eastAsia="Arial" w:hAnsi="Arial" w:cs="Arial"/>
          <w:lang w:val="en-GB"/>
        </w:rPr>
        <w:t>)</w:t>
      </w:r>
    </w:p>
    <w:p w14:paraId="6C42DC10" w14:textId="4CA583D3" w:rsidR="001F533D" w:rsidRPr="001F533D" w:rsidRDefault="001F533D" w:rsidP="001F533D">
      <w:pPr>
        <w:pStyle w:val="Sansinterligne"/>
        <w:numPr>
          <w:ilvl w:val="0"/>
          <w:numId w:val="25"/>
        </w:numPr>
        <w:spacing w:before="240" w:after="240"/>
        <w:ind w:left="567" w:hanging="567"/>
        <w:jc w:val="both"/>
        <w:rPr>
          <w:rStyle w:val="ECCParagraph"/>
          <w:rFonts w:cs="Arial"/>
          <w:sz w:val="22"/>
        </w:rPr>
      </w:pPr>
      <w:r w:rsidRPr="001F533D">
        <w:rPr>
          <w:rStyle w:val="ECCParagraph"/>
          <w:rFonts w:cs="Arial"/>
          <w:sz w:val="22"/>
        </w:rPr>
        <w:t xml:space="preserve">Revised WI FM44_47 </w:t>
      </w:r>
      <w:r>
        <w:rPr>
          <w:rStyle w:val="ECCParagraph"/>
          <w:rFonts w:cs="Arial"/>
          <w:sz w:val="22"/>
        </w:rPr>
        <w:t xml:space="preserve">on </w:t>
      </w:r>
      <w:r w:rsidRPr="001F533D">
        <w:rPr>
          <w:rStyle w:val="ECCParagraph"/>
          <w:rFonts w:cs="Arial"/>
          <w:sz w:val="22"/>
        </w:rPr>
        <w:t>D2C (</w:t>
      </w:r>
      <w:r w:rsidRPr="001F533D">
        <w:rPr>
          <w:rStyle w:val="ECCParagraph"/>
          <w:rFonts w:cs="Arial"/>
          <w:b/>
          <w:bCs/>
          <w:sz w:val="22"/>
        </w:rPr>
        <w:t>Annex 15)</w:t>
      </w:r>
    </w:p>
    <w:p w14:paraId="5F7EE3D6" w14:textId="77777777" w:rsidR="001F533D" w:rsidRPr="001F533D" w:rsidRDefault="001F533D" w:rsidP="001F533D">
      <w:pPr>
        <w:pStyle w:val="Sansinterligne"/>
        <w:numPr>
          <w:ilvl w:val="0"/>
          <w:numId w:val="25"/>
        </w:numPr>
        <w:spacing w:before="240" w:after="240"/>
        <w:ind w:left="567" w:hanging="567"/>
        <w:jc w:val="both"/>
        <w:rPr>
          <w:rFonts w:ascii="Arial" w:eastAsia="Arial" w:hAnsi="Arial" w:cs="Arial"/>
          <w:lang w:val="en-GB"/>
        </w:rPr>
      </w:pPr>
      <w:r>
        <w:rPr>
          <w:rFonts w:ascii="Arial" w:eastAsia="Arial" w:hAnsi="Arial" w:cs="Arial"/>
          <w:lang w:val="en-GB"/>
        </w:rPr>
        <w:t xml:space="preserve">FM44 </w:t>
      </w:r>
      <w:r w:rsidRPr="007E098F">
        <w:rPr>
          <w:rFonts w:ascii="Arial" w:eastAsia="Arial" w:hAnsi="Arial" w:cs="Arial"/>
          <w:lang w:val="en-GB"/>
        </w:rPr>
        <w:t>NWI</w:t>
      </w:r>
      <w:r w:rsidRPr="007E098F">
        <w:rPr>
          <w:rFonts w:ascii="Arial" w:hAnsi="Arial" w:cs="Arial"/>
          <w:lang w:val="en-GB"/>
        </w:rPr>
        <w:t xml:space="preserve"> </w:t>
      </w:r>
      <w:r w:rsidRPr="007E098F">
        <w:rPr>
          <w:rStyle w:val="ECCParagraph"/>
          <w:rFonts w:cs="Arial"/>
          <w:sz w:val="22"/>
        </w:rPr>
        <w:t>on satellite communications with SRD within 862-870 MHz</w:t>
      </w:r>
      <w:r w:rsidRPr="007E098F">
        <w:rPr>
          <w:rFonts w:ascii="Arial" w:eastAsia="Arial" w:hAnsi="Arial" w:cs="Arial"/>
          <w:lang w:val="en-GB"/>
        </w:rPr>
        <w:t xml:space="preserve"> (</w:t>
      </w:r>
      <w:r w:rsidRPr="007E098F">
        <w:rPr>
          <w:rFonts w:ascii="Arial" w:eastAsia="Arial" w:hAnsi="Arial" w:cs="Arial"/>
          <w:b/>
          <w:bCs/>
          <w:lang w:val="en-GB"/>
        </w:rPr>
        <w:t xml:space="preserve">Annex </w:t>
      </w:r>
      <w:r w:rsidRPr="001F533D">
        <w:rPr>
          <w:rFonts w:ascii="Arial" w:eastAsia="Arial" w:hAnsi="Arial" w:cs="Arial"/>
          <w:b/>
          <w:bCs/>
          <w:lang w:val="en-GB"/>
        </w:rPr>
        <w:t>17</w:t>
      </w:r>
      <w:r w:rsidRPr="001F533D">
        <w:rPr>
          <w:rFonts w:ascii="Arial" w:eastAsia="Arial" w:hAnsi="Arial" w:cs="Arial"/>
          <w:lang w:val="en-GB"/>
        </w:rPr>
        <w:t>)</w:t>
      </w:r>
    </w:p>
    <w:p w14:paraId="739ACBF7" w14:textId="2571B763" w:rsidR="007F0FF3" w:rsidRPr="00A867AA" w:rsidRDefault="55ECDE68" w:rsidP="006A4BA1">
      <w:pPr>
        <w:pStyle w:val="Sansinterligne"/>
        <w:numPr>
          <w:ilvl w:val="0"/>
          <w:numId w:val="25"/>
        </w:numPr>
        <w:spacing w:before="240" w:after="240"/>
        <w:ind w:left="567" w:hanging="567"/>
        <w:jc w:val="both"/>
        <w:rPr>
          <w:rFonts w:ascii="Arial" w:eastAsia="Arial" w:hAnsi="Arial" w:cs="Arial"/>
          <w:lang w:val="en-GB"/>
        </w:rPr>
      </w:pPr>
      <w:r w:rsidRPr="001F533D">
        <w:rPr>
          <w:rFonts w:ascii="Arial" w:eastAsia="Arial" w:hAnsi="Arial" w:cs="Arial"/>
          <w:lang w:val="en-GB"/>
        </w:rPr>
        <w:lastRenderedPageBreak/>
        <w:t>FM</w:t>
      </w:r>
      <w:r w:rsidR="4AA617EE" w:rsidRPr="001F533D">
        <w:rPr>
          <w:rFonts w:ascii="Arial" w:eastAsia="Arial" w:hAnsi="Arial" w:cs="Arial"/>
          <w:lang w:val="en-GB"/>
        </w:rPr>
        <w:t>51</w:t>
      </w:r>
      <w:r w:rsidRPr="001F533D">
        <w:rPr>
          <w:rFonts w:ascii="Arial" w:eastAsia="Arial" w:hAnsi="Arial" w:cs="Arial"/>
          <w:lang w:val="en-GB"/>
        </w:rPr>
        <w:t xml:space="preserve"> </w:t>
      </w:r>
      <w:r w:rsidR="54886AC9" w:rsidRPr="001F533D">
        <w:rPr>
          <w:rFonts w:ascii="Arial" w:eastAsia="Arial" w:hAnsi="Arial" w:cs="Arial"/>
          <w:lang w:val="en-GB"/>
        </w:rPr>
        <w:t>NWI to develop an ECC Report o</w:t>
      </w:r>
      <w:r w:rsidR="7AE3B8B8" w:rsidRPr="00AB08DD">
        <w:rPr>
          <w:rFonts w:ascii="Arial" w:eastAsia="Arial" w:hAnsi="Arial" w:cs="Arial"/>
          <w:lang w:val="en-GB"/>
        </w:rPr>
        <w:t>n</w:t>
      </w:r>
      <w:r w:rsidR="54886AC9" w:rsidRPr="00AB08DD">
        <w:rPr>
          <w:rFonts w:ascii="Arial" w:eastAsia="Arial" w:hAnsi="Arial" w:cs="Arial"/>
          <w:lang w:val="en-GB"/>
        </w:rPr>
        <w:t xml:space="preserve"> audio PMSE </w:t>
      </w:r>
      <w:r w:rsidR="3F00DEB4" w:rsidRPr="00AB08DD">
        <w:rPr>
          <w:rFonts w:ascii="Arial" w:eastAsia="Arial" w:hAnsi="Arial" w:cs="Arial"/>
          <w:lang w:val="en-GB"/>
        </w:rPr>
        <w:t>(</w:t>
      </w:r>
      <w:r w:rsidR="3F00DEB4" w:rsidRPr="00AB08DD">
        <w:rPr>
          <w:rFonts w:ascii="Arial" w:eastAsia="Arial" w:hAnsi="Arial" w:cs="Arial"/>
          <w:b/>
          <w:bCs/>
          <w:lang w:val="en-GB"/>
        </w:rPr>
        <w:t xml:space="preserve">Annex </w:t>
      </w:r>
      <w:r w:rsidR="32F7DFC7" w:rsidRPr="00AB08DD">
        <w:rPr>
          <w:rFonts w:ascii="Arial" w:eastAsia="Arial" w:hAnsi="Arial" w:cs="Arial"/>
          <w:b/>
          <w:bCs/>
          <w:lang w:val="en-GB"/>
        </w:rPr>
        <w:t>13</w:t>
      </w:r>
      <w:r w:rsidR="3F00DEB4" w:rsidRPr="00A867AA">
        <w:rPr>
          <w:rFonts w:ascii="Arial" w:eastAsia="Arial" w:hAnsi="Arial" w:cs="Arial"/>
          <w:lang w:val="en-GB"/>
        </w:rPr>
        <w:t>)</w:t>
      </w:r>
    </w:p>
    <w:p w14:paraId="4FD53C39" w14:textId="5B441126" w:rsidR="00824146" w:rsidRPr="001F533D" w:rsidRDefault="001F533D" w:rsidP="006A4BA1">
      <w:pPr>
        <w:pStyle w:val="Sansinterligne"/>
        <w:numPr>
          <w:ilvl w:val="0"/>
          <w:numId w:val="25"/>
        </w:numPr>
        <w:spacing w:before="240" w:after="240"/>
        <w:ind w:left="567" w:hanging="567"/>
        <w:jc w:val="both"/>
        <w:rPr>
          <w:rStyle w:val="ECCParagraph"/>
          <w:rFonts w:cs="Arial"/>
          <w:sz w:val="22"/>
        </w:rPr>
      </w:pPr>
      <w:r>
        <w:rPr>
          <w:rStyle w:val="ECCParagraph"/>
          <w:rFonts w:cs="Arial"/>
          <w:sz w:val="22"/>
        </w:rPr>
        <w:t xml:space="preserve">FM56 </w:t>
      </w:r>
      <w:r w:rsidR="7FC9303B" w:rsidRPr="001F533D">
        <w:rPr>
          <w:rStyle w:val="ECCParagraph"/>
          <w:rFonts w:cs="Arial"/>
          <w:sz w:val="22"/>
        </w:rPr>
        <w:t>NWI</w:t>
      </w:r>
      <w:r w:rsidR="1490FA57" w:rsidRPr="001F533D">
        <w:rPr>
          <w:rStyle w:val="ECCParagraph"/>
          <w:rFonts w:cs="Arial"/>
          <w:sz w:val="22"/>
        </w:rPr>
        <w:t xml:space="preserve"> on toolbox</w:t>
      </w:r>
      <w:r w:rsidR="7FC9303B" w:rsidRPr="001F533D">
        <w:rPr>
          <w:rStyle w:val="ECCParagraph"/>
          <w:rFonts w:cs="Arial"/>
          <w:sz w:val="22"/>
        </w:rPr>
        <w:t xml:space="preserve"> for an efficient implementation of ECC Decision (20)02 (</w:t>
      </w:r>
      <w:r w:rsidR="7FC9303B" w:rsidRPr="001F533D">
        <w:rPr>
          <w:rStyle w:val="ECCParagraph"/>
          <w:rFonts w:cs="Arial"/>
          <w:b/>
          <w:bCs/>
          <w:sz w:val="22"/>
        </w:rPr>
        <w:t xml:space="preserve">Annex </w:t>
      </w:r>
      <w:r w:rsidR="0E99E17B" w:rsidRPr="001F533D">
        <w:rPr>
          <w:rStyle w:val="ECCParagraph"/>
          <w:rFonts w:cs="Arial"/>
          <w:b/>
          <w:bCs/>
          <w:sz w:val="22"/>
        </w:rPr>
        <w:t>12</w:t>
      </w:r>
      <w:r w:rsidR="7FC9303B" w:rsidRPr="001F533D">
        <w:rPr>
          <w:rStyle w:val="ECCParagraph"/>
          <w:rFonts w:cs="Arial"/>
          <w:b/>
          <w:bCs/>
          <w:sz w:val="22"/>
        </w:rPr>
        <w:t>)</w:t>
      </w:r>
    </w:p>
    <w:p w14:paraId="621AEAFC" w14:textId="04BF0FA5" w:rsidR="5001FAD9" w:rsidRPr="001F533D" w:rsidRDefault="5001FAD9" w:rsidP="006A4BA1">
      <w:pPr>
        <w:pStyle w:val="Sansinterligne"/>
        <w:numPr>
          <w:ilvl w:val="0"/>
          <w:numId w:val="25"/>
        </w:numPr>
        <w:spacing w:before="240" w:after="240"/>
        <w:ind w:left="567" w:hanging="567"/>
        <w:jc w:val="both"/>
        <w:rPr>
          <w:rStyle w:val="ECCParagraph"/>
          <w:rFonts w:cs="Arial"/>
          <w:sz w:val="22"/>
        </w:rPr>
      </w:pPr>
      <w:r w:rsidRPr="001F533D">
        <w:rPr>
          <w:rStyle w:val="ECCParagraph"/>
          <w:rFonts w:cs="Arial"/>
          <w:sz w:val="22"/>
        </w:rPr>
        <w:t>Revised WI FM60_02</w:t>
      </w:r>
      <w:r w:rsidR="001F533D">
        <w:rPr>
          <w:rStyle w:val="ECCParagraph"/>
          <w:rFonts w:cs="Arial"/>
          <w:sz w:val="22"/>
        </w:rPr>
        <w:t xml:space="preserve"> for ECC Recommendations on the shared use of 3.8-4.2 GHz</w:t>
      </w:r>
      <w:r w:rsidRPr="001F533D">
        <w:rPr>
          <w:rStyle w:val="ECCParagraph"/>
          <w:rFonts w:cs="Arial"/>
          <w:sz w:val="22"/>
        </w:rPr>
        <w:t xml:space="preserve"> (</w:t>
      </w:r>
      <w:r w:rsidRPr="001F533D">
        <w:rPr>
          <w:rStyle w:val="ECCParagraph"/>
          <w:rFonts w:cs="Arial"/>
          <w:b/>
          <w:bCs/>
          <w:sz w:val="22"/>
        </w:rPr>
        <w:t>Annex</w:t>
      </w:r>
      <w:r w:rsidR="00AB08DD">
        <w:rPr>
          <w:rStyle w:val="ECCParagraph"/>
          <w:rFonts w:cs="Arial"/>
          <w:b/>
          <w:bCs/>
          <w:sz w:val="22"/>
        </w:rPr>
        <w:t> </w:t>
      </w:r>
      <w:r w:rsidRPr="001F533D">
        <w:rPr>
          <w:rStyle w:val="ECCParagraph"/>
          <w:rFonts w:cs="Arial"/>
          <w:b/>
          <w:bCs/>
          <w:sz w:val="22"/>
        </w:rPr>
        <w:t>37</w:t>
      </w:r>
      <w:r w:rsidRPr="001F533D">
        <w:rPr>
          <w:rStyle w:val="ECCParagraph"/>
          <w:rFonts w:cs="Arial"/>
          <w:sz w:val="22"/>
        </w:rPr>
        <w:t>)</w:t>
      </w:r>
    </w:p>
    <w:p w14:paraId="6337C62A" w14:textId="77777777" w:rsidR="001F533D" w:rsidRPr="00AB08DD" w:rsidRDefault="001F533D" w:rsidP="001F533D">
      <w:pPr>
        <w:pStyle w:val="Sansinterligne"/>
        <w:numPr>
          <w:ilvl w:val="0"/>
          <w:numId w:val="25"/>
        </w:numPr>
        <w:spacing w:before="240" w:after="240"/>
        <w:ind w:left="567" w:hanging="567"/>
        <w:jc w:val="both"/>
        <w:rPr>
          <w:rFonts w:ascii="Arial" w:eastAsia="Arial" w:hAnsi="Arial" w:cs="Arial"/>
          <w:lang w:val="en-GB"/>
        </w:rPr>
      </w:pPr>
      <w:r w:rsidRPr="001F533D">
        <w:rPr>
          <w:rFonts w:ascii="Arial" w:eastAsia="Arial" w:hAnsi="Arial" w:cs="Arial"/>
          <w:lang w:val="en-GB"/>
        </w:rPr>
        <w:t>NWI on PMR446 evolution (</w:t>
      </w:r>
      <w:r w:rsidRPr="00AB08DD">
        <w:rPr>
          <w:rFonts w:ascii="Arial" w:eastAsia="Arial" w:hAnsi="Arial" w:cs="Arial"/>
          <w:b/>
          <w:bCs/>
          <w:lang w:val="en-GB"/>
        </w:rPr>
        <w:t>Annex 22</w:t>
      </w:r>
      <w:r w:rsidRPr="00AB08DD">
        <w:rPr>
          <w:rFonts w:ascii="Arial" w:eastAsia="Arial" w:hAnsi="Arial" w:cs="Arial"/>
          <w:lang w:val="en-GB"/>
        </w:rPr>
        <w:t>)</w:t>
      </w:r>
    </w:p>
    <w:p w14:paraId="72952BCC" w14:textId="26C4A3EA" w:rsidR="009D2BC9" w:rsidRPr="002C544C" w:rsidRDefault="5F0D8481" w:rsidP="006A4BA1">
      <w:pPr>
        <w:pStyle w:val="Sansinterligne"/>
        <w:numPr>
          <w:ilvl w:val="0"/>
          <w:numId w:val="25"/>
        </w:numPr>
        <w:spacing w:before="240" w:after="240"/>
        <w:ind w:left="567" w:hanging="567"/>
        <w:jc w:val="both"/>
        <w:rPr>
          <w:rFonts w:ascii="Arial" w:eastAsia="Arial" w:hAnsi="Arial" w:cs="Arial"/>
          <w:lang w:val="en-GB"/>
        </w:rPr>
      </w:pPr>
      <w:r w:rsidRPr="002C544C">
        <w:rPr>
          <w:rFonts w:ascii="Arial" w:eastAsia="Arial" w:hAnsi="Arial" w:cs="Arial"/>
          <w:lang w:val="en-GB"/>
        </w:rPr>
        <w:t>Review of ECC Decisions (</w:t>
      </w:r>
      <w:r w:rsidRPr="002C544C">
        <w:rPr>
          <w:rFonts w:ascii="Arial" w:eastAsia="Arial" w:hAnsi="Arial" w:cs="Arial"/>
          <w:b/>
          <w:bCs/>
          <w:lang w:val="en-GB"/>
        </w:rPr>
        <w:t xml:space="preserve">Annex </w:t>
      </w:r>
      <w:r w:rsidR="7040A4D5" w:rsidRPr="002C544C">
        <w:rPr>
          <w:rFonts w:ascii="Arial" w:eastAsia="Arial" w:hAnsi="Arial" w:cs="Arial"/>
          <w:b/>
          <w:bCs/>
          <w:lang w:val="en-GB"/>
        </w:rPr>
        <w:t>34</w:t>
      </w:r>
      <w:r w:rsidRPr="002C544C">
        <w:rPr>
          <w:rFonts w:ascii="Arial" w:eastAsia="Arial" w:hAnsi="Arial" w:cs="Arial"/>
          <w:lang w:val="en-GB"/>
        </w:rPr>
        <w:t>)</w:t>
      </w:r>
    </w:p>
    <w:p w14:paraId="4F9513AE" w14:textId="20E4084D" w:rsidR="372CB619" w:rsidRPr="002C544C" w:rsidRDefault="6402251A" w:rsidP="2E9890AE">
      <w:pPr>
        <w:pStyle w:val="Paragraphedeliste"/>
        <w:spacing w:after="120" w:line="312" w:lineRule="auto"/>
        <w:ind w:left="0" w:firstLine="0"/>
        <w:outlineLvl w:val="1"/>
        <w:rPr>
          <w:rFonts w:eastAsia="Arial" w:cs="Arial"/>
          <w:b/>
          <w:bCs/>
          <w:i/>
          <w:iCs/>
          <w:color w:val="auto"/>
          <w:sz w:val="24"/>
          <w:szCs w:val="24"/>
          <w:lang w:val="en-GB"/>
        </w:rPr>
      </w:pPr>
      <w:r w:rsidRPr="002C544C">
        <w:rPr>
          <w:rFonts w:eastAsia="Arial" w:cs="Arial"/>
          <w:b/>
          <w:bCs/>
          <w:i/>
          <w:iCs/>
          <w:color w:val="auto"/>
          <w:sz w:val="24"/>
          <w:szCs w:val="24"/>
          <w:lang w:val="en-GB"/>
        </w:rPr>
        <w:t>9.6</w:t>
      </w:r>
      <w:r w:rsidR="2E9890AE" w:rsidRPr="002C544C">
        <w:rPr>
          <w:rFonts w:cs="Arial"/>
          <w:color w:val="auto"/>
          <w:lang w:val="en-GB"/>
        </w:rPr>
        <w:tab/>
      </w:r>
      <w:r w:rsidRPr="002C544C">
        <w:rPr>
          <w:rFonts w:eastAsia="Arial" w:cs="Arial"/>
          <w:b/>
          <w:bCs/>
          <w:i/>
          <w:iCs/>
          <w:color w:val="auto"/>
          <w:sz w:val="24"/>
          <w:szCs w:val="24"/>
          <w:lang w:val="en-GB"/>
        </w:rPr>
        <w:t>LS out</w:t>
      </w:r>
    </w:p>
    <w:p w14:paraId="57476A38" w14:textId="77777777" w:rsidR="00AB08DD" w:rsidRPr="002C544C" w:rsidRDefault="00AB08DD" w:rsidP="00AB08DD">
      <w:pPr>
        <w:pStyle w:val="Sansinterligne"/>
        <w:numPr>
          <w:ilvl w:val="0"/>
          <w:numId w:val="26"/>
        </w:numPr>
        <w:spacing w:before="240" w:after="240"/>
        <w:ind w:left="567" w:hanging="567"/>
        <w:jc w:val="both"/>
        <w:rPr>
          <w:rFonts w:ascii="Arial" w:eastAsia="Arial" w:hAnsi="Arial" w:cs="Arial"/>
          <w:lang w:val="en-GB"/>
        </w:rPr>
      </w:pPr>
      <w:r w:rsidRPr="002C544C">
        <w:rPr>
          <w:rFonts w:ascii="Arial" w:eastAsia="Arial" w:hAnsi="Arial" w:cs="Arial"/>
          <w:lang w:val="en-GB"/>
        </w:rPr>
        <w:t>LS to ETSI on SRD medical applications (</w:t>
      </w:r>
      <w:r w:rsidRPr="002C544C">
        <w:rPr>
          <w:rFonts w:ascii="Arial" w:eastAsia="Arial" w:hAnsi="Arial" w:cs="Arial"/>
          <w:b/>
          <w:bCs/>
          <w:lang w:val="en-GB"/>
        </w:rPr>
        <w:t>Annex 25</w:t>
      </w:r>
      <w:r w:rsidRPr="002C544C">
        <w:rPr>
          <w:rFonts w:ascii="Arial" w:eastAsia="Arial" w:hAnsi="Arial" w:cs="Arial"/>
          <w:lang w:val="en-GB"/>
        </w:rPr>
        <w:t>)</w:t>
      </w:r>
    </w:p>
    <w:p w14:paraId="69C2D8D5" w14:textId="77777777" w:rsidR="00AB08DD" w:rsidRPr="002C544C" w:rsidRDefault="00AB08DD" w:rsidP="00AB08DD">
      <w:pPr>
        <w:pStyle w:val="Sansinterligne"/>
        <w:numPr>
          <w:ilvl w:val="0"/>
          <w:numId w:val="26"/>
        </w:numPr>
        <w:spacing w:before="240" w:after="240"/>
        <w:ind w:left="567" w:hanging="567"/>
        <w:jc w:val="both"/>
        <w:rPr>
          <w:rFonts w:ascii="Arial" w:eastAsia="Arial" w:hAnsi="Arial" w:cs="Arial"/>
          <w:lang w:val="en-GB"/>
        </w:rPr>
      </w:pPr>
      <w:r w:rsidRPr="002C544C">
        <w:rPr>
          <w:rFonts w:ascii="Arial" w:eastAsia="Arial" w:hAnsi="Arial" w:cs="Arial"/>
          <w:lang w:val="en-GB"/>
        </w:rPr>
        <w:t>LS to ETSI on SRD audio applications (</w:t>
      </w:r>
      <w:r w:rsidRPr="002C544C">
        <w:rPr>
          <w:rFonts w:ascii="Arial" w:eastAsia="Arial" w:hAnsi="Arial" w:cs="Arial"/>
          <w:b/>
          <w:lang w:val="en-GB"/>
        </w:rPr>
        <w:t>Annex 26</w:t>
      </w:r>
      <w:r w:rsidRPr="002C544C">
        <w:rPr>
          <w:rFonts w:ascii="Arial" w:eastAsia="Arial" w:hAnsi="Arial" w:cs="Arial"/>
          <w:lang w:val="en-GB"/>
        </w:rPr>
        <w:t>)</w:t>
      </w:r>
    </w:p>
    <w:p w14:paraId="73055232" w14:textId="77777777" w:rsidR="00AB08DD" w:rsidRPr="002C544C" w:rsidRDefault="00AB08DD" w:rsidP="00AB08DD">
      <w:pPr>
        <w:pStyle w:val="Sansinterligne"/>
        <w:numPr>
          <w:ilvl w:val="0"/>
          <w:numId w:val="26"/>
        </w:numPr>
        <w:spacing w:before="240" w:after="240"/>
        <w:ind w:left="567" w:hanging="567"/>
        <w:jc w:val="both"/>
        <w:rPr>
          <w:rFonts w:ascii="Arial" w:eastAsia="Arial" w:hAnsi="Arial" w:cs="Arial"/>
          <w:lang w:val="en-GB"/>
        </w:rPr>
      </w:pPr>
      <w:r w:rsidRPr="002C544C">
        <w:rPr>
          <w:rFonts w:ascii="Arial" w:eastAsia="Arial" w:hAnsi="Arial" w:cs="Arial"/>
          <w:lang w:val="en-GB"/>
        </w:rPr>
        <w:t>LS to WG SE on ground-based vehicular radars mitigation measures for RAS protection (</w:t>
      </w:r>
      <w:r w:rsidRPr="002C544C">
        <w:rPr>
          <w:rFonts w:ascii="Arial" w:eastAsia="Arial" w:hAnsi="Arial" w:cs="Arial"/>
          <w:b/>
          <w:lang w:val="en-GB"/>
        </w:rPr>
        <w:t>Annex 30</w:t>
      </w:r>
      <w:r w:rsidRPr="002C544C">
        <w:rPr>
          <w:rFonts w:ascii="Arial" w:eastAsia="Arial" w:hAnsi="Arial" w:cs="Arial"/>
          <w:lang w:val="en-GB"/>
        </w:rPr>
        <w:t>)</w:t>
      </w:r>
    </w:p>
    <w:p w14:paraId="2E2F3ACE" w14:textId="30C7E630" w:rsidR="00AB08DD" w:rsidRPr="002C544C" w:rsidRDefault="00AB08DD" w:rsidP="00AB08DD">
      <w:pPr>
        <w:pStyle w:val="Sansinterligne"/>
        <w:numPr>
          <w:ilvl w:val="0"/>
          <w:numId w:val="26"/>
        </w:numPr>
        <w:spacing w:before="240" w:after="240"/>
        <w:ind w:left="567" w:hanging="567"/>
        <w:jc w:val="both"/>
        <w:rPr>
          <w:rFonts w:ascii="Arial" w:eastAsia="Arial" w:hAnsi="Arial" w:cs="Arial"/>
          <w:lang w:val="en-GB"/>
        </w:rPr>
      </w:pPr>
      <w:r w:rsidRPr="002C544C">
        <w:rPr>
          <w:rFonts w:ascii="Arial" w:eastAsia="Arial" w:hAnsi="Arial" w:cs="Arial"/>
          <w:lang w:val="en-GB"/>
        </w:rPr>
        <w:t>LS ETSI on ground-based vehicular radars mitigation measures for RAS protection (</w:t>
      </w:r>
      <w:r w:rsidRPr="002C544C">
        <w:rPr>
          <w:rFonts w:ascii="Arial" w:eastAsia="Arial" w:hAnsi="Arial" w:cs="Arial"/>
          <w:b/>
          <w:lang w:val="en-GB"/>
        </w:rPr>
        <w:t>Annex</w:t>
      </w:r>
      <w:r w:rsidR="00A867AA">
        <w:rPr>
          <w:rFonts w:ascii="Arial" w:eastAsia="Arial" w:hAnsi="Arial" w:cs="Arial"/>
          <w:b/>
          <w:lang w:val="en-GB"/>
        </w:rPr>
        <w:t> </w:t>
      </w:r>
      <w:r w:rsidRPr="00A867AA">
        <w:rPr>
          <w:rFonts w:ascii="Arial" w:eastAsia="Arial" w:hAnsi="Arial" w:cs="Arial"/>
          <w:b/>
          <w:lang w:val="en-GB"/>
        </w:rPr>
        <w:t>31</w:t>
      </w:r>
      <w:r w:rsidRPr="00A867AA">
        <w:rPr>
          <w:rFonts w:ascii="Arial" w:eastAsia="Arial" w:hAnsi="Arial" w:cs="Arial"/>
          <w:lang w:val="en-GB"/>
        </w:rPr>
        <w:t>)</w:t>
      </w:r>
    </w:p>
    <w:p w14:paraId="54D048B6" w14:textId="31336714" w:rsidR="6402251A" w:rsidRPr="002C544C" w:rsidRDefault="0C6D754B" w:rsidP="006A4BA1">
      <w:pPr>
        <w:pStyle w:val="Sansinterligne"/>
        <w:numPr>
          <w:ilvl w:val="0"/>
          <w:numId w:val="26"/>
        </w:numPr>
        <w:spacing w:before="240" w:after="240"/>
        <w:ind w:left="567" w:hanging="567"/>
        <w:jc w:val="both"/>
        <w:rPr>
          <w:rFonts w:ascii="Arial" w:eastAsia="Arial" w:hAnsi="Arial" w:cs="Arial"/>
          <w:lang w:val="en-GB"/>
        </w:rPr>
      </w:pPr>
      <w:r w:rsidRPr="002C544C">
        <w:rPr>
          <w:rFonts w:ascii="Arial" w:eastAsia="Arial" w:hAnsi="Arial" w:cs="Arial"/>
          <w:lang w:val="en-GB"/>
        </w:rPr>
        <w:t xml:space="preserve">LS to WG SE </w:t>
      </w:r>
      <w:r w:rsidR="7459455F" w:rsidRPr="002C544C">
        <w:rPr>
          <w:rFonts w:ascii="Arial" w:eastAsia="Arial" w:hAnsi="Arial" w:cs="Arial"/>
          <w:lang w:val="en-GB"/>
        </w:rPr>
        <w:t xml:space="preserve">on </w:t>
      </w:r>
      <w:r w:rsidR="528C1966" w:rsidRPr="002C544C">
        <w:rPr>
          <w:rFonts w:ascii="Arial" w:eastAsia="Arial" w:hAnsi="Arial" w:cs="Arial"/>
          <w:lang w:val="en-GB"/>
        </w:rPr>
        <w:t xml:space="preserve">small IoT satellite terminals </w:t>
      </w:r>
      <w:r w:rsidRPr="002C544C">
        <w:rPr>
          <w:rFonts w:ascii="Arial" w:eastAsia="Arial" w:hAnsi="Arial" w:cs="Arial"/>
          <w:lang w:val="en-GB"/>
        </w:rPr>
        <w:t>(</w:t>
      </w:r>
      <w:r w:rsidRPr="002C544C">
        <w:rPr>
          <w:rFonts w:ascii="Arial" w:eastAsia="Arial" w:hAnsi="Arial" w:cs="Arial"/>
          <w:b/>
          <w:bCs/>
          <w:lang w:val="en-GB"/>
        </w:rPr>
        <w:t xml:space="preserve">Annex </w:t>
      </w:r>
      <w:r w:rsidR="18FDEF9C" w:rsidRPr="002C544C">
        <w:rPr>
          <w:rFonts w:ascii="Arial" w:eastAsia="Arial" w:hAnsi="Arial" w:cs="Arial"/>
          <w:b/>
          <w:bCs/>
          <w:lang w:val="en-GB"/>
        </w:rPr>
        <w:t>18</w:t>
      </w:r>
      <w:r w:rsidRPr="002C544C">
        <w:rPr>
          <w:rFonts w:ascii="Arial" w:eastAsia="Arial" w:hAnsi="Arial" w:cs="Arial"/>
          <w:lang w:val="en-GB"/>
        </w:rPr>
        <w:t>)</w:t>
      </w:r>
    </w:p>
    <w:p w14:paraId="799C8BEC" w14:textId="12206FC4" w:rsidR="6402251A" w:rsidRPr="002C544C" w:rsidRDefault="54B62D7B" w:rsidP="006A4BA1">
      <w:pPr>
        <w:pStyle w:val="Sansinterligne"/>
        <w:numPr>
          <w:ilvl w:val="0"/>
          <w:numId w:val="26"/>
        </w:numPr>
        <w:spacing w:before="240" w:after="240"/>
        <w:ind w:left="567" w:hanging="567"/>
        <w:jc w:val="both"/>
        <w:rPr>
          <w:rFonts w:ascii="Arial" w:eastAsia="Arial" w:hAnsi="Arial" w:cs="Arial"/>
          <w:lang w:val="en-GB"/>
        </w:rPr>
      </w:pPr>
      <w:r w:rsidRPr="002C544C">
        <w:rPr>
          <w:rFonts w:ascii="Arial" w:eastAsia="Arial" w:hAnsi="Arial" w:cs="Arial"/>
          <w:lang w:val="en-GB"/>
        </w:rPr>
        <w:t>LS to ETSI and road ITS stakeholders on 20 MHz frequency arrangement (</w:t>
      </w:r>
      <w:r w:rsidRPr="002C544C">
        <w:rPr>
          <w:rFonts w:ascii="Arial" w:eastAsia="Arial" w:hAnsi="Arial" w:cs="Arial"/>
          <w:b/>
          <w:bCs/>
          <w:lang w:val="en-GB"/>
        </w:rPr>
        <w:t>Annex 24</w:t>
      </w:r>
      <w:r w:rsidRPr="002C544C">
        <w:rPr>
          <w:rFonts w:ascii="Arial" w:eastAsia="Arial" w:hAnsi="Arial" w:cs="Arial"/>
          <w:lang w:val="en-GB"/>
        </w:rPr>
        <w:t>)</w:t>
      </w:r>
    </w:p>
    <w:p w14:paraId="254456AD" w14:textId="77777777" w:rsidR="00AB08DD" w:rsidRPr="002C544C" w:rsidRDefault="00AB08DD" w:rsidP="00AB08DD">
      <w:pPr>
        <w:pStyle w:val="Sansinterligne"/>
        <w:numPr>
          <w:ilvl w:val="0"/>
          <w:numId w:val="26"/>
        </w:numPr>
        <w:spacing w:before="240" w:after="240"/>
        <w:ind w:left="567" w:hanging="567"/>
        <w:jc w:val="both"/>
        <w:rPr>
          <w:rFonts w:ascii="Arial" w:eastAsia="Arial" w:hAnsi="Arial" w:cs="Arial"/>
          <w:lang w:val="en-GB"/>
        </w:rPr>
      </w:pPr>
      <w:r w:rsidRPr="002C544C">
        <w:rPr>
          <w:rFonts w:ascii="Arial" w:eastAsia="Arial" w:hAnsi="Arial" w:cs="Arial"/>
          <w:lang w:val="en-GB"/>
        </w:rPr>
        <w:t>LS to WG SE on PMR446 (</w:t>
      </w:r>
      <w:r w:rsidRPr="002C544C">
        <w:rPr>
          <w:rFonts w:ascii="Arial" w:eastAsia="Arial" w:hAnsi="Arial" w:cs="Arial"/>
          <w:b/>
          <w:bCs/>
          <w:lang w:val="en-GB"/>
        </w:rPr>
        <w:t>Annex 23</w:t>
      </w:r>
      <w:r w:rsidRPr="002C544C">
        <w:rPr>
          <w:rFonts w:ascii="Arial" w:eastAsia="Arial" w:hAnsi="Arial" w:cs="Arial"/>
          <w:lang w:val="en-GB"/>
        </w:rPr>
        <w:t>)</w:t>
      </w:r>
    </w:p>
    <w:p w14:paraId="26F03624" w14:textId="7C628AD5" w:rsidR="6402251A" w:rsidRPr="002C544C" w:rsidRDefault="54B62D7B" w:rsidP="006A4BA1">
      <w:pPr>
        <w:pStyle w:val="Sansinterligne"/>
        <w:numPr>
          <w:ilvl w:val="0"/>
          <w:numId w:val="26"/>
        </w:numPr>
        <w:spacing w:before="240" w:after="240"/>
        <w:ind w:left="567" w:hanging="567"/>
        <w:jc w:val="both"/>
        <w:rPr>
          <w:rFonts w:ascii="Arial" w:eastAsia="Arial" w:hAnsi="Arial" w:cs="Arial"/>
          <w:lang w:val="en-GB"/>
        </w:rPr>
      </w:pPr>
      <w:r w:rsidRPr="002C544C">
        <w:rPr>
          <w:rFonts w:ascii="Arial" w:eastAsia="Arial" w:hAnsi="Arial" w:cs="Arial"/>
          <w:lang w:val="en-GB"/>
        </w:rPr>
        <w:t>LS to PT1 on ECC DEC (09)03 (</w:t>
      </w:r>
      <w:r w:rsidRPr="002C544C">
        <w:rPr>
          <w:rFonts w:ascii="Arial" w:eastAsia="Arial" w:hAnsi="Arial" w:cs="Arial"/>
          <w:b/>
          <w:lang w:val="en-GB"/>
        </w:rPr>
        <w:t>Annex 32</w:t>
      </w:r>
      <w:r w:rsidRPr="002C544C">
        <w:rPr>
          <w:rFonts w:ascii="Arial" w:eastAsia="Arial" w:hAnsi="Arial" w:cs="Arial"/>
          <w:lang w:val="en-GB"/>
        </w:rPr>
        <w:t>)</w:t>
      </w:r>
    </w:p>
    <w:p w14:paraId="2DCF3139" w14:textId="77777777" w:rsidR="004D14B5" w:rsidRPr="002C544C" w:rsidRDefault="45DE0A1C" w:rsidP="45DE0A1C">
      <w:pPr>
        <w:pStyle w:val="Titre1"/>
        <w:tabs>
          <w:tab w:val="left" w:pos="567"/>
        </w:tabs>
        <w:spacing w:after="100" w:afterAutospacing="1"/>
        <w:rPr>
          <w:rFonts w:ascii="Arial" w:eastAsia="Arial" w:hAnsi="Arial" w:cs="Arial"/>
          <w:b/>
          <w:color w:val="auto"/>
          <w:sz w:val="28"/>
          <w:lang w:val="en-GB"/>
        </w:rPr>
      </w:pPr>
      <w:r w:rsidRPr="002C544C">
        <w:rPr>
          <w:rFonts w:ascii="Arial" w:eastAsia="Arial" w:hAnsi="Arial" w:cs="Arial"/>
          <w:b/>
          <w:color w:val="auto"/>
          <w:sz w:val="28"/>
          <w:lang w:val="en-GB"/>
        </w:rPr>
        <w:t>10.</w:t>
      </w:r>
      <w:r w:rsidR="2E9890AE" w:rsidRPr="002C544C">
        <w:rPr>
          <w:rFonts w:ascii="Arial" w:hAnsi="Arial" w:cs="Arial"/>
        </w:rPr>
        <w:tab/>
      </w:r>
      <w:r w:rsidRPr="002C544C">
        <w:rPr>
          <w:rFonts w:ascii="Arial" w:eastAsia="Arial" w:hAnsi="Arial" w:cs="Arial"/>
          <w:b/>
          <w:color w:val="auto"/>
          <w:sz w:val="28"/>
          <w:lang w:val="en-GB"/>
        </w:rPr>
        <w:t>Minutes of the meeting</w:t>
      </w:r>
    </w:p>
    <w:p w14:paraId="00A02051" w14:textId="6D82FBA7" w:rsidR="00792FCF" w:rsidRPr="002C544C" w:rsidRDefault="45DE0A1C" w:rsidP="006A4BA1">
      <w:pPr>
        <w:pStyle w:val="Sansinterligne"/>
        <w:numPr>
          <w:ilvl w:val="0"/>
          <w:numId w:val="21"/>
        </w:numPr>
        <w:spacing w:before="240" w:after="240"/>
        <w:ind w:left="567" w:hanging="567"/>
        <w:jc w:val="both"/>
        <w:rPr>
          <w:rFonts w:ascii="Arial" w:eastAsia="Arial" w:hAnsi="Arial" w:cs="Arial"/>
          <w:lang w:val="en-GB"/>
        </w:rPr>
      </w:pPr>
      <w:r w:rsidRPr="002C544C">
        <w:rPr>
          <w:rFonts w:ascii="Arial" w:eastAsia="Arial" w:hAnsi="Arial" w:cs="Arial"/>
          <w:lang w:val="en-GB"/>
        </w:rPr>
        <w:t>WG FM approved the minutes of the meeting. It was agreed that the WG FM Chairman and the Secretariat could improve the text and correct mistakes as necessary following the meeting.</w:t>
      </w:r>
    </w:p>
    <w:p w14:paraId="76CDBCCC" w14:textId="5169BCA7" w:rsidR="00BC5292" w:rsidRPr="002C544C" w:rsidRDefault="45DE0A1C" w:rsidP="006A4BA1">
      <w:pPr>
        <w:pStyle w:val="Sansinterligne"/>
        <w:numPr>
          <w:ilvl w:val="0"/>
          <w:numId w:val="21"/>
        </w:numPr>
        <w:spacing w:before="240" w:after="240"/>
        <w:ind w:left="567" w:hanging="567"/>
        <w:jc w:val="both"/>
        <w:rPr>
          <w:rFonts w:ascii="Arial" w:eastAsia="Arial" w:hAnsi="Arial" w:cs="Arial"/>
          <w:lang w:val="en-GB"/>
        </w:rPr>
      </w:pPr>
      <w:r w:rsidRPr="002C544C">
        <w:rPr>
          <w:rFonts w:ascii="Arial" w:eastAsia="Arial" w:hAnsi="Arial" w:cs="Arial"/>
          <w:lang w:val="en-GB"/>
        </w:rPr>
        <w:t>It was agreed that the WG FM Chairman would prepare a report based on the conclusions of this meeting and present it to the next ECC Plenary meeting.</w:t>
      </w:r>
    </w:p>
    <w:p w14:paraId="3860ACF2" w14:textId="77777777" w:rsidR="0053218A" w:rsidRPr="002C544C" w:rsidRDefault="45DE0A1C" w:rsidP="45DE0A1C">
      <w:pPr>
        <w:pStyle w:val="Titre1"/>
        <w:tabs>
          <w:tab w:val="left" w:pos="567"/>
        </w:tabs>
        <w:spacing w:after="100" w:afterAutospacing="1"/>
        <w:rPr>
          <w:rFonts w:ascii="Arial" w:eastAsia="Arial" w:hAnsi="Arial" w:cs="Arial"/>
          <w:b/>
          <w:color w:val="auto"/>
          <w:sz w:val="28"/>
          <w:lang w:val="en-GB"/>
        </w:rPr>
      </w:pPr>
      <w:r w:rsidRPr="002C544C">
        <w:rPr>
          <w:rFonts w:ascii="Arial" w:eastAsia="Arial" w:hAnsi="Arial" w:cs="Arial"/>
          <w:b/>
          <w:color w:val="auto"/>
          <w:sz w:val="28"/>
          <w:lang w:val="en-GB"/>
        </w:rPr>
        <w:t>11.</w:t>
      </w:r>
      <w:r w:rsidR="2E9890AE" w:rsidRPr="002C544C">
        <w:rPr>
          <w:rFonts w:ascii="Arial" w:hAnsi="Arial" w:cs="Arial"/>
        </w:rPr>
        <w:tab/>
      </w:r>
      <w:r w:rsidRPr="002C544C">
        <w:rPr>
          <w:rFonts w:ascii="Arial" w:eastAsia="Arial" w:hAnsi="Arial" w:cs="Arial"/>
          <w:b/>
          <w:color w:val="auto"/>
          <w:sz w:val="28"/>
          <w:lang w:val="en-GB"/>
        </w:rPr>
        <w:t>Closure of the meeting</w:t>
      </w:r>
    </w:p>
    <w:p w14:paraId="6FD79032" w14:textId="73C1C866" w:rsidR="0053218A" w:rsidRPr="002C544C" w:rsidRDefault="45DE0A1C" w:rsidP="006A4BA1">
      <w:pPr>
        <w:pStyle w:val="Sansinterligne"/>
        <w:numPr>
          <w:ilvl w:val="0"/>
          <w:numId w:val="22"/>
        </w:numPr>
        <w:spacing w:before="240" w:after="240"/>
        <w:ind w:left="567" w:hanging="567"/>
        <w:jc w:val="both"/>
        <w:rPr>
          <w:rFonts w:ascii="Arial" w:hAnsi="Arial" w:cs="Arial"/>
          <w:lang w:val="en-GB"/>
        </w:rPr>
      </w:pPr>
      <w:r w:rsidRPr="002C544C">
        <w:rPr>
          <w:rFonts w:ascii="Arial" w:eastAsia="Arial" w:hAnsi="Arial" w:cs="Arial"/>
          <w:lang w:val="en-GB"/>
        </w:rPr>
        <w:t>The WG FM Chair</w:t>
      </w:r>
      <w:r w:rsidR="00832D42" w:rsidRPr="002C544C">
        <w:rPr>
          <w:rFonts w:ascii="Arial" w:eastAsia="Arial" w:hAnsi="Arial" w:cs="Arial"/>
          <w:lang w:val="en-GB"/>
        </w:rPr>
        <w:t>man</w:t>
      </w:r>
      <w:r w:rsidRPr="002C544C">
        <w:rPr>
          <w:rFonts w:ascii="Arial" w:eastAsia="Arial" w:hAnsi="Arial" w:cs="Arial"/>
          <w:lang w:val="en-GB"/>
        </w:rPr>
        <w:t xml:space="preserve"> thanked all participan</w:t>
      </w:r>
      <w:r w:rsidRPr="002C544C">
        <w:rPr>
          <w:rFonts w:ascii="Arial" w:hAnsi="Arial" w:cs="Arial"/>
          <w:lang w:val="en-GB"/>
        </w:rPr>
        <w:t xml:space="preserve">ts for their contributions and their spirit of compromise leading to the success of </w:t>
      </w:r>
      <w:r w:rsidR="0022318E" w:rsidRPr="002C544C">
        <w:rPr>
          <w:rFonts w:ascii="Arial" w:hAnsi="Arial" w:cs="Arial"/>
          <w:lang w:val="en-GB"/>
        </w:rPr>
        <w:t xml:space="preserve">the </w:t>
      </w:r>
      <w:r w:rsidRPr="002C544C">
        <w:rPr>
          <w:rFonts w:ascii="Arial" w:hAnsi="Arial" w:cs="Arial"/>
          <w:lang w:val="en-GB"/>
        </w:rPr>
        <w:t>meeting</w:t>
      </w:r>
      <w:r w:rsidR="00003D52" w:rsidRPr="002C544C">
        <w:rPr>
          <w:rFonts w:ascii="Arial" w:hAnsi="Arial" w:cs="Arial"/>
          <w:lang w:val="en-GB"/>
        </w:rPr>
        <w:t>.</w:t>
      </w:r>
    </w:p>
    <w:p w14:paraId="039ABB54" w14:textId="2E02368C" w:rsidR="000B4283" w:rsidRPr="002C544C" w:rsidRDefault="45DE0A1C" w:rsidP="006A4BA1">
      <w:pPr>
        <w:pStyle w:val="Sansinterligne"/>
        <w:numPr>
          <w:ilvl w:val="0"/>
          <w:numId w:val="22"/>
        </w:numPr>
        <w:spacing w:before="240" w:after="240"/>
        <w:ind w:left="567" w:hanging="567"/>
        <w:jc w:val="both"/>
        <w:rPr>
          <w:rFonts w:ascii="Arial" w:eastAsiaTheme="minorEastAsia" w:hAnsi="Arial" w:cs="Arial"/>
          <w:lang w:val="en-GB"/>
        </w:rPr>
      </w:pPr>
      <w:r w:rsidRPr="002C544C">
        <w:rPr>
          <w:rFonts w:ascii="Arial" w:hAnsi="Arial" w:cs="Arial"/>
          <w:lang w:val="en-GB"/>
        </w:rPr>
        <w:t xml:space="preserve">The WG FM </w:t>
      </w:r>
      <w:r w:rsidR="00546B16" w:rsidRPr="002C544C">
        <w:rPr>
          <w:rFonts w:ascii="Arial" w:hAnsi="Arial" w:cs="Arial"/>
          <w:lang w:val="en-GB"/>
        </w:rPr>
        <w:t>C</w:t>
      </w:r>
      <w:r w:rsidRPr="002C544C">
        <w:rPr>
          <w:rFonts w:ascii="Arial" w:hAnsi="Arial" w:cs="Arial"/>
          <w:lang w:val="en-GB"/>
        </w:rPr>
        <w:t>hair</w:t>
      </w:r>
      <w:r w:rsidR="00832D42" w:rsidRPr="002C544C">
        <w:rPr>
          <w:rFonts w:ascii="Arial" w:hAnsi="Arial" w:cs="Arial"/>
          <w:lang w:val="en-GB"/>
        </w:rPr>
        <w:t>man</w:t>
      </w:r>
      <w:r w:rsidRPr="002C544C">
        <w:rPr>
          <w:rFonts w:ascii="Arial" w:hAnsi="Arial" w:cs="Arial"/>
          <w:lang w:val="en-GB"/>
        </w:rPr>
        <w:t xml:space="preserve"> also thanked all the sub-group chairs, the drafting groups, the ECO, his vice-chai</w:t>
      </w:r>
      <w:r w:rsidR="00546B16" w:rsidRPr="002C544C">
        <w:rPr>
          <w:rFonts w:ascii="Arial" w:hAnsi="Arial" w:cs="Arial"/>
          <w:lang w:val="en-GB"/>
        </w:rPr>
        <w:t>r</w:t>
      </w:r>
      <w:r w:rsidRPr="002C544C">
        <w:rPr>
          <w:rFonts w:ascii="Arial" w:hAnsi="Arial" w:cs="Arial"/>
          <w:lang w:val="en-GB"/>
        </w:rPr>
        <w:t>s and his technical secretary for their valuable support during this meeting.</w:t>
      </w:r>
    </w:p>
    <w:p w14:paraId="17556FEC" w14:textId="58193253" w:rsidR="006A0BC7" w:rsidRPr="002C544C" w:rsidRDefault="38FF8114" w:rsidP="006A4BA1">
      <w:pPr>
        <w:pStyle w:val="Sansinterligne"/>
        <w:numPr>
          <w:ilvl w:val="0"/>
          <w:numId w:val="22"/>
        </w:numPr>
        <w:spacing w:before="240" w:after="240"/>
        <w:ind w:left="567" w:hanging="567"/>
        <w:jc w:val="both"/>
        <w:rPr>
          <w:rFonts w:ascii="Arial" w:hAnsi="Arial" w:cs="Arial"/>
          <w:lang w:val="en-GB"/>
        </w:rPr>
      </w:pPr>
      <w:r w:rsidRPr="002C544C">
        <w:rPr>
          <w:rFonts w:ascii="Arial" w:hAnsi="Arial" w:cs="Arial"/>
          <w:lang w:val="en-GB"/>
        </w:rPr>
        <w:t xml:space="preserve">The meeting warmly thanked the administration of </w:t>
      </w:r>
      <w:r w:rsidR="54BA5889" w:rsidRPr="002C544C">
        <w:rPr>
          <w:rFonts w:ascii="Arial" w:hAnsi="Arial" w:cs="Arial"/>
          <w:lang w:val="en-GB"/>
        </w:rPr>
        <w:t>Sweden</w:t>
      </w:r>
      <w:r w:rsidRPr="002C544C">
        <w:rPr>
          <w:rFonts w:ascii="Arial" w:hAnsi="Arial" w:cs="Arial"/>
          <w:lang w:val="en-GB"/>
        </w:rPr>
        <w:t xml:space="preserve"> for hosting the meeting, for the</w:t>
      </w:r>
      <w:r w:rsidR="2A9BB6E1" w:rsidRPr="002C544C">
        <w:rPr>
          <w:rFonts w:ascii="Arial" w:hAnsi="Arial" w:cs="Arial"/>
          <w:lang w:val="en-GB"/>
        </w:rPr>
        <w:t>ir</w:t>
      </w:r>
      <w:r w:rsidRPr="002C544C">
        <w:rPr>
          <w:rFonts w:ascii="Arial" w:hAnsi="Arial" w:cs="Arial"/>
          <w:lang w:val="en-GB"/>
        </w:rPr>
        <w:t xml:space="preserve"> warm hospitality and for the social events.</w:t>
      </w:r>
    </w:p>
    <w:p w14:paraId="2F00F0D1" w14:textId="3B79677A" w:rsidR="00023193" w:rsidRPr="002C544C" w:rsidRDefault="5F0D8481" w:rsidP="007A0700">
      <w:pPr>
        <w:pStyle w:val="Sansinterligne"/>
        <w:numPr>
          <w:ilvl w:val="0"/>
          <w:numId w:val="22"/>
        </w:numPr>
        <w:spacing w:before="240" w:after="240"/>
        <w:ind w:left="567" w:hanging="567"/>
        <w:jc w:val="both"/>
        <w:rPr>
          <w:rFonts w:ascii="Arial" w:eastAsia="Arial" w:hAnsi="Arial" w:cs="Arial"/>
          <w:lang w:val="en-GB"/>
        </w:rPr>
      </w:pPr>
      <w:r w:rsidRPr="002C544C">
        <w:rPr>
          <w:rFonts w:ascii="Arial" w:eastAsia="Arial" w:hAnsi="Arial" w:cs="Arial"/>
          <w:lang w:val="en-GB"/>
        </w:rPr>
        <w:t>The meeting</w:t>
      </w:r>
      <w:r w:rsidR="43F8DE5B" w:rsidRPr="002C544C">
        <w:rPr>
          <w:rFonts w:ascii="Arial" w:eastAsia="Arial" w:hAnsi="Arial" w:cs="Arial"/>
          <w:lang w:val="en-GB"/>
        </w:rPr>
        <w:t xml:space="preserve"> congratulated Mr Silvio Schwarz (Germany) and </w:t>
      </w:r>
      <w:proofErr w:type="spellStart"/>
      <w:r w:rsidR="43F8DE5B" w:rsidRPr="002C544C">
        <w:rPr>
          <w:rFonts w:ascii="Arial" w:eastAsia="Arial" w:hAnsi="Arial" w:cs="Arial"/>
          <w:lang w:val="en-GB"/>
        </w:rPr>
        <w:t>Josch</w:t>
      </w:r>
      <w:proofErr w:type="spellEnd"/>
      <w:r w:rsidR="43F8DE5B" w:rsidRPr="002C544C">
        <w:rPr>
          <w:rFonts w:ascii="Arial" w:eastAsia="Arial" w:hAnsi="Arial" w:cs="Arial"/>
          <w:lang w:val="en-GB"/>
        </w:rPr>
        <w:t xml:space="preserve"> </w:t>
      </w:r>
      <w:proofErr w:type="spellStart"/>
      <w:r w:rsidR="43F8DE5B" w:rsidRPr="002C544C">
        <w:rPr>
          <w:rFonts w:ascii="Arial" w:eastAsia="Arial" w:hAnsi="Arial" w:cs="Arial"/>
          <w:lang w:val="en-GB"/>
        </w:rPr>
        <w:t>Luxa</w:t>
      </w:r>
      <w:proofErr w:type="spellEnd"/>
      <w:r w:rsidR="43F8DE5B" w:rsidRPr="002C544C">
        <w:rPr>
          <w:rFonts w:ascii="Arial" w:eastAsia="Arial" w:hAnsi="Arial" w:cs="Arial"/>
          <w:lang w:val="en-GB"/>
        </w:rPr>
        <w:t xml:space="preserve"> (Germany) </w:t>
      </w:r>
      <w:r w:rsidR="43F8DE5B" w:rsidRPr="002C544C">
        <w:rPr>
          <w:rFonts w:ascii="Arial" w:hAnsi="Arial" w:cs="Arial"/>
          <w:lang w:val="en-GB"/>
        </w:rPr>
        <w:t>for their reappointment respectively</w:t>
      </w:r>
      <w:r w:rsidR="43F8DE5B" w:rsidRPr="002C544C">
        <w:rPr>
          <w:rFonts w:ascii="Arial" w:eastAsia="Arial" w:hAnsi="Arial" w:cs="Arial"/>
          <w:lang w:val="en-GB"/>
        </w:rPr>
        <w:t xml:space="preserve"> as FM56 and </w:t>
      </w:r>
      <w:r w:rsidR="003867C8" w:rsidRPr="002C544C">
        <w:rPr>
          <w:rFonts w:ascii="Arial" w:eastAsia="Arial" w:hAnsi="Arial" w:cs="Arial"/>
          <w:lang w:val="en-GB"/>
        </w:rPr>
        <w:t>CG FS</w:t>
      </w:r>
      <w:r w:rsidR="43F8DE5B" w:rsidRPr="002C544C">
        <w:rPr>
          <w:rFonts w:ascii="Arial" w:eastAsia="Arial" w:hAnsi="Arial" w:cs="Arial"/>
          <w:lang w:val="en-GB"/>
        </w:rPr>
        <w:t xml:space="preserve"> Chairs</w:t>
      </w:r>
      <w:r w:rsidR="43F8DE5B" w:rsidRPr="002C544C">
        <w:rPr>
          <w:rFonts w:ascii="Arial" w:hAnsi="Arial" w:cs="Arial"/>
          <w:lang w:val="en-GB"/>
        </w:rPr>
        <w:t>.</w:t>
      </w:r>
    </w:p>
    <w:p w14:paraId="5C5E76D0" w14:textId="3B8393C1" w:rsidR="00023193" w:rsidRPr="002C544C" w:rsidRDefault="653E220B" w:rsidP="006A4BA1">
      <w:pPr>
        <w:pStyle w:val="Sansinterligne"/>
        <w:numPr>
          <w:ilvl w:val="0"/>
          <w:numId w:val="22"/>
        </w:numPr>
        <w:spacing w:before="240" w:after="240"/>
        <w:ind w:left="567" w:hanging="567"/>
        <w:jc w:val="both"/>
        <w:rPr>
          <w:rFonts w:ascii="Arial" w:eastAsia="Arial" w:hAnsi="Arial" w:cs="Arial"/>
          <w:lang w:val="en-GB"/>
        </w:rPr>
      </w:pPr>
      <w:r w:rsidRPr="002C544C">
        <w:rPr>
          <w:rFonts w:ascii="Arial" w:eastAsia="Arial" w:hAnsi="Arial" w:cs="Arial"/>
          <w:lang w:val="en-GB"/>
        </w:rPr>
        <w:t>The meeting also thanked Mr Oliver</w:t>
      </w:r>
      <w:r w:rsidR="003867C8" w:rsidRPr="002C544C">
        <w:rPr>
          <w:rFonts w:ascii="Arial" w:eastAsia="Arial" w:hAnsi="Arial" w:cs="Arial"/>
          <w:lang w:val="en-GB"/>
        </w:rPr>
        <w:t xml:space="preserve"> </w:t>
      </w:r>
      <w:proofErr w:type="spellStart"/>
      <w:r w:rsidRPr="002C544C">
        <w:rPr>
          <w:rFonts w:ascii="Arial" w:eastAsia="Arial" w:hAnsi="Arial" w:cs="Arial"/>
          <w:lang w:val="en-GB"/>
        </w:rPr>
        <w:t>Keden</w:t>
      </w:r>
      <w:proofErr w:type="spellEnd"/>
      <w:r w:rsidRPr="002C544C">
        <w:rPr>
          <w:rFonts w:ascii="Arial" w:eastAsia="Arial" w:hAnsi="Arial" w:cs="Arial"/>
          <w:lang w:val="en-GB"/>
        </w:rPr>
        <w:t xml:space="preserve"> (Germany) for his </w:t>
      </w:r>
      <w:r w:rsidR="618329BB" w:rsidRPr="002C544C">
        <w:rPr>
          <w:rFonts w:ascii="Arial" w:eastAsia="Arial" w:hAnsi="Arial" w:cs="Arial"/>
          <w:lang w:val="en-GB"/>
        </w:rPr>
        <w:t>commitment</w:t>
      </w:r>
      <w:r w:rsidRPr="002C544C">
        <w:rPr>
          <w:rFonts w:ascii="Arial" w:eastAsia="Arial" w:hAnsi="Arial" w:cs="Arial"/>
          <w:lang w:val="en-GB"/>
        </w:rPr>
        <w:t xml:space="preserve"> during his FM59 chairmanship.</w:t>
      </w:r>
    </w:p>
    <w:p w14:paraId="3EF62448" w14:textId="2E4554AD" w:rsidR="53934505" w:rsidRPr="002C544C" w:rsidRDefault="53934505" w:rsidP="006A4BA1">
      <w:pPr>
        <w:pStyle w:val="Sansinterligne"/>
        <w:numPr>
          <w:ilvl w:val="0"/>
          <w:numId w:val="22"/>
        </w:numPr>
        <w:spacing w:before="240" w:after="240"/>
        <w:ind w:left="567" w:hanging="567"/>
        <w:jc w:val="both"/>
        <w:rPr>
          <w:rFonts w:ascii="Arial" w:eastAsia="Arial" w:hAnsi="Arial" w:cs="Arial"/>
          <w:color w:val="000000" w:themeColor="text1"/>
          <w:lang w:val="en-GB"/>
        </w:rPr>
      </w:pPr>
      <w:r w:rsidRPr="002C544C">
        <w:rPr>
          <w:rFonts w:ascii="Arial" w:eastAsia="Arial" w:hAnsi="Arial" w:cs="Arial"/>
          <w:color w:val="000000" w:themeColor="text1"/>
          <w:lang w:val="en-US"/>
        </w:rPr>
        <w:lastRenderedPageBreak/>
        <w:t xml:space="preserve">The meeting wished </w:t>
      </w:r>
      <w:proofErr w:type="spellStart"/>
      <w:r w:rsidRPr="002C544C">
        <w:rPr>
          <w:rFonts w:ascii="Arial" w:eastAsia="Arial" w:hAnsi="Arial" w:cs="Arial"/>
          <w:color w:val="000000" w:themeColor="text1"/>
          <w:lang w:val="en-US"/>
        </w:rPr>
        <w:t>Mr</w:t>
      </w:r>
      <w:proofErr w:type="spellEnd"/>
      <w:r w:rsidRPr="002C544C">
        <w:rPr>
          <w:rFonts w:ascii="Arial" w:eastAsia="Arial" w:hAnsi="Arial" w:cs="Arial"/>
          <w:color w:val="000000" w:themeColor="text1"/>
          <w:lang w:val="en-US"/>
        </w:rPr>
        <w:t xml:space="preserve"> Raffi </w:t>
      </w:r>
      <w:proofErr w:type="spellStart"/>
      <w:r w:rsidRPr="002C544C">
        <w:rPr>
          <w:rFonts w:ascii="Arial" w:eastAsia="Arial" w:hAnsi="Arial" w:cs="Arial"/>
          <w:color w:val="000000" w:themeColor="text1"/>
          <w:lang w:val="en-US"/>
        </w:rPr>
        <w:t>Khatcherian</w:t>
      </w:r>
      <w:proofErr w:type="spellEnd"/>
      <w:r w:rsidRPr="002C544C">
        <w:rPr>
          <w:rFonts w:ascii="Arial" w:eastAsia="Arial" w:hAnsi="Arial" w:cs="Arial"/>
          <w:color w:val="000000" w:themeColor="text1"/>
          <w:lang w:val="en-GB"/>
        </w:rPr>
        <w:t xml:space="preserve"> (</w:t>
      </w:r>
      <w:proofErr w:type="spellStart"/>
      <w:r w:rsidRPr="002C544C">
        <w:rPr>
          <w:rFonts w:ascii="Arial" w:eastAsia="Arial" w:hAnsi="Arial" w:cs="Arial"/>
          <w:color w:val="000000" w:themeColor="text1"/>
          <w:lang w:val="en-GB"/>
        </w:rPr>
        <w:t>Eurocontrol</w:t>
      </w:r>
      <w:proofErr w:type="spellEnd"/>
      <w:r w:rsidRPr="002C544C">
        <w:rPr>
          <w:rFonts w:ascii="Arial" w:eastAsia="Arial" w:hAnsi="Arial" w:cs="Arial"/>
          <w:color w:val="000000" w:themeColor="text1"/>
          <w:lang w:val="en-GB"/>
        </w:rPr>
        <w:t>) and Mr Philippe Delaroque (France) all the best in the new chapter ahead for their well-deserved retirement</w:t>
      </w:r>
      <w:r w:rsidR="16F97E14" w:rsidRPr="002C544C">
        <w:rPr>
          <w:rFonts w:ascii="Arial" w:eastAsia="Arial" w:hAnsi="Arial" w:cs="Arial"/>
          <w:color w:val="000000" w:themeColor="text1"/>
          <w:lang w:val="en-GB"/>
        </w:rPr>
        <w:t>.</w:t>
      </w:r>
    </w:p>
    <w:p w14:paraId="17A7A9A0" w14:textId="14792B53" w:rsidR="000B4283" w:rsidRPr="002C544C" w:rsidRDefault="38FF8114" w:rsidP="006A4BA1">
      <w:pPr>
        <w:pStyle w:val="Sansinterligne"/>
        <w:numPr>
          <w:ilvl w:val="0"/>
          <w:numId w:val="22"/>
        </w:numPr>
        <w:spacing w:before="240" w:after="240"/>
        <w:ind w:left="567" w:hanging="567"/>
        <w:jc w:val="both"/>
        <w:rPr>
          <w:rFonts w:ascii="Arial" w:hAnsi="Arial" w:cs="Arial"/>
          <w:lang w:val="en-GB"/>
        </w:rPr>
      </w:pPr>
      <w:r w:rsidRPr="002C544C">
        <w:rPr>
          <w:rFonts w:ascii="Arial" w:hAnsi="Arial" w:cs="Arial"/>
          <w:lang w:val="en-GB"/>
        </w:rPr>
        <w:t>Finally, the WG FM Chair</w:t>
      </w:r>
      <w:r w:rsidR="65BA8499" w:rsidRPr="002C544C">
        <w:rPr>
          <w:rFonts w:ascii="Arial" w:hAnsi="Arial" w:cs="Arial"/>
          <w:lang w:val="en-GB"/>
        </w:rPr>
        <w:t>man</w:t>
      </w:r>
      <w:r w:rsidRPr="002C544C">
        <w:rPr>
          <w:rFonts w:ascii="Arial" w:hAnsi="Arial" w:cs="Arial"/>
          <w:lang w:val="en-GB"/>
        </w:rPr>
        <w:t xml:space="preserve"> closed the meeting and wished all the delegates a pleasant weekend</w:t>
      </w:r>
      <w:r w:rsidR="54BA5889" w:rsidRPr="002C544C">
        <w:rPr>
          <w:rFonts w:ascii="Arial" w:hAnsi="Arial" w:cs="Arial"/>
          <w:lang w:val="en-GB"/>
        </w:rPr>
        <w:t xml:space="preserve"> and enjoy the upcoming summer holidays</w:t>
      </w:r>
      <w:r w:rsidRPr="002C544C">
        <w:rPr>
          <w:rFonts w:ascii="Arial" w:hAnsi="Arial" w:cs="Arial"/>
          <w:lang w:val="en-GB"/>
        </w:rPr>
        <w:t>.</w:t>
      </w:r>
    </w:p>
    <w:p w14:paraId="4DD0C4B0" w14:textId="1069FA12" w:rsidR="00BC5292" w:rsidRPr="002C544C" w:rsidRDefault="00BC5292" w:rsidP="00BC5292">
      <w:pPr>
        <w:pStyle w:val="Sansinterligne"/>
        <w:spacing w:before="240" w:after="240"/>
        <w:jc w:val="center"/>
        <w:rPr>
          <w:rFonts w:ascii="Arial" w:hAnsi="Arial" w:cs="Arial"/>
          <w:lang w:val="en-GB"/>
        </w:rPr>
      </w:pPr>
      <w:r w:rsidRPr="002C544C">
        <w:rPr>
          <w:rFonts w:ascii="Arial" w:hAnsi="Arial" w:cs="Arial"/>
          <w:lang w:val="en-GB"/>
        </w:rPr>
        <w:t>-------------------------------------------</w:t>
      </w:r>
    </w:p>
    <w:sectPr w:rsidR="00BC5292" w:rsidRPr="002C544C" w:rsidSect="00E6611C">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B743" w14:textId="77777777" w:rsidR="00053F2D" w:rsidRDefault="00053F2D" w:rsidP="00792FCF">
      <w:pPr>
        <w:spacing w:after="0"/>
      </w:pPr>
      <w:r>
        <w:separator/>
      </w:r>
    </w:p>
  </w:endnote>
  <w:endnote w:type="continuationSeparator" w:id="0">
    <w:p w14:paraId="53C65AA9" w14:textId="77777777" w:rsidR="00053F2D" w:rsidRDefault="00053F2D" w:rsidP="00792FCF">
      <w:pPr>
        <w:spacing w:after="0"/>
      </w:pPr>
      <w:r>
        <w:continuationSeparator/>
      </w:r>
    </w:p>
  </w:endnote>
  <w:endnote w:type="continuationNotice" w:id="1">
    <w:p w14:paraId="7F2CF9D6" w14:textId="77777777" w:rsidR="00053F2D" w:rsidRDefault="00053F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390302"/>
      <w:docPartObj>
        <w:docPartGallery w:val="Page Numbers (Bottom of Page)"/>
        <w:docPartUnique/>
      </w:docPartObj>
    </w:sdtPr>
    <w:sdtContent>
      <w:p w14:paraId="2C9C6D8B" w14:textId="1EE85F78" w:rsidR="00777D1E" w:rsidRDefault="00777D1E" w:rsidP="00F22AAB">
        <w:pPr>
          <w:pStyle w:val="Pieddepage"/>
          <w:jc w:val="right"/>
        </w:pPr>
        <w:r>
          <w:fldChar w:fldCharType="begin"/>
        </w:r>
        <w:r>
          <w:instrText>PAGE   \* MERGEFORMAT</w:instrText>
        </w:r>
        <w:r>
          <w:fldChar w:fldCharType="separate"/>
        </w:r>
        <w:r w:rsidRPr="00C84C39">
          <w:rPr>
            <w:noProof/>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B67D8" w14:textId="77777777" w:rsidR="00053F2D" w:rsidRDefault="00053F2D" w:rsidP="00792FCF">
      <w:pPr>
        <w:spacing w:after="0"/>
      </w:pPr>
      <w:r>
        <w:separator/>
      </w:r>
    </w:p>
  </w:footnote>
  <w:footnote w:type="continuationSeparator" w:id="0">
    <w:p w14:paraId="798DEACE" w14:textId="77777777" w:rsidR="00053F2D" w:rsidRDefault="00053F2D" w:rsidP="00792FCF">
      <w:pPr>
        <w:spacing w:after="0"/>
      </w:pPr>
      <w:r>
        <w:continuationSeparator/>
      </w:r>
    </w:p>
  </w:footnote>
  <w:footnote w:type="continuationNotice" w:id="1">
    <w:p w14:paraId="48BFF462" w14:textId="77777777" w:rsidR="00053F2D" w:rsidRDefault="00053F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2CA"/>
    <w:multiLevelType w:val="hybridMultilevel"/>
    <w:tmpl w:val="BA0610BE"/>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9E7BF2"/>
    <w:multiLevelType w:val="hybridMultilevel"/>
    <w:tmpl w:val="7AA0D65C"/>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67729E"/>
    <w:multiLevelType w:val="hybridMultilevel"/>
    <w:tmpl w:val="D14A9438"/>
    <w:lvl w:ilvl="0" w:tplc="A4ACF1A0">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AA16D23"/>
    <w:multiLevelType w:val="hybridMultilevel"/>
    <w:tmpl w:val="3C38AA9A"/>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650D80"/>
    <w:multiLevelType w:val="hybridMultilevel"/>
    <w:tmpl w:val="41CCA652"/>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BB502D"/>
    <w:multiLevelType w:val="hybridMultilevel"/>
    <w:tmpl w:val="3D92673A"/>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FFFFFFFF">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69500A"/>
    <w:multiLevelType w:val="hybridMultilevel"/>
    <w:tmpl w:val="A6A242DE"/>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47642E"/>
    <w:multiLevelType w:val="hybridMultilevel"/>
    <w:tmpl w:val="258E3D52"/>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BC54D9"/>
    <w:multiLevelType w:val="hybridMultilevel"/>
    <w:tmpl w:val="91A29ADE"/>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A452E5"/>
    <w:multiLevelType w:val="hybridMultilevel"/>
    <w:tmpl w:val="BD563560"/>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DB2D7E"/>
    <w:multiLevelType w:val="hybridMultilevel"/>
    <w:tmpl w:val="D13ED670"/>
    <w:lvl w:ilvl="0" w:tplc="E55A6FE6">
      <w:start w:val="1"/>
      <w:numFmt w:val="bullet"/>
      <w:lvlText w:val=""/>
      <w:lvlJc w:val="left"/>
      <w:pPr>
        <w:ind w:left="927" w:hanging="360"/>
      </w:pPr>
      <w:rPr>
        <w:rFonts w:ascii="Wingdings" w:hAnsi="Wingdings" w:hint="default"/>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28AC0426"/>
    <w:multiLevelType w:val="hybridMultilevel"/>
    <w:tmpl w:val="517C66FE"/>
    <w:lvl w:ilvl="0" w:tplc="86C0E2FC">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98460A"/>
    <w:multiLevelType w:val="hybridMultilevel"/>
    <w:tmpl w:val="2192634A"/>
    <w:lvl w:ilvl="0" w:tplc="6EECE096">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8F2109"/>
    <w:multiLevelType w:val="hybridMultilevel"/>
    <w:tmpl w:val="A5D69072"/>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A71F4E"/>
    <w:multiLevelType w:val="hybridMultilevel"/>
    <w:tmpl w:val="517C66FE"/>
    <w:lvl w:ilvl="0" w:tplc="86C0E2FC">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5746A2"/>
    <w:multiLevelType w:val="hybridMultilevel"/>
    <w:tmpl w:val="139ED584"/>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4C6597"/>
    <w:multiLevelType w:val="hybridMultilevel"/>
    <w:tmpl w:val="42B8222A"/>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994061"/>
    <w:multiLevelType w:val="hybridMultilevel"/>
    <w:tmpl w:val="FFFFFFFF"/>
    <w:lvl w:ilvl="0" w:tplc="E9B0CD1C">
      <w:start w:val="1"/>
      <w:numFmt w:val="decimal"/>
      <w:lvlText w:val="(%1)"/>
      <w:lvlJc w:val="left"/>
      <w:pPr>
        <w:ind w:left="720" w:hanging="360"/>
      </w:pPr>
    </w:lvl>
    <w:lvl w:ilvl="1" w:tplc="6454457C">
      <w:start w:val="1"/>
      <w:numFmt w:val="lowerLetter"/>
      <w:lvlText w:val="%2."/>
      <w:lvlJc w:val="left"/>
      <w:pPr>
        <w:ind w:left="1440" w:hanging="360"/>
      </w:pPr>
    </w:lvl>
    <w:lvl w:ilvl="2" w:tplc="FF96D770">
      <w:start w:val="1"/>
      <w:numFmt w:val="lowerRoman"/>
      <w:lvlText w:val="%3."/>
      <w:lvlJc w:val="right"/>
      <w:pPr>
        <w:ind w:left="2160" w:hanging="180"/>
      </w:pPr>
    </w:lvl>
    <w:lvl w:ilvl="3" w:tplc="8F54F51C">
      <w:start w:val="1"/>
      <w:numFmt w:val="decimal"/>
      <w:lvlText w:val="%4."/>
      <w:lvlJc w:val="left"/>
      <w:pPr>
        <w:ind w:left="2880" w:hanging="360"/>
      </w:pPr>
    </w:lvl>
    <w:lvl w:ilvl="4" w:tplc="CDC817E8">
      <w:start w:val="1"/>
      <w:numFmt w:val="lowerLetter"/>
      <w:lvlText w:val="%5."/>
      <w:lvlJc w:val="left"/>
      <w:pPr>
        <w:ind w:left="3600" w:hanging="360"/>
      </w:pPr>
    </w:lvl>
    <w:lvl w:ilvl="5" w:tplc="91AAB0C8">
      <w:start w:val="1"/>
      <w:numFmt w:val="lowerRoman"/>
      <w:lvlText w:val="%6."/>
      <w:lvlJc w:val="right"/>
      <w:pPr>
        <w:ind w:left="4320" w:hanging="180"/>
      </w:pPr>
    </w:lvl>
    <w:lvl w:ilvl="6" w:tplc="70D8AE04">
      <w:start w:val="1"/>
      <w:numFmt w:val="decimal"/>
      <w:lvlText w:val="%7."/>
      <w:lvlJc w:val="left"/>
      <w:pPr>
        <w:ind w:left="5040" w:hanging="360"/>
      </w:pPr>
    </w:lvl>
    <w:lvl w:ilvl="7" w:tplc="58A2C086">
      <w:start w:val="1"/>
      <w:numFmt w:val="lowerLetter"/>
      <w:lvlText w:val="%8."/>
      <w:lvlJc w:val="left"/>
      <w:pPr>
        <w:ind w:left="5760" w:hanging="360"/>
      </w:pPr>
    </w:lvl>
    <w:lvl w:ilvl="8" w:tplc="6ECA9C78">
      <w:start w:val="1"/>
      <w:numFmt w:val="lowerRoman"/>
      <w:lvlText w:val="%9."/>
      <w:lvlJc w:val="right"/>
      <w:pPr>
        <w:ind w:left="6480" w:hanging="180"/>
      </w:pPr>
    </w:lvl>
  </w:abstractNum>
  <w:abstractNum w:abstractNumId="19" w15:restartNumberingAfterBreak="0">
    <w:nsid w:val="45B857BA"/>
    <w:multiLevelType w:val="hybridMultilevel"/>
    <w:tmpl w:val="6A2A5388"/>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DCA3ED"/>
    <w:multiLevelType w:val="hybridMultilevel"/>
    <w:tmpl w:val="FFFFFFFF"/>
    <w:lvl w:ilvl="0" w:tplc="088655AA">
      <w:start w:val="1"/>
      <w:numFmt w:val="bullet"/>
      <w:lvlText w:val=""/>
      <w:lvlJc w:val="left"/>
      <w:pPr>
        <w:ind w:left="720" w:hanging="360"/>
      </w:pPr>
      <w:rPr>
        <w:rFonts w:ascii="Symbol" w:hAnsi="Symbol" w:hint="default"/>
      </w:rPr>
    </w:lvl>
    <w:lvl w:ilvl="1" w:tplc="AFFAA700">
      <w:start w:val="1"/>
      <w:numFmt w:val="bullet"/>
      <w:lvlText w:val="o"/>
      <w:lvlJc w:val="left"/>
      <w:pPr>
        <w:ind w:left="1440" w:hanging="360"/>
      </w:pPr>
      <w:rPr>
        <w:rFonts w:ascii="Courier New" w:hAnsi="Courier New" w:hint="default"/>
      </w:rPr>
    </w:lvl>
    <w:lvl w:ilvl="2" w:tplc="43462716">
      <w:start w:val="1"/>
      <w:numFmt w:val="bullet"/>
      <w:lvlText w:val=""/>
      <w:lvlJc w:val="left"/>
      <w:pPr>
        <w:ind w:left="2160" w:hanging="360"/>
      </w:pPr>
      <w:rPr>
        <w:rFonts w:ascii="Wingdings" w:hAnsi="Wingdings" w:hint="default"/>
      </w:rPr>
    </w:lvl>
    <w:lvl w:ilvl="3" w:tplc="D28C01C8">
      <w:start w:val="1"/>
      <w:numFmt w:val="bullet"/>
      <w:lvlText w:val=""/>
      <w:lvlJc w:val="left"/>
      <w:pPr>
        <w:ind w:left="2880" w:hanging="360"/>
      </w:pPr>
      <w:rPr>
        <w:rFonts w:ascii="Symbol" w:hAnsi="Symbol" w:hint="default"/>
      </w:rPr>
    </w:lvl>
    <w:lvl w:ilvl="4" w:tplc="A180248A">
      <w:start w:val="1"/>
      <w:numFmt w:val="bullet"/>
      <w:lvlText w:val="o"/>
      <w:lvlJc w:val="left"/>
      <w:pPr>
        <w:ind w:left="3600" w:hanging="360"/>
      </w:pPr>
      <w:rPr>
        <w:rFonts w:ascii="Courier New" w:hAnsi="Courier New" w:hint="default"/>
      </w:rPr>
    </w:lvl>
    <w:lvl w:ilvl="5" w:tplc="21701AB2">
      <w:start w:val="1"/>
      <w:numFmt w:val="bullet"/>
      <w:lvlText w:val=""/>
      <w:lvlJc w:val="left"/>
      <w:pPr>
        <w:ind w:left="4320" w:hanging="360"/>
      </w:pPr>
      <w:rPr>
        <w:rFonts w:ascii="Wingdings" w:hAnsi="Wingdings" w:hint="default"/>
      </w:rPr>
    </w:lvl>
    <w:lvl w:ilvl="6" w:tplc="7C86949C">
      <w:start w:val="1"/>
      <w:numFmt w:val="bullet"/>
      <w:lvlText w:val=""/>
      <w:lvlJc w:val="left"/>
      <w:pPr>
        <w:ind w:left="5040" w:hanging="360"/>
      </w:pPr>
      <w:rPr>
        <w:rFonts w:ascii="Symbol" w:hAnsi="Symbol" w:hint="default"/>
      </w:rPr>
    </w:lvl>
    <w:lvl w:ilvl="7" w:tplc="9E6AED04">
      <w:start w:val="1"/>
      <w:numFmt w:val="bullet"/>
      <w:lvlText w:val="o"/>
      <w:lvlJc w:val="left"/>
      <w:pPr>
        <w:ind w:left="5760" w:hanging="360"/>
      </w:pPr>
      <w:rPr>
        <w:rFonts w:ascii="Courier New" w:hAnsi="Courier New" w:hint="default"/>
      </w:rPr>
    </w:lvl>
    <w:lvl w:ilvl="8" w:tplc="58B0D6E0">
      <w:start w:val="1"/>
      <w:numFmt w:val="bullet"/>
      <w:lvlText w:val=""/>
      <w:lvlJc w:val="left"/>
      <w:pPr>
        <w:ind w:left="6480" w:hanging="360"/>
      </w:pPr>
      <w:rPr>
        <w:rFonts w:ascii="Wingdings" w:hAnsi="Wingdings" w:hint="default"/>
      </w:rPr>
    </w:lvl>
  </w:abstractNum>
  <w:abstractNum w:abstractNumId="21" w15:restartNumberingAfterBreak="0">
    <w:nsid w:val="497E1942"/>
    <w:multiLevelType w:val="hybridMultilevel"/>
    <w:tmpl w:val="5E10F3EC"/>
    <w:lvl w:ilvl="0" w:tplc="12442E18">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CC22E2"/>
    <w:multiLevelType w:val="hybridMultilevel"/>
    <w:tmpl w:val="42B8222A"/>
    <w:lvl w:ilvl="0" w:tplc="A26E088E">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835A32"/>
    <w:multiLevelType w:val="hybridMultilevel"/>
    <w:tmpl w:val="D4FA0E42"/>
    <w:lvl w:ilvl="0" w:tplc="8ECA7060">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2F28BE"/>
    <w:multiLevelType w:val="hybridMultilevel"/>
    <w:tmpl w:val="91200850"/>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5A1F68"/>
    <w:multiLevelType w:val="hybridMultilevel"/>
    <w:tmpl w:val="266A1662"/>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810A9E"/>
    <w:multiLevelType w:val="hybridMultilevel"/>
    <w:tmpl w:val="3C38AA9A"/>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EE1FB4"/>
    <w:multiLevelType w:val="hybridMultilevel"/>
    <w:tmpl w:val="F5F8D4AE"/>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215A36"/>
    <w:multiLevelType w:val="hybridMultilevel"/>
    <w:tmpl w:val="4AD65B00"/>
    <w:lvl w:ilvl="0" w:tplc="86C0E2FC">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827664"/>
    <w:multiLevelType w:val="hybridMultilevel"/>
    <w:tmpl w:val="6D328158"/>
    <w:lvl w:ilvl="0" w:tplc="C2AA8812">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8B60AF"/>
    <w:multiLevelType w:val="hybridMultilevel"/>
    <w:tmpl w:val="BA0610BE"/>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E47461"/>
    <w:multiLevelType w:val="hybridMultilevel"/>
    <w:tmpl w:val="EDC8B018"/>
    <w:lvl w:ilvl="0" w:tplc="3D320742">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A964CD"/>
    <w:multiLevelType w:val="hybridMultilevel"/>
    <w:tmpl w:val="A5D69072"/>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D8377C0"/>
    <w:multiLevelType w:val="hybridMultilevel"/>
    <w:tmpl w:val="BF2CA7C2"/>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842717"/>
    <w:multiLevelType w:val="hybridMultilevel"/>
    <w:tmpl w:val="C10A2596"/>
    <w:lvl w:ilvl="0" w:tplc="D0D4D95A">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E977504"/>
    <w:multiLevelType w:val="hybridMultilevel"/>
    <w:tmpl w:val="C1B8543C"/>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DA3B42"/>
    <w:multiLevelType w:val="hybridMultilevel"/>
    <w:tmpl w:val="2716F4BE"/>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2125B62"/>
    <w:multiLevelType w:val="hybridMultilevel"/>
    <w:tmpl w:val="1F660628"/>
    <w:lvl w:ilvl="0" w:tplc="44D4F740">
      <w:start w:val="1"/>
      <w:numFmt w:val="decimal"/>
      <w:lvlText w:val="(%1)"/>
      <w:lvlJc w:val="left"/>
      <w:pPr>
        <w:ind w:left="360" w:hanging="360"/>
      </w:pPr>
      <w:rPr>
        <w:rFonts w:cs="Times New Roman" w:hint="default"/>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9C80CD"/>
    <w:multiLevelType w:val="hybridMultilevel"/>
    <w:tmpl w:val="9A6E1CFC"/>
    <w:lvl w:ilvl="0" w:tplc="46F6972C">
      <w:start w:val="1"/>
      <w:numFmt w:val="bullet"/>
      <w:lvlText w:val=""/>
      <w:lvlJc w:val="left"/>
      <w:pPr>
        <w:ind w:left="720" w:hanging="360"/>
      </w:pPr>
      <w:rPr>
        <w:rFonts w:ascii="Symbol" w:hAnsi="Symbol" w:hint="default"/>
      </w:rPr>
    </w:lvl>
    <w:lvl w:ilvl="1" w:tplc="F44EE8D8">
      <w:start w:val="1"/>
      <w:numFmt w:val="bullet"/>
      <w:lvlText w:val="o"/>
      <w:lvlJc w:val="left"/>
      <w:pPr>
        <w:ind w:left="1440" w:hanging="360"/>
      </w:pPr>
      <w:rPr>
        <w:rFonts w:ascii="Courier New" w:hAnsi="Courier New" w:hint="default"/>
      </w:rPr>
    </w:lvl>
    <w:lvl w:ilvl="2" w:tplc="6AF6FD96">
      <w:start w:val="1"/>
      <w:numFmt w:val="bullet"/>
      <w:lvlText w:val=""/>
      <w:lvlJc w:val="left"/>
      <w:pPr>
        <w:ind w:left="2160" w:hanging="360"/>
      </w:pPr>
      <w:rPr>
        <w:rFonts w:ascii="Wingdings" w:hAnsi="Wingdings" w:hint="default"/>
      </w:rPr>
    </w:lvl>
    <w:lvl w:ilvl="3" w:tplc="FBCEBBE8">
      <w:start w:val="1"/>
      <w:numFmt w:val="bullet"/>
      <w:lvlText w:val=""/>
      <w:lvlJc w:val="left"/>
      <w:pPr>
        <w:ind w:left="2880" w:hanging="360"/>
      </w:pPr>
      <w:rPr>
        <w:rFonts w:ascii="Symbol" w:hAnsi="Symbol" w:hint="default"/>
      </w:rPr>
    </w:lvl>
    <w:lvl w:ilvl="4" w:tplc="607CD552">
      <w:start w:val="1"/>
      <w:numFmt w:val="bullet"/>
      <w:lvlText w:val="o"/>
      <w:lvlJc w:val="left"/>
      <w:pPr>
        <w:ind w:left="3600" w:hanging="360"/>
      </w:pPr>
      <w:rPr>
        <w:rFonts w:ascii="Courier New" w:hAnsi="Courier New" w:hint="default"/>
      </w:rPr>
    </w:lvl>
    <w:lvl w:ilvl="5" w:tplc="49A6BE94">
      <w:start w:val="1"/>
      <w:numFmt w:val="bullet"/>
      <w:lvlText w:val=""/>
      <w:lvlJc w:val="left"/>
      <w:pPr>
        <w:ind w:left="4320" w:hanging="360"/>
      </w:pPr>
      <w:rPr>
        <w:rFonts w:ascii="Wingdings" w:hAnsi="Wingdings" w:hint="default"/>
      </w:rPr>
    </w:lvl>
    <w:lvl w:ilvl="6" w:tplc="C5F4A354">
      <w:start w:val="1"/>
      <w:numFmt w:val="bullet"/>
      <w:lvlText w:val=""/>
      <w:lvlJc w:val="left"/>
      <w:pPr>
        <w:ind w:left="5040" w:hanging="360"/>
      </w:pPr>
      <w:rPr>
        <w:rFonts w:ascii="Symbol" w:hAnsi="Symbol" w:hint="default"/>
      </w:rPr>
    </w:lvl>
    <w:lvl w:ilvl="7" w:tplc="7ECAB1AA">
      <w:start w:val="1"/>
      <w:numFmt w:val="bullet"/>
      <w:lvlText w:val="o"/>
      <w:lvlJc w:val="left"/>
      <w:pPr>
        <w:ind w:left="5760" w:hanging="360"/>
      </w:pPr>
      <w:rPr>
        <w:rFonts w:ascii="Courier New" w:hAnsi="Courier New" w:hint="default"/>
      </w:rPr>
    </w:lvl>
    <w:lvl w:ilvl="8" w:tplc="3A02E508">
      <w:start w:val="1"/>
      <w:numFmt w:val="bullet"/>
      <w:lvlText w:val=""/>
      <w:lvlJc w:val="left"/>
      <w:pPr>
        <w:ind w:left="6480" w:hanging="360"/>
      </w:pPr>
      <w:rPr>
        <w:rFonts w:ascii="Wingdings" w:hAnsi="Wingdings" w:hint="default"/>
      </w:rPr>
    </w:lvl>
  </w:abstractNum>
  <w:abstractNum w:abstractNumId="39" w15:restartNumberingAfterBreak="0">
    <w:nsid w:val="79CF5E9B"/>
    <w:multiLevelType w:val="hybridMultilevel"/>
    <w:tmpl w:val="661EF42E"/>
    <w:lvl w:ilvl="0" w:tplc="FFFFFFFF">
      <w:start w:val="1"/>
      <w:numFmt w:val="decimal"/>
      <w:lvlText w:val="(%1)"/>
      <w:lvlJc w:val="left"/>
      <w:pPr>
        <w:ind w:left="360" w:hanging="360"/>
      </w:pPr>
      <w:rPr>
        <w:b w:val="0"/>
        <w:bCs w:val="0"/>
        <w:i w:val="0"/>
        <w:iCs w:val="0"/>
        <w:caps w:val="0"/>
        <w:strike w:val="0"/>
        <w:dstrike w:val="0"/>
        <w:vanish w:val="0"/>
        <w:color w:val="auto"/>
        <w:spacing w:val="0"/>
        <w:kern w:val="0"/>
        <w:position w:val="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8"/>
  </w:num>
  <w:num w:numId="2">
    <w:abstractNumId w:val="20"/>
  </w:num>
  <w:num w:numId="3">
    <w:abstractNumId w:val="18"/>
  </w:num>
  <w:num w:numId="4">
    <w:abstractNumId w:val="2"/>
  </w:num>
  <w:num w:numId="5">
    <w:abstractNumId w:val="29"/>
  </w:num>
  <w:num w:numId="6">
    <w:abstractNumId w:val="31"/>
  </w:num>
  <w:num w:numId="7">
    <w:abstractNumId w:val="32"/>
  </w:num>
  <w:num w:numId="8">
    <w:abstractNumId w:val="33"/>
  </w:num>
  <w:num w:numId="9">
    <w:abstractNumId w:val="35"/>
  </w:num>
  <w:num w:numId="10">
    <w:abstractNumId w:val="3"/>
  </w:num>
  <w:num w:numId="11">
    <w:abstractNumId w:val="17"/>
  </w:num>
  <w:num w:numId="12">
    <w:abstractNumId w:val="36"/>
  </w:num>
  <w:num w:numId="13">
    <w:abstractNumId w:val="6"/>
  </w:num>
  <w:num w:numId="14">
    <w:abstractNumId w:val="25"/>
  </w:num>
  <w:num w:numId="15">
    <w:abstractNumId w:val="34"/>
  </w:num>
  <w:num w:numId="16">
    <w:abstractNumId w:val="19"/>
  </w:num>
  <w:num w:numId="17">
    <w:abstractNumId w:val="28"/>
  </w:num>
  <w:num w:numId="18">
    <w:abstractNumId w:val="12"/>
  </w:num>
  <w:num w:numId="19">
    <w:abstractNumId w:val="27"/>
  </w:num>
  <w:num w:numId="20">
    <w:abstractNumId w:val="39"/>
  </w:num>
  <w:num w:numId="21">
    <w:abstractNumId w:val="23"/>
  </w:num>
  <w:num w:numId="22">
    <w:abstractNumId w:val="37"/>
  </w:num>
  <w:num w:numId="23">
    <w:abstractNumId w:val="8"/>
  </w:num>
  <w:num w:numId="24">
    <w:abstractNumId w:val="21"/>
  </w:num>
  <w:num w:numId="25">
    <w:abstractNumId w:val="4"/>
  </w:num>
  <w:num w:numId="26">
    <w:abstractNumId w:val="9"/>
  </w:num>
  <w:num w:numId="27">
    <w:abstractNumId w:val="1"/>
  </w:num>
  <w:num w:numId="28">
    <w:abstractNumId w:val="16"/>
  </w:num>
  <w:num w:numId="29">
    <w:abstractNumId w:val="5"/>
  </w:num>
  <w:num w:numId="30">
    <w:abstractNumId w:val="24"/>
  </w:num>
  <w:num w:numId="31">
    <w:abstractNumId w:val="10"/>
  </w:num>
  <w:num w:numId="32">
    <w:abstractNumId w:val="14"/>
  </w:num>
  <w:num w:numId="33">
    <w:abstractNumId w:val="26"/>
  </w:num>
  <w:num w:numId="34">
    <w:abstractNumId w:val="22"/>
  </w:num>
  <w:num w:numId="35">
    <w:abstractNumId w:val="7"/>
  </w:num>
  <w:num w:numId="36">
    <w:abstractNumId w:val="13"/>
  </w:num>
  <w:num w:numId="37">
    <w:abstractNumId w:val="30"/>
  </w:num>
  <w:num w:numId="38">
    <w:abstractNumId w:val="15"/>
  </w:num>
  <w:num w:numId="39">
    <w:abstractNumId w:val="0"/>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79"/>
    <w:rsid w:val="000006AB"/>
    <w:rsid w:val="0000091B"/>
    <w:rsid w:val="00000A80"/>
    <w:rsid w:val="000011E5"/>
    <w:rsid w:val="000013EF"/>
    <w:rsid w:val="000026FB"/>
    <w:rsid w:val="000027D8"/>
    <w:rsid w:val="0000285B"/>
    <w:rsid w:val="00002AAF"/>
    <w:rsid w:val="00003A4C"/>
    <w:rsid w:val="00003D52"/>
    <w:rsid w:val="00004D9D"/>
    <w:rsid w:val="000055CD"/>
    <w:rsid w:val="000057F0"/>
    <w:rsid w:val="00005EB3"/>
    <w:rsid w:val="000070EA"/>
    <w:rsid w:val="0000728C"/>
    <w:rsid w:val="000074EF"/>
    <w:rsid w:val="00007B41"/>
    <w:rsid w:val="00010062"/>
    <w:rsid w:val="000100C9"/>
    <w:rsid w:val="000108C6"/>
    <w:rsid w:val="00010B4D"/>
    <w:rsid w:val="00011F9E"/>
    <w:rsid w:val="000122F1"/>
    <w:rsid w:val="00012AC4"/>
    <w:rsid w:val="00012D3E"/>
    <w:rsid w:val="0001327A"/>
    <w:rsid w:val="00013952"/>
    <w:rsid w:val="00013C9A"/>
    <w:rsid w:val="00013DEA"/>
    <w:rsid w:val="000147E0"/>
    <w:rsid w:val="00014FF8"/>
    <w:rsid w:val="00015EC7"/>
    <w:rsid w:val="000165C4"/>
    <w:rsid w:val="000168C1"/>
    <w:rsid w:val="00016D24"/>
    <w:rsid w:val="00016EB6"/>
    <w:rsid w:val="00016F39"/>
    <w:rsid w:val="00016FA5"/>
    <w:rsid w:val="00020639"/>
    <w:rsid w:val="00020708"/>
    <w:rsid w:val="00021760"/>
    <w:rsid w:val="00021957"/>
    <w:rsid w:val="000229C0"/>
    <w:rsid w:val="00022DDB"/>
    <w:rsid w:val="0002317C"/>
    <w:rsid w:val="00023193"/>
    <w:rsid w:val="00023636"/>
    <w:rsid w:val="00024A1E"/>
    <w:rsid w:val="000253E3"/>
    <w:rsid w:val="000254A6"/>
    <w:rsid w:val="00031667"/>
    <w:rsid w:val="00031731"/>
    <w:rsid w:val="0003182E"/>
    <w:rsid w:val="00032149"/>
    <w:rsid w:val="000322A2"/>
    <w:rsid w:val="000323E8"/>
    <w:rsid w:val="000332D8"/>
    <w:rsid w:val="00033969"/>
    <w:rsid w:val="00034505"/>
    <w:rsid w:val="00034B28"/>
    <w:rsid w:val="000354A5"/>
    <w:rsid w:val="00035509"/>
    <w:rsid w:val="0003577A"/>
    <w:rsid w:val="000362E1"/>
    <w:rsid w:val="00036416"/>
    <w:rsid w:val="00036DE4"/>
    <w:rsid w:val="00037153"/>
    <w:rsid w:val="00037A7B"/>
    <w:rsid w:val="00037DED"/>
    <w:rsid w:val="00040448"/>
    <w:rsid w:val="00040BD7"/>
    <w:rsid w:val="00040CC1"/>
    <w:rsid w:val="00041474"/>
    <w:rsid w:val="00041681"/>
    <w:rsid w:val="000421CB"/>
    <w:rsid w:val="00042459"/>
    <w:rsid w:val="00042B8C"/>
    <w:rsid w:val="00042D03"/>
    <w:rsid w:val="00042E20"/>
    <w:rsid w:val="00042F1D"/>
    <w:rsid w:val="00043CCA"/>
    <w:rsid w:val="00043E59"/>
    <w:rsid w:val="0004502E"/>
    <w:rsid w:val="00046651"/>
    <w:rsid w:val="00046895"/>
    <w:rsid w:val="00046A5E"/>
    <w:rsid w:val="00046C2C"/>
    <w:rsid w:val="00047F0F"/>
    <w:rsid w:val="0005004D"/>
    <w:rsid w:val="0005097E"/>
    <w:rsid w:val="0005128C"/>
    <w:rsid w:val="00051906"/>
    <w:rsid w:val="00051C0B"/>
    <w:rsid w:val="00052311"/>
    <w:rsid w:val="00052418"/>
    <w:rsid w:val="00052D48"/>
    <w:rsid w:val="00053000"/>
    <w:rsid w:val="00053A46"/>
    <w:rsid w:val="00053A61"/>
    <w:rsid w:val="00053DE3"/>
    <w:rsid w:val="00053F2D"/>
    <w:rsid w:val="00054378"/>
    <w:rsid w:val="00054AA5"/>
    <w:rsid w:val="00055488"/>
    <w:rsid w:val="00056FD2"/>
    <w:rsid w:val="00057633"/>
    <w:rsid w:val="00057843"/>
    <w:rsid w:val="00057EAD"/>
    <w:rsid w:val="00061068"/>
    <w:rsid w:val="00061097"/>
    <w:rsid w:val="000610B6"/>
    <w:rsid w:val="0006132C"/>
    <w:rsid w:val="00061F98"/>
    <w:rsid w:val="00062787"/>
    <w:rsid w:val="00062B18"/>
    <w:rsid w:val="00062BD7"/>
    <w:rsid w:val="00063292"/>
    <w:rsid w:val="00063536"/>
    <w:rsid w:val="0006457C"/>
    <w:rsid w:val="000649F9"/>
    <w:rsid w:val="00064D4E"/>
    <w:rsid w:val="0006532C"/>
    <w:rsid w:val="00065EC1"/>
    <w:rsid w:val="0006612C"/>
    <w:rsid w:val="00066646"/>
    <w:rsid w:val="0006666B"/>
    <w:rsid w:val="00066A84"/>
    <w:rsid w:val="0006702D"/>
    <w:rsid w:val="000671BB"/>
    <w:rsid w:val="00067229"/>
    <w:rsid w:val="00067E45"/>
    <w:rsid w:val="000700DB"/>
    <w:rsid w:val="00070FC6"/>
    <w:rsid w:val="00071066"/>
    <w:rsid w:val="00071B5E"/>
    <w:rsid w:val="00072749"/>
    <w:rsid w:val="0007279C"/>
    <w:rsid w:val="0007339B"/>
    <w:rsid w:val="000736A0"/>
    <w:rsid w:val="000748D5"/>
    <w:rsid w:val="00074E6D"/>
    <w:rsid w:val="00075D41"/>
    <w:rsid w:val="00075F3F"/>
    <w:rsid w:val="00075FF1"/>
    <w:rsid w:val="00076F9E"/>
    <w:rsid w:val="00077061"/>
    <w:rsid w:val="00080023"/>
    <w:rsid w:val="00080853"/>
    <w:rsid w:val="000812EE"/>
    <w:rsid w:val="000820F7"/>
    <w:rsid w:val="000824B8"/>
    <w:rsid w:val="000825D9"/>
    <w:rsid w:val="00083284"/>
    <w:rsid w:val="0008354A"/>
    <w:rsid w:val="0008394B"/>
    <w:rsid w:val="00083A66"/>
    <w:rsid w:val="00083F49"/>
    <w:rsid w:val="000849AF"/>
    <w:rsid w:val="00084B22"/>
    <w:rsid w:val="00084BE2"/>
    <w:rsid w:val="00085C98"/>
    <w:rsid w:val="00086682"/>
    <w:rsid w:val="0008746B"/>
    <w:rsid w:val="00090728"/>
    <w:rsid w:val="00090CCC"/>
    <w:rsid w:val="0009280E"/>
    <w:rsid w:val="000928A4"/>
    <w:rsid w:val="00093381"/>
    <w:rsid w:val="0009342B"/>
    <w:rsid w:val="000935C7"/>
    <w:rsid w:val="000938FF"/>
    <w:rsid w:val="00093DFF"/>
    <w:rsid w:val="000945D5"/>
    <w:rsid w:val="000948CC"/>
    <w:rsid w:val="000952B7"/>
    <w:rsid w:val="0009565F"/>
    <w:rsid w:val="0009573C"/>
    <w:rsid w:val="00096641"/>
    <w:rsid w:val="00096E56"/>
    <w:rsid w:val="00097245"/>
    <w:rsid w:val="00097317"/>
    <w:rsid w:val="0009765F"/>
    <w:rsid w:val="00097D25"/>
    <w:rsid w:val="000A0B87"/>
    <w:rsid w:val="000A1BAD"/>
    <w:rsid w:val="000A20BF"/>
    <w:rsid w:val="000A23DF"/>
    <w:rsid w:val="000A28C0"/>
    <w:rsid w:val="000A2A2E"/>
    <w:rsid w:val="000A2CC9"/>
    <w:rsid w:val="000A2DFB"/>
    <w:rsid w:val="000A2F1A"/>
    <w:rsid w:val="000A3453"/>
    <w:rsid w:val="000A38F7"/>
    <w:rsid w:val="000A3EFB"/>
    <w:rsid w:val="000A4017"/>
    <w:rsid w:val="000A43DC"/>
    <w:rsid w:val="000A5016"/>
    <w:rsid w:val="000A50F2"/>
    <w:rsid w:val="000A5DAD"/>
    <w:rsid w:val="000A5F2A"/>
    <w:rsid w:val="000A602F"/>
    <w:rsid w:val="000A6336"/>
    <w:rsid w:val="000A64CA"/>
    <w:rsid w:val="000A6690"/>
    <w:rsid w:val="000A6A64"/>
    <w:rsid w:val="000A7014"/>
    <w:rsid w:val="000A7CFA"/>
    <w:rsid w:val="000B0D44"/>
    <w:rsid w:val="000B14B8"/>
    <w:rsid w:val="000B14C4"/>
    <w:rsid w:val="000B361F"/>
    <w:rsid w:val="000B3C88"/>
    <w:rsid w:val="000B4283"/>
    <w:rsid w:val="000B42BE"/>
    <w:rsid w:val="000B4371"/>
    <w:rsid w:val="000B4BEE"/>
    <w:rsid w:val="000B4C2C"/>
    <w:rsid w:val="000B4F39"/>
    <w:rsid w:val="000B57B6"/>
    <w:rsid w:val="000B5A38"/>
    <w:rsid w:val="000B5F8E"/>
    <w:rsid w:val="000B624C"/>
    <w:rsid w:val="000B62A4"/>
    <w:rsid w:val="000B6F59"/>
    <w:rsid w:val="000B7C60"/>
    <w:rsid w:val="000C0CA6"/>
    <w:rsid w:val="000C1254"/>
    <w:rsid w:val="000C14D2"/>
    <w:rsid w:val="000C2B1A"/>
    <w:rsid w:val="000C3870"/>
    <w:rsid w:val="000C3CE6"/>
    <w:rsid w:val="000C4616"/>
    <w:rsid w:val="000C524B"/>
    <w:rsid w:val="000C5ADF"/>
    <w:rsid w:val="000C5FE4"/>
    <w:rsid w:val="000C6AD2"/>
    <w:rsid w:val="000C6F8A"/>
    <w:rsid w:val="000C74B2"/>
    <w:rsid w:val="000D0475"/>
    <w:rsid w:val="000D04AF"/>
    <w:rsid w:val="000D04DB"/>
    <w:rsid w:val="000D127F"/>
    <w:rsid w:val="000D14FE"/>
    <w:rsid w:val="000D1BD6"/>
    <w:rsid w:val="000D2717"/>
    <w:rsid w:val="000D2A90"/>
    <w:rsid w:val="000D33D3"/>
    <w:rsid w:val="000D349C"/>
    <w:rsid w:val="000D40DC"/>
    <w:rsid w:val="000D45C9"/>
    <w:rsid w:val="000D46EF"/>
    <w:rsid w:val="000D4F98"/>
    <w:rsid w:val="000D5017"/>
    <w:rsid w:val="000D56AF"/>
    <w:rsid w:val="000D5FD8"/>
    <w:rsid w:val="000D60A8"/>
    <w:rsid w:val="000D649C"/>
    <w:rsid w:val="000D6ACF"/>
    <w:rsid w:val="000D74C4"/>
    <w:rsid w:val="000D77ED"/>
    <w:rsid w:val="000D7982"/>
    <w:rsid w:val="000D7EFD"/>
    <w:rsid w:val="000D7F6E"/>
    <w:rsid w:val="000E003A"/>
    <w:rsid w:val="000E0C20"/>
    <w:rsid w:val="000E0EE8"/>
    <w:rsid w:val="000E1DBB"/>
    <w:rsid w:val="000E1F61"/>
    <w:rsid w:val="000E3108"/>
    <w:rsid w:val="000E3754"/>
    <w:rsid w:val="000E51CD"/>
    <w:rsid w:val="000E58C2"/>
    <w:rsid w:val="000E5F90"/>
    <w:rsid w:val="000E61C5"/>
    <w:rsid w:val="000E6745"/>
    <w:rsid w:val="000E703E"/>
    <w:rsid w:val="000E773D"/>
    <w:rsid w:val="000E7783"/>
    <w:rsid w:val="000F006E"/>
    <w:rsid w:val="000F016B"/>
    <w:rsid w:val="000F0645"/>
    <w:rsid w:val="000F0B54"/>
    <w:rsid w:val="000F11C2"/>
    <w:rsid w:val="000F1239"/>
    <w:rsid w:val="000F1744"/>
    <w:rsid w:val="000F18BA"/>
    <w:rsid w:val="000F22D3"/>
    <w:rsid w:val="000F27A1"/>
    <w:rsid w:val="000F3136"/>
    <w:rsid w:val="000F3D96"/>
    <w:rsid w:val="000F46A0"/>
    <w:rsid w:val="000F4E11"/>
    <w:rsid w:val="000F5260"/>
    <w:rsid w:val="000F5485"/>
    <w:rsid w:val="000F5CC6"/>
    <w:rsid w:val="000F5FC6"/>
    <w:rsid w:val="000F6024"/>
    <w:rsid w:val="000F6902"/>
    <w:rsid w:val="000F7716"/>
    <w:rsid w:val="000F7BEB"/>
    <w:rsid w:val="000F7C85"/>
    <w:rsid w:val="001006A9"/>
    <w:rsid w:val="00100B27"/>
    <w:rsid w:val="00101140"/>
    <w:rsid w:val="001011C3"/>
    <w:rsid w:val="0010134D"/>
    <w:rsid w:val="0010148C"/>
    <w:rsid w:val="00101766"/>
    <w:rsid w:val="00101DB1"/>
    <w:rsid w:val="00101E27"/>
    <w:rsid w:val="00101EC5"/>
    <w:rsid w:val="001024B1"/>
    <w:rsid w:val="00102834"/>
    <w:rsid w:val="00104C27"/>
    <w:rsid w:val="00105E0B"/>
    <w:rsid w:val="00106209"/>
    <w:rsid w:val="00106AB2"/>
    <w:rsid w:val="00106C27"/>
    <w:rsid w:val="00107113"/>
    <w:rsid w:val="001072EA"/>
    <w:rsid w:val="00107741"/>
    <w:rsid w:val="00110192"/>
    <w:rsid w:val="001105FC"/>
    <w:rsid w:val="00110683"/>
    <w:rsid w:val="001108D7"/>
    <w:rsid w:val="001109B6"/>
    <w:rsid w:val="00112705"/>
    <w:rsid w:val="00112741"/>
    <w:rsid w:val="00112E3B"/>
    <w:rsid w:val="001137B0"/>
    <w:rsid w:val="00113ABC"/>
    <w:rsid w:val="001146D0"/>
    <w:rsid w:val="00114C51"/>
    <w:rsid w:val="00115439"/>
    <w:rsid w:val="0011543A"/>
    <w:rsid w:val="00115CF9"/>
    <w:rsid w:val="001162DE"/>
    <w:rsid w:val="00116379"/>
    <w:rsid w:val="001163E9"/>
    <w:rsid w:val="00116B1A"/>
    <w:rsid w:val="0011703B"/>
    <w:rsid w:val="00117139"/>
    <w:rsid w:val="001201DD"/>
    <w:rsid w:val="00121C59"/>
    <w:rsid w:val="00122543"/>
    <w:rsid w:val="00122566"/>
    <w:rsid w:val="0012268B"/>
    <w:rsid w:val="00122AD4"/>
    <w:rsid w:val="00122B49"/>
    <w:rsid w:val="00122FBF"/>
    <w:rsid w:val="00123B91"/>
    <w:rsid w:val="00123C6B"/>
    <w:rsid w:val="00123DF0"/>
    <w:rsid w:val="00123EFF"/>
    <w:rsid w:val="001247B1"/>
    <w:rsid w:val="001256CC"/>
    <w:rsid w:val="0012628B"/>
    <w:rsid w:val="001262A9"/>
    <w:rsid w:val="00127242"/>
    <w:rsid w:val="0012728B"/>
    <w:rsid w:val="001273DB"/>
    <w:rsid w:val="00127E76"/>
    <w:rsid w:val="00130088"/>
    <w:rsid w:val="001305E2"/>
    <w:rsid w:val="00130C32"/>
    <w:rsid w:val="001310CB"/>
    <w:rsid w:val="00131184"/>
    <w:rsid w:val="00132663"/>
    <w:rsid w:val="0013279F"/>
    <w:rsid w:val="001328FF"/>
    <w:rsid w:val="0013305D"/>
    <w:rsid w:val="0013367C"/>
    <w:rsid w:val="00133870"/>
    <w:rsid w:val="00133B96"/>
    <w:rsid w:val="00133C53"/>
    <w:rsid w:val="00134330"/>
    <w:rsid w:val="00135047"/>
    <w:rsid w:val="001354B7"/>
    <w:rsid w:val="00135BF7"/>
    <w:rsid w:val="00135FDB"/>
    <w:rsid w:val="0013620F"/>
    <w:rsid w:val="00136238"/>
    <w:rsid w:val="0013655E"/>
    <w:rsid w:val="0013746C"/>
    <w:rsid w:val="001376DC"/>
    <w:rsid w:val="00137987"/>
    <w:rsid w:val="0014017B"/>
    <w:rsid w:val="00140209"/>
    <w:rsid w:val="0014041A"/>
    <w:rsid w:val="001416C0"/>
    <w:rsid w:val="00141B10"/>
    <w:rsid w:val="00141CA6"/>
    <w:rsid w:val="00141F74"/>
    <w:rsid w:val="001425AF"/>
    <w:rsid w:val="00143219"/>
    <w:rsid w:val="00143760"/>
    <w:rsid w:val="001444BA"/>
    <w:rsid w:val="00144DEC"/>
    <w:rsid w:val="00145A8A"/>
    <w:rsid w:val="00145C76"/>
    <w:rsid w:val="00145F5E"/>
    <w:rsid w:val="00145FC6"/>
    <w:rsid w:val="001460B0"/>
    <w:rsid w:val="0014629F"/>
    <w:rsid w:val="001466DB"/>
    <w:rsid w:val="0014696A"/>
    <w:rsid w:val="00146A47"/>
    <w:rsid w:val="00147253"/>
    <w:rsid w:val="0014779A"/>
    <w:rsid w:val="001509E8"/>
    <w:rsid w:val="00150D69"/>
    <w:rsid w:val="00151D69"/>
    <w:rsid w:val="00151E5D"/>
    <w:rsid w:val="00152222"/>
    <w:rsid w:val="001523D5"/>
    <w:rsid w:val="0015251D"/>
    <w:rsid w:val="00152A6C"/>
    <w:rsid w:val="001531F6"/>
    <w:rsid w:val="0015321A"/>
    <w:rsid w:val="00153326"/>
    <w:rsid w:val="00153805"/>
    <w:rsid w:val="00153868"/>
    <w:rsid w:val="0015406C"/>
    <w:rsid w:val="00154EE8"/>
    <w:rsid w:val="001554F5"/>
    <w:rsid w:val="00155536"/>
    <w:rsid w:val="001555E2"/>
    <w:rsid w:val="001556F3"/>
    <w:rsid w:val="0015624B"/>
    <w:rsid w:val="00156819"/>
    <w:rsid w:val="00157EDA"/>
    <w:rsid w:val="00160356"/>
    <w:rsid w:val="00160634"/>
    <w:rsid w:val="00160920"/>
    <w:rsid w:val="00160F60"/>
    <w:rsid w:val="001611D8"/>
    <w:rsid w:val="00161393"/>
    <w:rsid w:val="00161B38"/>
    <w:rsid w:val="001623DD"/>
    <w:rsid w:val="0016267D"/>
    <w:rsid w:val="001628EB"/>
    <w:rsid w:val="00162E77"/>
    <w:rsid w:val="001633C4"/>
    <w:rsid w:val="0016386E"/>
    <w:rsid w:val="0016393C"/>
    <w:rsid w:val="0016505E"/>
    <w:rsid w:val="0016687C"/>
    <w:rsid w:val="00166ADC"/>
    <w:rsid w:val="00166FE6"/>
    <w:rsid w:val="00167105"/>
    <w:rsid w:val="001672A3"/>
    <w:rsid w:val="0016753C"/>
    <w:rsid w:val="00170089"/>
    <w:rsid w:val="00170322"/>
    <w:rsid w:val="001708D8"/>
    <w:rsid w:val="00170DE0"/>
    <w:rsid w:val="001710D9"/>
    <w:rsid w:val="001710E2"/>
    <w:rsid w:val="001716CC"/>
    <w:rsid w:val="00171717"/>
    <w:rsid w:val="00171737"/>
    <w:rsid w:val="00171D40"/>
    <w:rsid w:val="001721D4"/>
    <w:rsid w:val="0017274E"/>
    <w:rsid w:val="00172B25"/>
    <w:rsid w:val="00172CFD"/>
    <w:rsid w:val="00173173"/>
    <w:rsid w:val="001732A8"/>
    <w:rsid w:val="001734A0"/>
    <w:rsid w:val="00173DED"/>
    <w:rsid w:val="0017402E"/>
    <w:rsid w:val="001744AF"/>
    <w:rsid w:val="00174555"/>
    <w:rsid w:val="00176381"/>
    <w:rsid w:val="0017651E"/>
    <w:rsid w:val="00176694"/>
    <w:rsid w:val="001767CB"/>
    <w:rsid w:val="00176DF8"/>
    <w:rsid w:val="00177601"/>
    <w:rsid w:val="001776A4"/>
    <w:rsid w:val="00180456"/>
    <w:rsid w:val="0018069C"/>
    <w:rsid w:val="00181560"/>
    <w:rsid w:val="00181747"/>
    <w:rsid w:val="00181910"/>
    <w:rsid w:val="00182320"/>
    <w:rsid w:val="001827C0"/>
    <w:rsid w:val="00184318"/>
    <w:rsid w:val="00184364"/>
    <w:rsid w:val="00184775"/>
    <w:rsid w:val="00184C73"/>
    <w:rsid w:val="00185DAF"/>
    <w:rsid w:val="001865DF"/>
    <w:rsid w:val="001867A6"/>
    <w:rsid w:val="00187304"/>
    <w:rsid w:val="00187475"/>
    <w:rsid w:val="00187D9E"/>
    <w:rsid w:val="00190662"/>
    <w:rsid w:val="00191095"/>
    <w:rsid w:val="00191520"/>
    <w:rsid w:val="00191A93"/>
    <w:rsid w:val="00191B6C"/>
    <w:rsid w:val="00191F13"/>
    <w:rsid w:val="001921BC"/>
    <w:rsid w:val="00192A81"/>
    <w:rsid w:val="00192E5F"/>
    <w:rsid w:val="00193005"/>
    <w:rsid w:val="0019414C"/>
    <w:rsid w:val="001943B6"/>
    <w:rsid w:val="001949EE"/>
    <w:rsid w:val="00194CB4"/>
    <w:rsid w:val="001951FF"/>
    <w:rsid w:val="00195586"/>
    <w:rsid w:val="0019670E"/>
    <w:rsid w:val="00196DDE"/>
    <w:rsid w:val="00197126"/>
    <w:rsid w:val="00197311"/>
    <w:rsid w:val="001A013F"/>
    <w:rsid w:val="001A03EF"/>
    <w:rsid w:val="001A189E"/>
    <w:rsid w:val="001A1AC8"/>
    <w:rsid w:val="001A2D64"/>
    <w:rsid w:val="001A30C1"/>
    <w:rsid w:val="001A3599"/>
    <w:rsid w:val="001A38FC"/>
    <w:rsid w:val="001A4575"/>
    <w:rsid w:val="001A45DE"/>
    <w:rsid w:val="001A4920"/>
    <w:rsid w:val="001A5094"/>
    <w:rsid w:val="001A5520"/>
    <w:rsid w:val="001A56F3"/>
    <w:rsid w:val="001A7C78"/>
    <w:rsid w:val="001A7FD8"/>
    <w:rsid w:val="001B073C"/>
    <w:rsid w:val="001B09B6"/>
    <w:rsid w:val="001B0FE0"/>
    <w:rsid w:val="001B1601"/>
    <w:rsid w:val="001B1710"/>
    <w:rsid w:val="001B1867"/>
    <w:rsid w:val="001B226E"/>
    <w:rsid w:val="001B292B"/>
    <w:rsid w:val="001B2E7F"/>
    <w:rsid w:val="001B315D"/>
    <w:rsid w:val="001B3174"/>
    <w:rsid w:val="001B36B7"/>
    <w:rsid w:val="001B3AB7"/>
    <w:rsid w:val="001B4489"/>
    <w:rsid w:val="001B4B9A"/>
    <w:rsid w:val="001B509C"/>
    <w:rsid w:val="001B56AC"/>
    <w:rsid w:val="001B5C68"/>
    <w:rsid w:val="001B6059"/>
    <w:rsid w:val="001B6060"/>
    <w:rsid w:val="001B63BE"/>
    <w:rsid w:val="001B6B9A"/>
    <w:rsid w:val="001B7293"/>
    <w:rsid w:val="001B7AEE"/>
    <w:rsid w:val="001B7AF2"/>
    <w:rsid w:val="001B7D19"/>
    <w:rsid w:val="001C00FC"/>
    <w:rsid w:val="001C073F"/>
    <w:rsid w:val="001C090B"/>
    <w:rsid w:val="001C0929"/>
    <w:rsid w:val="001C0CF5"/>
    <w:rsid w:val="001C123C"/>
    <w:rsid w:val="001C13E0"/>
    <w:rsid w:val="001C18E5"/>
    <w:rsid w:val="001C1CAE"/>
    <w:rsid w:val="001C21FD"/>
    <w:rsid w:val="001C232E"/>
    <w:rsid w:val="001C3059"/>
    <w:rsid w:val="001C35D9"/>
    <w:rsid w:val="001C37F8"/>
    <w:rsid w:val="001C3C64"/>
    <w:rsid w:val="001C4052"/>
    <w:rsid w:val="001C447F"/>
    <w:rsid w:val="001C490C"/>
    <w:rsid w:val="001C4A18"/>
    <w:rsid w:val="001C4D55"/>
    <w:rsid w:val="001C52BE"/>
    <w:rsid w:val="001C566E"/>
    <w:rsid w:val="001C58DC"/>
    <w:rsid w:val="001C5AF2"/>
    <w:rsid w:val="001C6E34"/>
    <w:rsid w:val="001C7055"/>
    <w:rsid w:val="001C72B9"/>
    <w:rsid w:val="001C7C38"/>
    <w:rsid w:val="001C7DE9"/>
    <w:rsid w:val="001C7EA7"/>
    <w:rsid w:val="001D116E"/>
    <w:rsid w:val="001D1172"/>
    <w:rsid w:val="001D14F5"/>
    <w:rsid w:val="001D2371"/>
    <w:rsid w:val="001D273A"/>
    <w:rsid w:val="001D2F1F"/>
    <w:rsid w:val="001D3468"/>
    <w:rsid w:val="001D41DF"/>
    <w:rsid w:val="001D45CA"/>
    <w:rsid w:val="001D4F9E"/>
    <w:rsid w:val="001D595C"/>
    <w:rsid w:val="001D5DF8"/>
    <w:rsid w:val="001E02A2"/>
    <w:rsid w:val="001E0867"/>
    <w:rsid w:val="001E089D"/>
    <w:rsid w:val="001E18BA"/>
    <w:rsid w:val="001E1939"/>
    <w:rsid w:val="001E1EC4"/>
    <w:rsid w:val="001E2309"/>
    <w:rsid w:val="001E3110"/>
    <w:rsid w:val="001E396D"/>
    <w:rsid w:val="001E3A19"/>
    <w:rsid w:val="001E3C48"/>
    <w:rsid w:val="001E436F"/>
    <w:rsid w:val="001E456A"/>
    <w:rsid w:val="001E45A2"/>
    <w:rsid w:val="001E45ED"/>
    <w:rsid w:val="001E4761"/>
    <w:rsid w:val="001E4958"/>
    <w:rsid w:val="001E5A4B"/>
    <w:rsid w:val="001E5C5A"/>
    <w:rsid w:val="001E5EFB"/>
    <w:rsid w:val="001E610F"/>
    <w:rsid w:val="001E6233"/>
    <w:rsid w:val="001E6559"/>
    <w:rsid w:val="001E68C4"/>
    <w:rsid w:val="001E6D1A"/>
    <w:rsid w:val="001E7357"/>
    <w:rsid w:val="001E7B31"/>
    <w:rsid w:val="001F15DE"/>
    <w:rsid w:val="001F1809"/>
    <w:rsid w:val="001F2036"/>
    <w:rsid w:val="001F22D4"/>
    <w:rsid w:val="001F2ACD"/>
    <w:rsid w:val="001F2DF5"/>
    <w:rsid w:val="001F326A"/>
    <w:rsid w:val="001F3C51"/>
    <w:rsid w:val="001F533D"/>
    <w:rsid w:val="001F58B5"/>
    <w:rsid w:val="001F5A24"/>
    <w:rsid w:val="001F5C69"/>
    <w:rsid w:val="001F5D1F"/>
    <w:rsid w:val="001F6C17"/>
    <w:rsid w:val="001F76BB"/>
    <w:rsid w:val="001F7D18"/>
    <w:rsid w:val="002005B8"/>
    <w:rsid w:val="00201722"/>
    <w:rsid w:val="00202A8E"/>
    <w:rsid w:val="00202AE7"/>
    <w:rsid w:val="00202FF5"/>
    <w:rsid w:val="00204032"/>
    <w:rsid w:val="00205616"/>
    <w:rsid w:val="0020561D"/>
    <w:rsid w:val="00205A9B"/>
    <w:rsid w:val="00205D0D"/>
    <w:rsid w:val="00206A62"/>
    <w:rsid w:val="002072A7"/>
    <w:rsid w:val="002077B3"/>
    <w:rsid w:val="00207A1A"/>
    <w:rsid w:val="00207DB1"/>
    <w:rsid w:val="0021020F"/>
    <w:rsid w:val="00210A91"/>
    <w:rsid w:val="00211B28"/>
    <w:rsid w:val="0021251D"/>
    <w:rsid w:val="002128D0"/>
    <w:rsid w:val="0021418B"/>
    <w:rsid w:val="002144BC"/>
    <w:rsid w:val="00214D2B"/>
    <w:rsid w:val="00215839"/>
    <w:rsid w:val="00215DA2"/>
    <w:rsid w:val="00216D75"/>
    <w:rsid w:val="0021739A"/>
    <w:rsid w:val="0021764E"/>
    <w:rsid w:val="00217B23"/>
    <w:rsid w:val="00217B33"/>
    <w:rsid w:val="00217C40"/>
    <w:rsid w:val="00217E9A"/>
    <w:rsid w:val="0021E966"/>
    <w:rsid w:val="00220423"/>
    <w:rsid w:val="00220BBF"/>
    <w:rsid w:val="002219AA"/>
    <w:rsid w:val="00221B8F"/>
    <w:rsid w:val="0022225A"/>
    <w:rsid w:val="002224C9"/>
    <w:rsid w:val="00222885"/>
    <w:rsid w:val="00222A9A"/>
    <w:rsid w:val="00222C8D"/>
    <w:rsid w:val="0022318E"/>
    <w:rsid w:val="00223576"/>
    <w:rsid w:val="00223A13"/>
    <w:rsid w:val="00223C68"/>
    <w:rsid w:val="00223F8C"/>
    <w:rsid w:val="002240F3"/>
    <w:rsid w:val="002242DC"/>
    <w:rsid w:val="002244D8"/>
    <w:rsid w:val="0022452F"/>
    <w:rsid w:val="00224B44"/>
    <w:rsid w:val="00224BC3"/>
    <w:rsid w:val="00224DA6"/>
    <w:rsid w:val="002254B2"/>
    <w:rsid w:val="0022578C"/>
    <w:rsid w:val="0022583F"/>
    <w:rsid w:val="002259E0"/>
    <w:rsid w:val="00226003"/>
    <w:rsid w:val="002260AF"/>
    <w:rsid w:val="00226365"/>
    <w:rsid w:val="002272B2"/>
    <w:rsid w:val="002276B6"/>
    <w:rsid w:val="00227B52"/>
    <w:rsid w:val="00230719"/>
    <w:rsid w:val="0023090C"/>
    <w:rsid w:val="002314AE"/>
    <w:rsid w:val="0023191F"/>
    <w:rsid w:val="00232C04"/>
    <w:rsid w:val="00232D38"/>
    <w:rsid w:val="00232EE2"/>
    <w:rsid w:val="00232FBB"/>
    <w:rsid w:val="0023305E"/>
    <w:rsid w:val="0023357E"/>
    <w:rsid w:val="00233739"/>
    <w:rsid w:val="002341C4"/>
    <w:rsid w:val="00234A3C"/>
    <w:rsid w:val="00235B43"/>
    <w:rsid w:val="00235B80"/>
    <w:rsid w:val="002363A5"/>
    <w:rsid w:val="00236595"/>
    <w:rsid w:val="002371E8"/>
    <w:rsid w:val="00237399"/>
    <w:rsid w:val="002374BC"/>
    <w:rsid w:val="002376C6"/>
    <w:rsid w:val="002401C6"/>
    <w:rsid w:val="002406BE"/>
    <w:rsid w:val="00240702"/>
    <w:rsid w:val="002407C5"/>
    <w:rsid w:val="00240D4F"/>
    <w:rsid w:val="00241E72"/>
    <w:rsid w:val="0024232B"/>
    <w:rsid w:val="0024249C"/>
    <w:rsid w:val="002428E7"/>
    <w:rsid w:val="00243527"/>
    <w:rsid w:val="00243D85"/>
    <w:rsid w:val="0024407C"/>
    <w:rsid w:val="002441A1"/>
    <w:rsid w:val="00244785"/>
    <w:rsid w:val="00244837"/>
    <w:rsid w:val="00244EE3"/>
    <w:rsid w:val="002453CA"/>
    <w:rsid w:val="00245C3F"/>
    <w:rsid w:val="002461A1"/>
    <w:rsid w:val="00246474"/>
    <w:rsid w:val="002466CF"/>
    <w:rsid w:val="00246B7C"/>
    <w:rsid w:val="00247021"/>
    <w:rsid w:val="0024780D"/>
    <w:rsid w:val="0025228B"/>
    <w:rsid w:val="00253025"/>
    <w:rsid w:val="002536EB"/>
    <w:rsid w:val="002537EE"/>
    <w:rsid w:val="00253E53"/>
    <w:rsid w:val="00255438"/>
    <w:rsid w:val="0025622F"/>
    <w:rsid w:val="00256E91"/>
    <w:rsid w:val="0025726F"/>
    <w:rsid w:val="00257A93"/>
    <w:rsid w:val="00260C5E"/>
    <w:rsid w:val="00260E05"/>
    <w:rsid w:val="00260FE1"/>
    <w:rsid w:val="002611BD"/>
    <w:rsid w:val="002615DE"/>
    <w:rsid w:val="00261B50"/>
    <w:rsid w:val="00261EAF"/>
    <w:rsid w:val="0026229C"/>
    <w:rsid w:val="00262375"/>
    <w:rsid w:val="002638FF"/>
    <w:rsid w:val="00263A56"/>
    <w:rsid w:val="00263A62"/>
    <w:rsid w:val="00263EA4"/>
    <w:rsid w:val="00263FE8"/>
    <w:rsid w:val="002644E5"/>
    <w:rsid w:val="002650EC"/>
    <w:rsid w:val="00265F01"/>
    <w:rsid w:val="00265FB4"/>
    <w:rsid w:val="0026604E"/>
    <w:rsid w:val="0026626B"/>
    <w:rsid w:val="002663D5"/>
    <w:rsid w:val="00266586"/>
    <w:rsid w:val="0026C347"/>
    <w:rsid w:val="002701EA"/>
    <w:rsid w:val="00270299"/>
    <w:rsid w:val="002709E6"/>
    <w:rsid w:val="002710EC"/>
    <w:rsid w:val="00271626"/>
    <w:rsid w:val="00271A67"/>
    <w:rsid w:val="00272258"/>
    <w:rsid w:val="00272414"/>
    <w:rsid w:val="00273503"/>
    <w:rsid w:val="00273660"/>
    <w:rsid w:val="002737D5"/>
    <w:rsid w:val="002747E9"/>
    <w:rsid w:val="00274D7A"/>
    <w:rsid w:val="00274E93"/>
    <w:rsid w:val="002768EA"/>
    <w:rsid w:val="00276CD2"/>
    <w:rsid w:val="002772D8"/>
    <w:rsid w:val="00277DDD"/>
    <w:rsid w:val="00280376"/>
    <w:rsid w:val="002805FB"/>
    <w:rsid w:val="00281299"/>
    <w:rsid w:val="002817C7"/>
    <w:rsid w:val="00281D2F"/>
    <w:rsid w:val="002820B9"/>
    <w:rsid w:val="002823CC"/>
    <w:rsid w:val="00282710"/>
    <w:rsid w:val="0028275D"/>
    <w:rsid w:val="002827F6"/>
    <w:rsid w:val="00282B0F"/>
    <w:rsid w:val="002830B6"/>
    <w:rsid w:val="002839B7"/>
    <w:rsid w:val="002841F5"/>
    <w:rsid w:val="002843B6"/>
    <w:rsid w:val="00285619"/>
    <w:rsid w:val="002856B4"/>
    <w:rsid w:val="002874BB"/>
    <w:rsid w:val="00287886"/>
    <w:rsid w:val="0028788B"/>
    <w:rsid w:val="002878EC"/>
    <w:rsid w:val="00287922"/>
    <w:rsid w:val="00290920"/>
    <w:rsid w:val="0029098A"/>
    <w:rsid w:val="00290F9A"/>
    <w:rsid w:val="00291548"/>
    <w:rsid w:val="00292076"/>
    <w:rsid w:val="00292281"/>
    <w:rsid w:val="00292778"/>
    <w:rsid w:val="00293819"/>
    <w:rsid w:val="00293C24"/>
    <w:rsid w:val="00293CDE"/>
    <w:rsid w:val="002940E2"/>
    <w:rsid w:val="002948CD"/>
    <w:rsid w:val="00294DF9"/>
    <w:rsid w:val="00294E42"/>
    <w:rsid w:val="00295645"/>
    <w:rsid w:val="00296562"/>
    <w:rsid w:val="0029657C"/>
    <w:rsid w:val="00296930"/>
    <w:rsid w:val="00297249"/>
    <w:rsid w:val="00297419"/>
    <w:rsid w:val="00297FDE"/>
    <w:rsid w:val="002A15E7"/>
    <w:rsid w:val="002A1683"/>
    <w:rsid w:val="002A21C6"/>
    <w:rsid w:val="002A291C"/>
    <w:rsid w:val="002A3277"/>
    <w:rsid w:val="002A33CD"/>
    <w:rsid w:val="002A3663"/>
    <w:rsid w:val="002A4230"/>
    <w:rsid w:val="002A4AB1"/>
    <w:rsid w:val="002A4E34"/>
    <w:rsid w:val="002A4F28"/>
    <w:rsid w:val="002A52A7"/>
    <w:rsid w:val="002A58AD"/>
    <w:rsid w:val="002A59E3"/>
    <w:rsid w:val="002A5C7E"/>
    <w:rsid w:val="002A5F1B"/>
    <w:rsid w:val="002A6F26"/>
    <w:rsid w:val="002B0067"/>
    <w:rsid w:val="002B1675"/>
    <w:rsid w:val="002B1A5F"/>
    <w:rsid w:val="002B1B88"/>
    <w:rsid w:val="002B235E"/>
    <w:rsid w:val="002B255E"/>
    <w:rsid w:val="002B3362"/>
    <w:rsid w:val="002B336A"/>
    <w:rsid w:val="002B372F"/>
    <w:rsid w:val="002B3D40"/>
    <w:rsid w:val="002B3EB9"/>
    <w:rsid w:val="002B4BDC"/>
    <w:rsid w:val="002B5347"/>
    <w:rsid w:val="002B5854"/>
    <w:rsid w:val="002B5F16"/>
    <w:rsid w:val="002B672B"/>
    <w:rsid w:val="002B688C"/>
    <w:rsid w:val="002B6B37"/>
    <w:rsid w:val="002B6E17"/>
    <w:rsid w:val="002B6F20"/>
    <w:rsid w:val="002B71CD"/>
    <w:rsid w:val="002B7299"/>
    <w:rsid w:val="002B7D3C"/>
    <w:rsid w:val="002C09B7"/>
    <w:rsid w:val="002C0C80"/>
    <w:rsid w:val="002C15D8"/>
    <w:rsid w:val="002C16AD"/>
    <w:rsid w:val="002C1938"/>
    <w:rsid w:val="002C1B51"/>
    <w:rsid w:val="002C1D00"/>
    <w:rsid w:val="002C3B30"/>
    <w:rsid w:val="002C3C2B"/>
    <w:rsid w:val="002C544C"/>
    <w:rsid w:val="002C5D61"/>
    <w:rsid w:val="002C5F19"/>
    <w:rsid w:val="002C6319"/>
    <w:rsid w:val="002C6DFC"/>
    <w:rsid w:val="002C74A9"/>
    <w:rsid w:val="002C799B"/>
    <w:rsid w:val="002D0F2A"/>
    <w:rsid w:val="002D1111"/>
    <w:rsid w:val="002D1781"/>
    <w:rsid w:val="002D17A6"/>
    <w:rsid w:val="002D17FA"/>
    <w:rsid w:val="002D1B83"/>
    <w:rsid w:val="002D27A2"/>
    <w:rsid w:val="002D28B6"/>
    <w:rsid w:val="002D28EE"/>
    <w:rsid w:val="002D2E2D"/>
    <w:rsid w:val="002D3474"/>
    <w:rsid w:val="002D3623"/>
    <w:rsid w:val="002D3ECE"/>
    <w:rsid w:val="002D41FF"/>
    <w:rsid w:val="002D5307"/>
    <w:rsid w:val="002D55D5"/>
    <w:rsid w:val="002D61CD"/>
    <w:rsid w:val="002D6DDA"/>
    <w:rsid w:val="002D72C4"/>
    <w:rsid w:val="002E0606"/>
    <w:rsid w:val="002E0630"/>
    <w:rsid w:val="002E128B"/>
    <w:rsid w:val="002E144D"/>
    <w:rsid w:val="002E1587"/>
    <w:rsid w:val="002E15D6"/>
    <w:rsid w:val="002E19B1"/>
    <w:rsid w:val="002E1F8D"/>
    <w:rsid w:val="002E209A"/>
    <w:rsid w:val="002E2C22"/>
    <w:rsid w:val="002E378D"/>
    <w:rsid w:val="002E390D"/>
    <w:rsid w:val="002E4000"/>
    <w:rsid w:val="002E4947"/>
    <w:rsid w:val="002E4AFD"/>
    <w:rsid w:val="002E4D1C"/>
    <w:rsid w:val="002E5014"/>
    <w:rsid w:val="002E5339"/>
    <w:rsid w:val="002E538B"/>
    <w:rsid w:val="002E5AE7"/>
    <w:rsid w:val="002E5EC3"/>
    <w:rsid w:val="002E6C05"/>
    <w:rsid w:val="002E72CE"/>
    <w:rsid w:val="002F03EF"/>
    <w:rsid w:val="002F0582"/>
    <w:rsid w:val="002F0A58"/>
    <w:rsid w:val="002F0BF2"/>
    <w:rsid w:val="002F1505"/>
    <w:rsid w:val="002F1A46"/>
    <w:rsid w:val="002F1F97"/>
    <w:rsid w:val="002F3DA2"/>
    <w:rsid w:val="002F4014"/>
    <w:rsid w:val="002F42BC"/>
    <w:rsid w:val="002F42DE"/>
    <w:rsid w:val="002F4B1C"/>
    <w:rsid w:val="002F4B83"/>
    <w:rsid w:val="002F4BC7"/>
    <w:rsid w:val="002F5194"/>
    <w:rsid w:val="002F53E7"/>
    <w:rsid w:val="002F6101"/>
    <w:rsid w:val="002F6591"/>
    <w:rsid w:val="002F6C80"/>
    <w:rsid w:val="002F76F1"/>
    <w:rsid w:val="002F7A7F"/>
    <w:rsid w:val="002F7E94"/>
    <w:rsid w:val="00300479"/>
    <w:rsid w:val="003006C5"/>
    <w:rsid w:val="003012D6"/>
    <w:rsid w:val="003013E1"/>
    <w:rsid w:val="00301627"/>
    <w:rsid w:val="00301FFE"/>
    <w:rsid w:val="00302376"/>
    <w:rsid w:val="003023FD"/>
    <w:rsid w:val="003027FD"/>
    <w:rsid w:val="00302ED8"/>
    <w:rsid w:val="00303540"/>
    <w:rsid w:val="003038EF"/>
    <w:rsid w:val="00303D01"/>
    <w:rsid w:val="0030416F"/>
    <w:rsid w:val="003049D1"/>
    <w:rsid w:val="00305697"/>
    <w:rsid w:val="0030586F"/>
    <w:rsid w:val="003061B7"/>
    <w:rsid w:val="00306A25"/>
    <w:rsid w:val="00306DB6"/>
    <w:rsid w:val="00306F0E"/>
    <w:rsid w:val="00307901"/>
    <w:rsid w:val="00310648"/>
    <w:rsid w:val="00311BA8"/>
    <w:rsid w:val="003121D8"/>
    <w:rsid w:val="0031242C"/>
    <w:rsid w:val="003129C3"/>
    <w:rsid w:val="00312C2D"/>
    <w:rsid w:val="00313F42"/>
    <w:rsid w:val="0031438B"/>
    <w:rsid w:val="003144EA"/>
    <w:rsid w:val="00314A1C"/>
    <w:rsid w:val="00315338"/>
    <w:rsid w:val="00316575"/>
    <w:rsid w:val="003167D5"/>
    <w:rsid w:val="00316E8A"/>
    <w:rsid w:val="0031730B"/>
    <w:rsid w:val="003176A0"/>
    <w:rsid w:val="003178C6"/>
    <w:rsid w:val="00317943"/>
    <w:rsid w:val="00317967"/>
    <w:rsid w:val="003179CF"/>
    <w:rsid w:val="00320164"/>
    <w:rsid w:val="0032048B"/>
    <w:rsid w:val="00320D78"/>
    <w:rsid w:val="00324519"/>
    <w:rsid w:val="00325A5C"/>
    <w:rsid w:val="00325A66"/>
    <w:rsid w:val="00325C6E"/>
    <w:rsid w:val="00325C98"/>
    <w:rsid w:val="0032602A"/>
    <w:rsid w:val="0032689F"/>
    <w:rsid w:val="00326F02"/>
    <w:rsid w:val="0032769D"/>
    <w:rsid w:val="00327ABC"/>
    <w:rsid w:val="00330006"/>
    <w:rsid w:val="00330537"/>
    <w:rsid w:val="0033065A"/>
    <w:rsid w:val="003306F5"/>
    <w:rsid w:val="00330F7C"/>
    <w:rsid w:val="00331D99"/>
    <w:rsid w:val="003320EF"/>
    <w:rsid w:val="00332128"/>
    <w:rsid w:val="003322A0"/>
    <w:rsid w:val="003325DC"/>
    <w:rsid w:val="003328D9"/>
    <w:rsid w:val="0033338E"/>
    <w:rsid w:val="00333430"/>
    <w:rsid w:val="0033376F"/>
    <w:rsid w:val="00334163"/>
    <w:rsid w:val="00334725"/>
    <w:rsid w:val="003350B7"/>
    <w:rsid w:val="00335587"/>
    <w:rsid w:val="003365A0"/>
    <w:rsid w:val="0033678C"/>
    <w:rsid w:val="00336C91"/>
    <w:rsid w:val="0034021B"/>
    <w:rsid w:val="00340842"/>
    <w:rsid w:val="003409DF"/>
    <w:rsid w:val="003409F8"/>
    <w:rsid w:val="0034103F"/>
    <w:rsid w:val="003413E6"/>
    <w:rsid w:val="003432AB"/>
    <w:rsid w:val="003433EF"/>
    <w:rsid w:val="00343453"/>
    <w:rsid w:val="00343AA7"/>
    <w:rsid w:val="00343E43"/>
    <w:rsid w:val="00343FE6"/>
    <w:rsid w:val="00344CD7"/>
    <w:rsid w:val="003451FC"/>
    <w:rsid w:val="00345846"/>
    <w:rsid w:val="00345C52"/>
    <w:rsid w:val="00350197"/>
    <w:rsid w:val="0035040D"/>
    <w:rsid w:val="0035044A"/>
    <w:rsid w:val="003504C5"/>
    <w:rsid w:val="0035066C"/>
    <w:rsid w:val="0035156F"/>
    <w:rsid w:val="00351695"/>
    <w:rsid w:val="00351A72"/>
    <w:rsid w:val="00351B05"/>
    <w:rsid w:val="003521BB"/>
    <w:rsid w:val="00352216"/>
    <w:rsid w:val="003536BD"/>
    <w:rsid w:val="00353C7A"/>
    <w:rsid w:val="00353EE4"/>
    <w:rsid w:val="003549AC"/>
    <w:rsid w:val="00354C75"/>
    <w:rsid w:val="00354CB4"/>
    <w:rsid w:val="00355129"/>
    <w:rsid w:val="00355181"/>
    <w:rsid w:val="003551B7"/>
    <w:rsid w:val="0035528F"/>
    <w:rsid w:val="0035547A"/>
    <w:rsid w:val="003554A3"/>
    <w:rsid w:val="00355BFC"/>
    <w:rsid w:val="00355EB4"/>
    <w:rsid w:val="00356BCF"/>
    <w:rsid w:val="00356DED"/>
    <w:rsid w:val="00357406"/>
    <w:rsid w:val="00357AE7"/>
    <w:rsid w:val="00357C88"/>
    <w:rsid w:val="0036004D"/>
    <w:rsid w:val="0036008B"/>
    <w:rsid w:val="003607F6"/>
    <w:rsid w:val="00360EA0"/>
    <w:rsid w:val="003615B5"/>
    <w:rsid w:val="003616F6"/>
    <w:rsid w:val="00361972"/>
    <w:rsid w:val="00361F6E"/>
    <w:rsid w:val="003622DF"/>
    <w:rsid w:val="00362C65"/>
    <w:rsid w:val="003632EE"/>
    <w:rsid w:val="00363569"/>
    <w:rsid w:val="00363AB2"/>
    <w:rsid w:val="00364395"/>
    <w:rsid w:val="00364C47"/>
    <w:rsid w:val="00364E63"/>
    <w:rsid w:val="00365268"/>
    <w:rsid w:val="003654C5"/>
    <w:rsid w:val="00365FBA"/>
    <w:rsid w:val="00365FF0"/>
    <w:rsid w:val="00366740"/>
    <w:rsid w:val="00366809"/>
    <w:rsid w:val="003674E4"/>
    <w:rsid w:val="00367F1F"/>
    <w:rsid w:val="00370560"/>
    <w:rsid w:val="0037062E"/>
    <w:rsid w:val="00371460"/>
    <w:rsid w:val="0037149A"/>
    <w:rsid w:val="003718B2"/>
    <w:rsid w:val="00371DDF"/>
    <w:rsid w:val="00371FF5"/>
    <w:rsid w:val="0037263F"/>
    <w:rsid w:val="00372827"/>
    <w:rsid w:val="00372DF7"/>
    <w:rsid w:val="00373092"/>
    <w:rsid w:val="0037360C"/>
    <w:rsid w:val="003737B4"/>
    <w:rsid w:val="00373F4B"/>
    <w:rsid w:val="00374475"/>
    <w:rsid w:val="003748B8"/>
    <w:rsid w:val="00375017"/>
    <w:rsid w:val="00375573"/>
    <w:rsid w:val="0037689C"/>
    <w:rsid w:val="00377593"/>
    <w:rsid w:val="00377899"/>
    <w:rsid w:val="003813E5"/>
    <w:rsid w:val="00381DC0"/>
    <w:rsid w:val="00382314"/>
    <w:rsid w:val="00382C30"/>
    <w:rsid w:val="00382DAF"/>
    <w:rsid w:val="00383936"/>
    <w:rsid w:val="00385198"/>
    <w:rsid w:val="00385266"/>
    <w:rsid w:val="00385B8D"/>
    <w:rsid w:val="00385ECF"/>
    <w:rsid w:val="00385EFB"/>
    <w:rsid w:val="00386664"/>
    <w:rsid w:val="003866C2"/>
    <w:rsid w:val="003867C8"/>
    <w:rsid w:val="00386DEC"/>
    <w:rsid w:val="003870FC"/>
    <w:rsid w:val="0038769B"/>
    <w:rsid w:val="00387709"/>
    <w:rsid w:val="003878B4"/>
    <w:rsid w:val="00387E26"/>
    <w:rsid w:val="0039038A"/>
    <w:rsid w:val="0039096E"/>
    <w:rsid w:val="00390A76"/>
    <w:rsid w:val="00390C6C"/>
    <w:rsid w:val="00390DC5"/>
    <w:rsid w:val="003911A7"/>
    <w:rsid w:val="003915F3"/>
    <w:rsid w:val="00391DA4"/>
    <w:rsid w:val="00391F17"/>
    <w:rsid w:val="003929E2"/>
    <w:rsid w:val="00392B02"/>
    <w:rsid w:val="00392B4B"/>
    <w:rsid w:val="00392FE8"/>
    <w:rsid w:val="00393599"/>
    <w:rsid w:val="003937CE"/>
    <w:rsid w:val="0039391F"/>
    <w:rsid w:val="00394334"/>
    <w:rsid w:val="00394B46"/>
    <w:rsid w:val="00394B72"/>
    <w:rsid w:val="00394DCC"/>
    <w:rsid w:val="003950F7"/>
    <w:rsid w:val="00395BA0"/>
    <w:rsid w:val="00395FAD"/>
    <w:rsid w:val="003967E0"/>
    <w:rsid w:val="00396866"/>
    <w:rsid w:val="0039704F"/>
    <w:rsid w:val="00397781"/>
    <w:rsid w:val="003978CA"/>
    <w:rsid w:val="003A0203"/>
    <w:rsid w:val="003A0DC6"/>
    <w:rsid w:val="003A0E1C"/>
    <w:rsid w:val="003A1111"/>
    <w:rsid w:val="003A1212"/>
    <w:rsid w:val="003A1936"/>
    <w:rsid w:val="003A1B8F"/>
    <w:rsid w:val="003A1FF5"/>
    <w:rsid w:val="003A251F"/>
    <w:rsid w:val="003A252E"/>
    <w:rsid w:val="003A2757"/>
    <w:rsid w:val="003A2EA7"/>
    <w:rsid w:val="003A362C"/>
    <w:rsid w:val="003A3CB4"/>
    <w:rsid w:val="003A3FC6"/>
    <w:rsid w:val="003A417C"/>
    <w:rsid w:val="003A499E"/>
    <w:rsid w:val="003A4E89"/>
    <w:rsid w:val="003A5146"/>
    <w:rsid w:val="003A5DAA"/>
    <w:rsid w:val="003A5E77"/>
    <w:rsid w:val="003A6E13"/>
    <w:rsid w:val="003A75C5"/>
    <w:rsid w:val="003A7F73"/>
    <w:rsid w:val="003B00A8"/>
    <w:rsid w:val="003B017A"/>
    <w:rsid w:val="003B0581"/>
    <w:rsid w:val="003B0652"/>
    <w:rsid w:val="003B0B4A"/>
    <w:rsid w:val="003B0CB8"/>
    <w:rsid w:val="003B16D1"/>
    <w:rsid w:val="003B2862"/>
    <w:rsid w:val="003B2A6C"/>
    <w:rsid w:val="003B2B7E"/>
    <w:rsid w:val="003B3359"/>
    <w:rsid w:val="003B346F"/>
    <w:rsid w:val="003B360F"/>
    <w:rsid w:val="003B3778"/>
    <w:rsid w:val="003B38A2"/>
    <w:rsid w:val="003B3DEC"/>
    <w:rsid w:val="003B3EB6"/>
    <w:rsid w:val="003B447F"/>
    <w:rsid w:val="003B4A89"/>
    <w:rsid w:val="003B4F19"/>
    <w:rsid w:val="003B516E"/>
    <w:rsid w:val="003B61CA"/>
    <w:rsid w:val="003B695C"/>
    <w:rsid w:val="003B6ECC"/>
    <w:rsid w:val="003B7300"/>
    <w:rsid w:val="003B77DC"/>
    <w:rsid w:val="003B7817"/>
    <w:rsid w:val="003B78F2"/>
    <w:rsid w:val="003C0EF1"/>
    <w:rsid w:val="003C1339"/>
    <w:rsid w:val="003C153F"/>
    <w:rsid w:val="003C1768"/>
    <w:rsid w:val="003C177D"/>
    <w:rsid w:val="003C1876"/>
    <w:rsid w:val="003C1B36"/>
    <w:rsid w:val="003C1E86"/>
    <w:rsid w:val="003C2B14"/>
    <w:rsid w:val="003C3980"/>
    <w:rsid w:val="003C3DA7"/>
    <w:rsid w:val="003C41EB"/>
    <w:rsid w:val="003C446E"/>
    <w:rsid w:val="003C4BFA"/>
    <w:rsid w:val="003C4C27"/>
    <w:rsid w:val="003C4E70"/>
    <w:rsid w:val="003C4EBB"/>
    <w:rsid w:val="003C4EE5"/>
    <w:rsid w:val="003C52CB"/>
    <w:rsid w:val="003C5766"/>
    <w:rsid w:val="003C593B"/>
    <w:rsid w:val="003C5E49"/>
    <w:rsid w:val="003C642C"/>
    <w:rsid w:val="003C70B4"/>
    <w:rsid w:val="003C76B1"/>
    <w:rsid w:val="003C77E4"/>
    <w:rsid w:val="003D101E"/>
    <w:rsid w:val="003D1720"/>
    <w:rsid w:val="003D1B9D"/>
    <w:rsid w:val="003D22D7"/>
    <w:rsid w:val="003D2746"/>
    <w:rsid w:val="003D2D21"/>
    <w:rsid w:val="003D3332"/>
    <w:rsid w:val="003D355F"/>
    <w:rsid w:val="003D3C51"/>
    <w:rsid w:val="003D3EF3"/>
    <w:rsid w:val="003D423A"/>
    <w:rsid w:val="003D48C4"/>
    <w:rsid w:val="003D606A"/>
    <w:rsid w:val="003D700C"/>
    <w:rsid w:val="003E00F4"/>
    <w:rsid w:val="003E028E"/>
    <w:rsid w:val="003E08C3"/>
    <w:rsid w:val="003E09C1"/>
    <w:rsid w:val="003E0C19"/>
    <w:rsid w:val="003E1B98"/>
    <w:rsid w:val="003E1CC0"/>
    <w:rsid w:val="003E25EB"/>
    <w:rsid w:val="003E2C11"/>
    <w:rsid w:val="003E2EB9"/>
    <w:rsid w:val="003E3135"/>
    <w:rsid w:val="003E33D2"/>
    <w:rsid w:val="003E3BA7"/>
    <w:rsid w:val="003E3C4C"/>
    <w:rsid w:val="003E4312"/>
    <w:rsid w:val="003E48DE"/>
    <w:rsid w:val="003E4A47"/>
    <w:rsid w:val="003E4E76"/>
    <w:rsid w:val="003E559D"/>
    <w:rsid w:val="003E5F7B"/>
    <w:rsid w:val="003E6BC4"/>
    <w:rsid w:val="003E6E03"/>
    <w:rsid w:val="003F0645"/>
    <w:rsid w:val="003F0787"/>
    <w:rsid w:val="003F0916"/>
    <w:rsid w:val="003F0D77"/>
    <w:rsid w:val="003F0FD7"/>
    <w:rsid w:val="003F1F1B"/>
    <w:rsid w:val="003F2063"/>
    <w:rsid w:val="003F233E"/>
    <w:rsid w:val="003F2389"/>
    <w:rsid w:val="003F23A3"/>
    <w:rsid w:val="003F2B8D"/>
    <w:rsid w:val="003F316F"/>
    <w:rsid w:val="003F36EC"/>
    <w:rsid w:val="003F3AFC"/>
    <w:rsid w:val="003F467F"/>
    <w:rsid w:val="003F4F9B"/>
    <w:rsid w:val="003F544F"/>
    <w:rsid w:val="003F5F89"/>
    <w:rsid w:val="003F797A"/>
    <w:rsid w:val="003F79A0"/>
    <w:rsid w:val="003F7DBC"/>
    <w:rsid w:val="003F7E3A"/>
    <w:rsid w:val="004003AC"/>
    <w:rsid w:val="00400A7E"/>
    <w:rsid w:val="00400F48"/>
    <w:rsid w:val="00401201"/>
    <w:rsid w:val="00401C8D"/>
    <w:rsid w:val="004025ED"/>
    <w:rsid w:val="0040265B"/>
    <w:rsid w:val="00402883"/>
    <w:rsid w:val="00402E18"/>
    <w:rsid w:val="0040368C"/>
    <w:rsid w:val="00403755"/>
    <w:rsid w:val="004037EC"/>
    <w:rsid w:val="0040415E"/>
    <w:rsid w:val="004047DA"/>
    <w:rsid w:val="00404CA4"/>
    <w:rsid w:val="0040500F"/>
    <w:rsid w:val="004051BC"/>
    <w:rsid w:val="00405D96"/>
    <w:rsid w:val="0040603C"/>
    <w:rsid w:val="004061D1"/>
    <w:rsid w:val="004064A5"/>
    <w:rsid w:val="00406872"/>
    <w:rsid w:val="00406A3E"/>
    <w:rsid w:val="00407651"/>
    <w:rsid w:val="004078F4"/>
    <w:rsid w:val="00407B2F"/>
    <w:rsid w:val="00407BFF"/>
    <w:rsid w:val="00410970"/>
    <w:rsid w:val="00410A13"/>
    <w:rsid w:val="0041121B"/>
    <w:rsid w:val="00411747"/>
    <w:rsid w:val="00411B90"/>
    <w:rsid w:val="0041226B"/>
    <w:rsid w:val="00412609"/>
    <w:rsid w:val="004127C1"/>
    <w:rsid w:val="00412897"/>
    <w:rsid w:val="004128E7"/>
    <w:rsid w:val="004139BA"/>
    <w:rsid w:val="00413BF7"/>
    <w:rsid w:val="00413E7C"/>
    <w:rsid w:val="00413EB3"/>
    <w:rsid w:val="00413FAB"/>
    <w:rsid w:val="00415182"/>
    <w:rsid w:val="004152BD"/>
    <w:rsid w:val="00415B45"/>
    <w:rsid w:val="00416537"/>
    <w:rsid w:val="0041659A"/>
    <w:rsid w:val="0041659B"/>
    <w:rsid w:val="004166FE"/>
    <w:rsid w:val="00416B4F"/>
    <w:rsid w:val="00416CDC"/>
    <w:rsid w:val="00416F8B"/>
    <w:rsid w:val="0041745E"/>
    <w:rsid w:val="004200D6"/>
    <w:rsid w:val="00420613"/>
    <w:rsid w:val="00420DE2"/>
    <w:rsid w:val="00420E2E"/>
    <w:rsid w:val="00420FF8"/>
    <w:rsid w:val="004224CC"/>
    <w:rsid w:val="00422D81"/>
    <w:rsid w:val="00422FA3"/>
    <w:rsid w:val="00423398"/>
    <w:rsid w:val="0042402D"/>
    <w:rsid w:val="004244C7"/>
    <w:rsid w:val="004246B8"/>
    <w:rsid w:val="00424868"/>
    <w:rsid w:val="004249C0"/>
    <w:rsid w:val="00424B58"/>
    <w:rsid w:val="00424D1F"/>
    <w:rsid w:val="00424EAB"/>
    <w:rsid w:val="0042521D"/>
    <w:rsid w:val="0042625F"/>
    <w:rsid w:val="00426C4F"/>
    <w:rsid w:val="00427019"/>
    <w:rsid w:val="004270BE"/>
    <w:rsid w:val="0042795D"/>
    <w:rsid w:val="0042796B"/>
    <w:rsid w:val="004307BE"/>
    <w:rsid w:val="004328F1"/>
    <w:rsid w:val="00432E32"/>
    <w:rsid w:val="00432E49"/>
    <w:rsid w:val="004333F5"/>
    <w:rsid w:val="004335F8"/>
    <w:rsid w:val="004336B8"/>
    <w:rsid w:val="00434591"/>
    <w:rsid w:val="00434A7F"/>
    <w:rsid w:val="0043517B"/>
    <w:rsid w:val="00435FDE"/>
    <w:rsid w:val="004361DB"/>
    <w:rsid w:val="00436256"/>
    <w:rsid w:val="00436541"/>
    <w:rsid w:val="00436BC7"/>
    <w:rsid w:val="00436BCD"/>
    <w:rsid w:val="00437030"/>
    <w:rsid w:val="004377A0"/>
    <w:rsid w:val="00437B5D"/>
    <w:rsid w:val="004401B5"/>
    <w:rsid w:val="00440F55"/>
    <w:rsid w:val="00441036"/>
    <w:rsid w:val="004410BB"/>
    <w:rsid w:val="004411F9"/>
    <w:rsid w:val="00441CF8"/>
    <w:rsid w:val="00441F36"/>
    <w:rsid w:val="0044256F"/>
    <w:rsid w:val="00442706"/>
    <w:rsid w:val="00442846"/>
    <w:rsid w:val="00442A99"/>
    <w:rsid w:val="00442B83"/>
    <w:rsid w:val="00443DB0"/>
    <w:rsid w:val="0044405B"/>
    <w:rsid w:val="00444695"/>
    <w:rsid w:val="00444702"/>
    <w:rsid w:val="00444C8C"/>
    <w:rsid w:val="0044580F"/>
    <w:rsid w:val="00445D90"/>
    <w:rsid w:val="00445DD6"/>
    <w:rsid w:val="00445EAD"/>
    <w:rsid w:val="004464C2"/>
    <w:rsid w:val="00446DC3"/>
    <w:rsid w:val="00446DCE"/>
    <w:rsid w:val="00446F39"/>
    <w:rsid w:val="0044716E"/>
    <w:rsid w:val="004474A0"/>
    <w:rsid w:val="00447A07"/>
    <w:rsid w:val="00447EFE"/>
    <w:rsid w:val="00450727"/>
    <w:rsid w:val="00450932"/>
    <w:rsid w:val="00450CA6"/>
    <w:rsid w:val="00450F15"/>
    <w:rsid w:val="00451AE4"/>
    <w:rsid w:val="00452814"/>
    <w:rsid w:val="00452A48"/>
    <w:rsid w:val="00452F6E"/>
    <w:rsid w:val="00453887"/>
    <w:rsid w:val="00453AE6"/>
    <w:rsid w:val="00454D92"/>
    <w:rsid w:val="00454F77"/>
    <w:rsid w:val="00454F9A"/>
    <w:rsid w:val="00455285"/>
    <w:rsid w:val="0045552B"/>
    <w:rsid w:val="0045598E"/>
    <w:rsid w:val="00455C50"/>
    <w:rsid w:val="00455EE7"/>
    <w:rsid w:val="00456951"/>
    <w:rsid w:val="00456B09"/>
    <w:rsid w:val="004572FF"/>
    <w:rsid w:val="00457BB2"/>
    <w:rsid w:val="00457E7A"/>
    <w:rsid w:val="00457EFA"/>
    <w:rsid w:val="00460888"/>
    <w:rsid w:val="004610B3"/>
    <w:rsid w:val="0046147D"/>
    <w:rsid w:val="00461C0A"/>
    <w:rsid w:val="004624A8"/>
    <w:rsid w:val="00462A6B"/>
    <w:rsid w:val="00462CC1"/>
    <w:rsid w:val="0046325B"/>
    <w:rsid w:val="0046336D"/>
    <w:rsid w:val="00463421"/>
    <w:rsid w:val="00463426"/>
    <w:rsid w:val="00463AA3"/>
    <w:rsid w:val="00463D49"/>
    <w:rsid w:val="00465380"/>
    <w:rsid w:val="0046547F"/>
    <w:rsid w:val="00465B71"/>
    <w:rsid w:val="00466523"/>
    <w:rsid w:val="0046687F"/>
    <w:rsid w:val="0046724D"/>
    <w:rsid w:val="004672A5"/>
    <w:rsid w:val="00467903"/>
    <w:rsid w:val="004706AF"/>
    <w:rsid w:val="004718A6"/>
    <w:rsid w:val="00472585"/>
    <w:rsid w:val="00472827"/>
    <w:rsid w:val="00472A92"/>
    <w:rsid w:val="00472AD5"/>
    <w:rsid w:val="00472CD0"/>
    <w:rsid w:val="00472DF9"/>
    <w:rsid w:val="00472E3C"/>
    <w:rsid w:val="00473855"/>
    <w:rsid w:val="00474118"/>
    <w:rsid w:val="00474DAC"/>
    <w:rsid w:val="004750DF"/>
    <w:rsid w:val="00475497"/>
    <w:rsid w:val="0047628B"/>
    <w:rsid w:val="00476437"/>
    <w:rsid w:val="00477A1D"/>
    <w:rsid w:val="00477A60"/>
    <w:rsid w:val="0048062E"/>
    <w:rsid w:val="0048065D"/>
    <w:rsid w:val="00480D22"/>
    <w:rsid w:val="004816D2"/>
    <w:rsid w:val="00481840"/>
    <w:rsid w:val="0048196A"/>
    <w:rsid w:val="00481B0F"/>
    <w:rsid w:val="0048224A"/>
    <w:rsid w:val="004823BE"/>
    <w:rsid w:val="00482C3C"/>
    <w:rsid w:val="00482EB8"/>
    <w:rsid w:val="00483F60"/>
    <w:rsid w:val="00484A39"/>
    <w:rsid w:val="00485496"/>
    <w:rsid w:val="00486475"/>
    <w:rsid w:val="004869D1"/>
    <w:rsid w:val="00487C78"/>
    <w:rsid w:val="0049090F"/>
    <w:rsid w:val="00490BD3"/>
    <w:rsid w:val="0049180F"/>
    <w:rsid w:val="00491FB5"/>
    <w:rsid w:val="0049241E"/>
    <w:rsid w:val="0049262A"/>
    <w:rsid w:val="0049266A"/>
    <w:rsid w:val="00492DBD"/>
    <w:rsid w:val="00493963"/>
    <w:rsid w:val="00493D10"/>
    <w:rsid w:val="00493D21"/>
    <w:rsid w:val="00494BB6"/>
    <w:rsid w:val="0049508C"/>
    <w:rsid w:val="00495B28"/>
    <w:rsid w:val="00495F16"/>
    <w:rsid w:val="0049698D"/>
    <w:rsid w:val="00496A70"/>
    <w:rsid w:val="0049704B"/>
    <w:rsid w:val="00497EA2"/>
    <w:rsid w:val="00497FCD"/>
    <w:rsid w:val="004A00E6"/>
    <w:rsid w:val="004A031B"/>
    <w:rsid w:val="004A06B3"/>
    <w:rsid w:val="004A2643"/>
    <w:rsid w:val="004A3324"/>
    <w:rsid w:val="004A360B"/>
    <w:rsid w:val="004A3B9F"/>
    <w:rsid w:val="004A537A"/>
    <w:rsid w:val="004A5431"/>
    <w:rsid w:val="004A59C2"/>
    <w:rsid w:val="004A6CE7"/>
    <w:rsid w:val="004A6D5D"/>
    <w:rsid w:val="004A7958"/>
    <w:rsid w:val="004B051A"/>
    <w:rsid w:val="004B1A6B"/>
    <w:rsid w:val="004B1B48"/>
    <w:rsid w:val="004B21E5"/>
    <w:rsid w:val="004B2718"/>
    <w:rsid w:val="004B2B9F"/>
    <w:rsid w:val="004B2D19"/>
    <w:rsid w:val="004B2FD6"/>
    <w:rsid w:val="004B3159"/>
    <w:rsid w:val="004B4792"/>
    <w:rsid w:val="004B47CC"/>
    <w:rsid w:val="004B4BF2"/>
    <w:rsid w:val="004B4F5C"/>
    <w:rsid w:val="004B541E"/>
    <w:rsid w:val="004B54CE"/>
    <w:rsid w:val="004B621D"/>
    <w:rsid w:val="004B6339"/>
    <w:rsid w:val="004B6760"/>
    <w:rsid w:val="004B6BC5"/>
    <w:rsid w:val="004B6F1A"/>
    <w:rsid w:val="004B73CE"/>
    <w:rsid w:val="004B78E9"/>
    <w:rsid w:val="004B7BBC"/>
    <w:rsid w:val="004C0104"/>
    <w:rsid w:val="004C02CD"/>
    <w:rsid w:val="004C0A46"/>
    <w:rsid w:val="004C19FB"/>
    <w:rsid w:val="004C1F18"/>
    <w:rsid w:val="004C1F84"/>
    <w:rsid w:val="004C23E3"/>
    <w:rsid w:val="004C269A"/>
    <w:rsid w:val="004C27CC"/>
    <w:rsid w:val="004C2AF3"/>
    <w:rsid w:val="004C36CC"/>
    <w:rsid w:val="004C3957"/>
    <w:rsid w:val="004C3B7A"/>
    <w:rsid w:val="004C3EF5"/>
    <w:rsid w:val="004C4636"/>
    <w:rsid w:val="004C4892"/>
    <w:rsid w:val="004C49BB"/>
    <w:rsid w:val="004C4BD2"/>
    <w:rsid w:val="004C52B4"/>
    <w:rsid w:val="004C536A"/>
    <w:rsid w:val="004C54AB"/>
    <w:rsid w:val="004C5758"/>
    <w:rsid w:val="004C57F5"/>
    <w:rsid w:val="004C5876"/>
    <w:rsid w:val="004C5AD9"/>
    <w:rsid w:val="004C6113"/>
    <w:rsid w:val="004C6264"/>
    <w:rsid w:val="004C6628"/>
    <w:rsid w:val="004C70D1"/>
    <w:rsid w:val="004C74D6"/>
    <w:rsid w:val="004C7A13"/>
    <w:rsid w:val="004C7B06"/>
    <w:rsid w:val="004D0116"/>
    <w:rsid w:val="004D02AD"/>
    <w:rsid w:val="004D0BDD"/>
    <w:rsid w:val="004D1325"/>
    <w:rsid w:val="004D14B5"/>
    <w:rsid w:val="004D14ED"/>
    <w:rsid w:val="004D1BA1"/>
    <w:rsid w:val="004D227B"/>
    <w:rsid w:val="004D23D1"/>
    <w:rsid w:val="004D3674"/>
    <w:rsid w:val="004D3B9A"/>
    <w:rsid w:val="004D4EF9"/>
    <w:rsid w:val="004D524B"/>
    <w:rsid w:val="004D548F"/>
    <w:rsid w:val="004D5BFD"/>
    <w:rsid w:val="004D6A9D"/>
    <w:rsid w:val="004D7B7C"/>
    <w:rsid w:val="004DCD1C"/>
    <w:rsid w:val="004E0259"/>
    <w:rsid w:val="004E0353"/>
    <w:rsid w:val="004E0A72"/>
    <w:rsid w:val="004E0C5F"/>
    <w:rsid w:val="004E117D"/>
    <w:rsid w:val="004E14A0"/>
    <w:rsid w:val="004E2223"/>
    <w:rsid w:val="004E237D"/>
    <w:rsid w:val="004E23AA"/>
    <w:rsid w:val="004E2953"/>
    <w:rsid w:val="004E2E1A"/>
    <w:rsid w:val="004E3218"/>
    <w:rsid w:val="004E360F"/>
    <w:rsid w:val="004E3865"/>
    <w:rsid w:val="004E3A5B"/>
    <w:rsid w:val="004E40E6"/>
    <w:rsid w:val="004E437E"/>
    <w:rsid w:val="004E46CD"/>
    <w:rsid w:val="004E49CA"/>
    <w:rsid w:val="004E4D98"/>
    <w:rsid w:val="004E52BF"/>
    <w:rsid w:val="004E5829"/>
    <w:rsid w:val="004E586D"/>
    <w:rsid w:val="004E5CFC"/>
    <w:rsid w:val="004E5DF2"/>
    <w:rsid w:val="004E7871"/>
    <w:rsid w:val="004E7E05"/>
    <w:rsid w:val="004F0CD5"/>
    <w:rsid w:val="004F1378"/>
    <w:rsid w:val="004F1B71"/>
    <w:rsid w:val="004F2581"/>
    <w:rsid w:val="004F2E21"/>
    <w:rsid w:val="004F3687"/>
    <w:rsid w:val="004F388A"/>
    <w:rsid w:val="004F39F3"/>
    <w:rsid w:val="004F4567"/>
    <w:rsid w:val="004F4785"/>
    <w:rsid w:val="004F4817"/>
    <w:rsid w:val="004F525B"/>
    <w:rsid w:val="004F5661"/>
    <w:rsid w:val="004F59B5"/>
    <w:rsid w:val="004F5D8F"/>
    <w:rsid w:val="004F636A"/>
    <w:rsid w:val="004F72CB"/>
    <w:rsid w:val="004F79A3"/>
    <w:rsid w:val="004F7E90"/>
    <w:rsid w:val="005000F1"/>
    <w:rsid w:val="0050025B"/>
    <w:rsid w:val="0050031D"/>
    <w:rsid w:val="005010AA"/>
    <w:rsid w:val="0050145F"/>
    <w:rsid w:val="005018B1"/>
    <w:rsid w:val="00501978"/>
    <w:rsid w:val="005035F3"/>
    <w:rsid w:val="0050403E"/>
    <w:rsid w:val="00504169"/>
    <w:rsid w:val="00504977"/>
    <w:rsid w:val="0050598C"/>
    <w:rsid w:val="00505E5C"/>
    <w:rsid w:val="00506BB2"/>
    <w:rsid w:val="00506E86"/>
    <w:rsid w:val="00507B8D"/>
    <w:rsid w:val="00510342"/>
    <w:rsid w:val="0051060F"/>
    <w:rsid w:val="00510948"/>
    <w:rsid w:val="005114C4"/>
    <w:rsid w:val="00511CA7"/>
    <w:rsid w:val="00511E4B"/>
    <w:rsid w:val="0051361D"/>
    <w:rsid w:val="00513874"/>
    <w:rsid w:val="00513FBE"/>
    <w:rsid w:val="00514453"/>
    <w:rsid w:val="0051568B"/>
    <w:rsid w:val="00515B2D"/>
    <w:rsid w:val="00515D65"/>
    <w:rsid w:val="00516228"/>
    <w:rsid w:val="0051668F"/>
    <w:rsid w:val="005167B6"/>
    <w:rsid w:val="00517622"/>
    <w:rsid w:val="00517C89"/>
    <w:rsid w:val="005200D0"/>
    <w:rsid w:val="00520B99"/>
    <w:rsid w:val="00520FFF"/>
    <w:rsid w:val="0052107F"/>
    <w:rsid w:val="0052135E"/>
    <w:rsid w:val="00521B6B"/>
    <w:rsid w:val="00522F18"/>
    <w:rsid w:val="00523057"/>
    <w:rsid w:val="005252C8"/>
    <w:rsid w:val="0052539B"/>
    <w:rsid w:val="00525591"/>
    <w:rsid w:val="005255F4"/>
    <w:rsid w:val="0052668E"/>
    <w:rsid w:val="0052673F"/>
    <w:rsid w:val="00526C8B"/>
    <w:rsid w:val="005276D0"/>
    <w:rsid w:val="005279D9"/>
    <w:rsid w:val="0053005F"/>
    <w:rsid w:val="00531011"/>
    <w:rsid w:val="00531CE6"/>
    <w:rsid w:val="0053218A"/>
    <w:rsid w:val="005326EE"/>
    <w:rsid w:val="0053275E"/>
    <w:rsid w:val="00532CCC"/>
    <w:rsid w:val="00532CEF"/>
    <w:rsid w:val="0053304A"/>
    <w:rsid w:val="0053320C"/>
    <w:rsid w:val="005332A2"/>
    <w:rsid w:val="0053344D"/>
    <w:rsid w:val="00533685"/>
    <w:rsid w:val="005337A5"/>
    <w:rsid w:val="0053389C"/>
    <w:rsid w:val="00533C9D"/>
    <w:rsid w:val="00533E72"/>
    <w:rsid w:val="005344F1"/>
    <w:rsid w:val="00534596"/>
    <w:rsid w:val="00534B34"/>
    <w:rsid w:val="00535B11"/>
    <w:rsid w:val="005366AE"/>
    <w:rsid w:val="00536BEE"/>
    <w:rsid w:val="00536C17"/>
    <w:rsid w:val="005370B0"/>
    <w:rsid w:val="00537FBE"/>
    <w:rsid w:val="00537FD3"/>
    <w:rsid w:val="00540402"/>
    <w:rsid w:val="0054043C"/>
    <w:rsid w:val="00540604"/>
    <w:rsid w:val="005407C8"/>
    <w:rsid w:val="00540849"/>
    <w:rsid w:val="0054094E"/>
    <w:rsid w:val="00540A93"/>
    <w:rsid w:val="00540B97"/>
    <w:rsid w:val="00541436"/>
    <w:rsid w:val="00541886"/>
    <w:rsid w:val="00542831"/>
    <w:rsid w:val="00542A02"/>
    <w:rsid w:val="00542B80"/>
    <w:rsid w:val="00543328"/>
    <w:rsid w:val="005436EB"/>
    <w:rsid w:val="005448DF"/>
    <w:rsid w:val="00544901"/>
    <w:rsid w:val="005458FF"/>
    <w:rsid w:val="00545C58"/>
    <w:rsid w:val="00545CF8"/>
    <w:rsid w:val="0054631F"/>
    <w:rsid w:val="00546B16"/>
    <w:rsid w:val="00546FF5"/>
    <w:rsid w:val="005472A2"/>
    <w:rsid w:val="0054755C"/>
    <w:rsid w:val="00547A44"/>
    <w:rsid w:val="00550896"/>
    <w:rsid w:val="0055188F"/>
    <w:rsid w:val="00551B97"/>
    <w:rsid w:val="00553126"/>
    <w:rsid w:val="00553431"/>
    <w:rsid w:val="00553E11"/>
    <w:rsid w:val="005556D9"/>
    <w:rsid w:val="00555A5A"/>
    <w:rsid w:val="00555A61"/>
    <w:rsid w:val="0055714A"/>
    <w:rsid w:val="00557AE1"/>
    <w:rsid w:val="0056090A"/>
    <w:rsid w:val="00560BFC"/>
    <w:rsid w:val="00560C41"/>
    <w:rsid w:val="00561B3C"/>
    <w:rsid w:val="00561E26"/>
    <w:rsid w:val="00562056"/>
    <w:rsid w:val="005628DD"/>
    <w:rsid w:val="00562A64"/>
    <w:rsid w:val="005630D8"/>
    <w:rsid w:val="0056328B"/>
    <w:rsid w:val="00563DE9"/>
    <w:rsid w:val="00563F03"/>
    <w:rsid w:val="00563F22"/>
    <w:rsid w:val="00563F56"/>
    <w:rsid w:val="00564678"/>
    <w:rsid w:val="00564894"/>
    <w:rsid w:val="00564A64"/>
    <w:rsid w:val="00565125"/>
    <w:rsid w:val="00565183"/>
    <w:rsid w:val="005654D5"/>
    <w:rsid w:val="00565B17"/>
    <w:rsid w:val="00565BA2"/>
    <w:rsid w:val="00566795"/>
    <w:rsid w:val="0056791E"/>
    <w:rsid w:val="0057033F"/>
    <w:rsid w:val="005704DC"/>
    <w:rsid w:val="005711A2"/>
    <w:rsid w:val="00571791"/>
    <w:rsid w:val="00571DC0"/>
    <w:rsid w:val="005721C6"/>
    <w:rsid w:val="0057252B"/>
    <w:rsid w:val="005732D6"/>
    <w:rsid w:val="00573322"/>
    <w:rsid w:val="00573543"/>
    <w:rsid w:val="00573853"/>
    <w:rsid w:val="005739D4"/>
    <w:rsid w:val="00573CCC"/>
    <w:rsid w:val="00574374"/>
    <w:rsid w:val="00574C07"/>
    <w:rsid w:val="00574C08"/>
    <w:rsid w:val="00574EA5"/>
    <w:rsid w:val="00575339"/>
    <w:rsid w:val="0057628A"/>
    <w:rsid w:val="005768A2"/>
    <w:rsid w:val="00576930"/>
    <w:rsid w:val="0057703F"/>
    <w:rsid w:val="00577691"/>
    <w:rsid w:val="0057779A"/>
    <w:rsid w:val="00577C4D"/>
    <w:rsid w:val="005800AE"/>
    <w:rsid w:val="005809AD"/>
    <w:rsid w:val="00580C63"/>
    <w:rsid w:val="00581A1D"/>
    <w:rsid w:val="00582575"/>
    <w:rsid w:val="00582CD1"/>
    <w:rsid w:val="00582ECA"/>
    <w:rsid w:val="005834AA"/>
    <w:rsid w:val="0058402B"/>
    <w:rsid w:val="0058505A"/>
    <w:rsid w:val="00585CF0"/>
    <w:rsid w:val="00585F69"/>
    <w:rsid w:val="00585F6D"/>
    <w:rsid w:val="005860EF"/>
    <w:rsid w:val="00586248"/>
    <w:rsid w:val="0058652B"/>
    <w:rsid w:val="005871DD"/>
    <w:rsid w:val="00587BE2"/>
    <w:rsid w:val="00590FB0"/>
    <w:rsid w:val="00591137"/>
    <w:rsid w:val="005917D0"/>
    <w:rsid w:val="0059187F"/>
    <w:rsid w:val="00591935"/>
    <w:rsid w:val="0059200D"/>
    <w:rsid w:val="00593315"/>
    <w:rsid w:val="0059386E"/>
    <w:rsid w:val="00593D1B"/>
    <w:rsid w:val="005940AD"/>
    <w:rsid w:val="0059441D"/>
    <w:rsid w:val="005947EB"/>
    <w:rsid w:val="00594E84"/>
    <w:rsid w:val="00595486"/>
    <w:rsid w:val="00595B7B"/>
    <w:rsid w:val="00595EAA"/>
    <w:rsid w:val="00595F09"/>
    <w:rsid w:val="00596CC6"/>
    <w:rsid w:val="00597339"/>
    <w:rsid w:val="00597CA6"/>
    <w:rsid w:val="005A03A2"/>
    <w:rsid w:val="005A04C8"/>
    <w:rsid w:val="005A0519"/>
    <w:rsid w:val="005A099C"/>
    <w:rsid w:val="005A1711"/>
    <w:rsid w:val="005A239B"/>
    <w:rsid w:val="005A27F0"/>
    <w:rsid w:val="005A2939"/>
    <w:rsid w:val="005A2DC0"/>
    <w:rsid w:val="005A2E90"/>
    <w:rsid w:val="005A338C"/>
    <w:rsid w:val="005A3EA2"/>
    <w:rsid w:val="005A416F"/>
    <w:rsid w:val="005A47D1"/>
    <w:rsid w:val="005A5D36"/>
    <w:rsid w:val="005A5DD5"/>
    <w:rsid w:val="005A5E8E"/>
    <w:rsid w:val="005A6191"/>
    <w:rsid w:val="005A64D9"/>
    <w:rsid w:val="005A67FC"/>
    <w:rsid w:val="005A6D6A"/>
    <w:rsid w:val="005A725F"/>
    <w:rsid w:val="005A7D33"/>
    <w:rsid w:val="005A7E0C"/>
    <w:rsid w:val="005B0724"/>
    <w:rsid w:val="005B0A7E"/>
    <w:rsid w:val="005B0AD4"/>
    <w:rsid w:val="005B1326"/>
    <w:rsid w:val="005B157F"/>
    <w:rsid w:val="005B1A27"/>
    <w:rsid w:val="005B1CFF"/>
    <w:rsid w:val="005B3469"/>
    <w:rsid w:val="005B41B3"/>
    <w:rsid w:val="005B42E7"/>
    <w:rsid w:val="005B44F0"/>
    <w:rsid w:val="005B46F9"/>
    <w:rsid w:val="005B472B"/>
    <w:rsid w:val="005B48EC"/>
    <w:rsid w:val="005B4ACE"/>
    <w:rsid w:val="005B4BDE"/>
    <w:rsid w:val="005B4C94"/>
    <w:rsid w:val="005B4DD6"/>
    <w:rsid w:val="005B4EB7"/>
    <w:rsid w:val="005B50A9"/>
    <w:rsid w:val="005B54A5"/>
    <w:rsid w:val="005B6420"/>
    <w:rsid w:val="005B6CC0"/>
    <w:rsid w:val="005B6F0D"/>
    <w:rsid w:val="005C00AC"/>
    <w:rsid w:val="005C04BB"/>
    <w:rsid w:val="005C077B"/>
    <w:rsid w:val="005C09C2"/>
    <w:rsid w:val="005C0A5B"/>
    <w:rsid w:val="005C0E27"/>
    <w:rsid w:val="005C14EC"/>
    <w:rsid w:val="005C22CD"/>
    <w:rsid w:val="005C2861"/>
    <w:rsid w:val="005C2CE1"/>
    <w:rsid w:val="005C31A7"/>
    <w:rsid w:val="005C4073"/>
    <w:rsid w:val="005C4300"/>
    <w:rsid w:val="005C4C08"/>
    <w:rsid w:val="005C4E4B"/>
    <w:rsid w:val="005C4E70"/>
    <w:rsid w:val="005C5377"/>
    <w:rsid w:val="005C53B6"/>
    <w:rsid w:val="005C55E1"/>
    <w:rsid w:val="005C59B5"/>
    <w:rsid w:val="005C631A"/>
    <w:rsid w:val="005C6691"/>
    <w:rsid w:val="005C699E"/>
    <w:rsid w:val="005C72AA"/>
    <w:rsid w:val="005D0760"/>
    <w:rsid w:val="005D0808"/>
    <w:rsid w:val="005D08EE"/>
    <w:rsid w:val="005D0EC3"/>
    <w:rsid w:val="005D0EC8"/>
    <w:rsid w:val="005D117D"/>
    <w:rsid w:val="005D23BF"/>
    <w:rsid w:val="005D4966"/>
    <w:rsid w:val="005D499C"/>
    <w:rsid w:val="005D4C98"/>
    <w:rsid w:val="005D5099"/>
    <w:rsid w:val="005D68A5"/>
    <w:rsid w:val="005D7066"/>
    <w:rsid w:val="005E0404"/>
    <w:rsid w:val="005E040D"/>
    <w:rsid w:val="005E0A82"/>
    <w:rsid w:val="005E1A59"/>
    <w:rsid w:val="005E33B3"/>
    <w:rsid w:val="005E37D2"/>
    <w:rsid w:val="005E3877"/>
    <w:rsid w:val="005E3DCD"/>
    <w:rsid w:val="005E3F92"/>
    <w:rsid w:val="005E4273"/>
    <w:rsid w:val="005E4889"/>
    <w:rsid w:val="005E4E8F"/>
    <w:rsid w:val="005E5047"/>
    <w:rsid w:val="005E51AB"/>
    <w:rsid w:val="005E5449"/>
    <w:rsid w:val="005E54DD"/>
    <w:rsid w:val="005E59AC"/>
    <w:rsid w:val="005E63FA"/>
    <w:rsid w:val="005E6BF2"/>
    <w:rsid w:val="005E7C49"/>
    <w:rsid w:val="005F02C0"/>
    <w:rsid w:val="005F04B1"/>
    <w:rsid w:val="005F04EA"/>
    <w:rsid w:val="005F0513"/>
    <w:rsid w:val="005F08F2"/>
    <w:rsid w:val="005F09C7"/>
    <w:rsid w:val="005F0EAD"/>
    <w:rsid w:val="005F1086"/>
    <w:rsid w:val="005F18DD"/>
    <w:rsid w:val="005F1B01"/>
    <w:rsid w:val="005F1DEA"/>
    <w:rsid w:val="005F364D"/>
    <w:rsid w:val="005F3729"/>
    <w:rsid w:val="005F3AC0"/>
    <w:rsid w:val="005F41B2"/>
    <w:rsid w:val="005F46B0"/>
    <w:rsid w:val="005F50A8"/>
    <w:rsid w:val="005F55B4"/>
    <w:rsid w:val="005F5E31"/>
    <w:rsid w:val="005F7189"/>
    <w:rsid w:val="005F74DF"/>
    <w:rsid w:val="005F78E1"/>
    <w:rsid w:val="005F7A93"/>
    <w:rsid w:val="005FC67B"/>
    <w:rsid w:val="0060009C"/>
    <w:rsid w:val="00600299"/>
    <w:rsid w:val="006003C9"/>
    <w:rsid w:val="006003E7"/>
    <w:rsid w:val="006004CE"/>
    <w:rsid w:val="006008B1"/>
    <w:rsid w:val="00601082"/>
    <w:rsid w:val="006011C4"/>
    <w:rsid w:val="006023CA"/>
    <w:rsid w:val="006030F3"/>
    <w:rsid w:val="006045D8"/>
    <w:rsid w:val="006045FD"/>
    <w:rsid w:val="00604770"/>
    <w:rsid w:val="006048BA"/>
    <w:rsid w:val="00604D4F"/>
    <w:rsid w:val="0060504F"/>
    <w:rsid w:val="00605C3D"/>
    <w:rsid w:val="00607977"/>
    <w:rsid w:val="0061032D"/>
    <w:rsid w:val="0061092A"/>
    <w:rsid w:val="0061164D"/>
    <w:rsid w:val="00611697"/>
    <w:rsid w:val="0061192A"/>
    <w:rsid w:val="00611D06"/>
    <w:rsid w:val="00611D08"/>
    <w:rsid w:val="00611F59"/>
    <w:rsid w:val="0061202B"/>
    <w:rsid w:val="0061209C"/>
    <w:rsid w:val="0061256E"/>
    <w:rsid w:val="006137FA"/>
    <w:rsid w:val="00614357"/>
    <w:rsid w:val="006146D2"/>
    <w:rsid w:val="00614895"/>
    <w:rsid w:val="006148EE"/>
    <w:rsid w:val="006151D3"/>
    <w:rsid w:val="00616406"/>
    <w:rsid w:val="00616ACF"/>
    <w:rsid w:val="006177F8"/>
    <w:rsid w:val="00617C20"/>
    <w:rsid w:val="00617CAF"/>
    <w:rsid w:val="00617F83"/>
    <w:rsid w:val="00620496"/>
    <w:rsid w:val="00620630"/>
    <w:rsid w:val="00620C4D"/>
    <w:rsid w:val="00620C77"/>
    <w:rsid w:val="0062150E"/>
    <w:rsid w:val="00621745"/>
    <w:rsid w:val="0062175F"/>
    <w:rsid w:val="006218C2"/>
    <w:rsid w:val="0062192B"/>
    <w:rsid w:val="00621DF0"/>
    <w:rsid w:val="006224AF"/>
    <w:rsid w:val="00622ADD"/>
    <w:rsid w:val="006233D4"/>
    <w:rsid w:val="006235C9"/>
    <w:rsid w:val="006246B7"/>
    <w:rsid w:val="00624C3D"/>
    <w:rsid w:val="00625299"/>
    <w:rsid w:val="00625933"/>
    <w:rsid w:val="0062596B"/>
    <w:rsid w:val="00626272"/>
    <w:rsid w:val="00626B39"/>
    <w:rsid w:val="00627158"/>
    <w:rsid w:val="006271B9"/>
    <w:rsid w:val="00627513"/>
    <w:rsid w:val="00627D20"/>
    <w:rsid w:val="0063014A"/>
    <w:rsid w:val="006302F2"/>
    <w:rsid w:val="006308F2"/>
    <w:rsid w:val="00630D05"/>
    <w:rsid w:val="00630D63"/>
    <w:rsid w:val="00631131"/>
    <w:rsid w:val="006314F8"/>
    <w:rsid w:val="006324DD"/>
    <w:rsid w:val="006324E2"/>
    <w:rsid w:val="00632536"/>
    <w:rsid w:val="00632C3D"/>
    <w:rsid w:val="00632F01"/>
    <w:rsid w:val="00633576"/>
    <w:rsid w:val="00633A0E"/>
    <w:rsid w:val="006346A4"/>
    <w:rsid w:val="00634A19"/>
    <w:rsid w:val="00634C2F"/>
    <w:rsid w:val="00634CCC"/>
    <w:rsid w:val="006358C1"/>
    <w:rsid w:val="00635BA3"/>
    <w:rsid w:val="006362CF"/>
    <w:rsid w:val="00636338"/>
    <w:rsid w:val="00636B5C"/>
    <w:rsid w:val="00637FBA"/>
    <w:rsid w:val="00637FCB"/>
    <w:rsid w:val="00640179"/>
    <w:rsid w:val="00640253"/>
    <w:rsid w:val="00640B0D"/>
    <w:rsid w:val="006417D9"/>
    <w:rsid w:val="006420DC"/>
    <w:rsid w:val="00642808"/>
    <w:rsid w:val="0064281F"/>
    <w:rsid w:val="00642BB5"/>
    <w:rsid w:val="00642D98"/>
    <w:rsid w:val="00642F88"/>
    <w:rsid w:val="006430A9"/>
    <w:rsid w:val="006441E0"/>
    <w:rsid w:val="00644330"/>
    <w:rsid w:val="00644D2A"/>
    <w:rsid w:val="00645AEF"/>
    <w:rsid w:val="00646342"/>
    <w:rsid w:val="00647153"/>
    <w:rsid w:val="0064E037"/>
    <w:rsid w:val="006501D2"/>
    <w:rsid w:val="00650361"/>
    <w:rsid w:val="00650A51"/>
    <w:rsid w:val="006510E2"/>
    <w:rsid w:val="006524B9"/>
    <w:rsid w:val="0065263B"/>
    <w:rsid w:val="00652D39"/>
    <w:rsid w:val="00653A3C"/>
    <w:rsid w:val="00653D9B"/>
    <w:rsid w:val="00654E68"/>
    <w:rsid w:val="0065519A"/>
    <w:rsid w:val="00655ACA"/>
    <w:rsid w:val="00655E6D"/>
    <w:rsid w:val="006567FB"/>
    <w:rsid w:val="0065681E"/>
    <w:rsid w:val="006569A6"/>
    <w:rsid w:val="00656CB1"/>
    <w:rsid w:val="0065710B"/>
    <w:rsid w:val="00657188"/>
    <w:rsid w:val="00657B6F"/>
    <w:rsid w:val="00657E7F"/>
    <w:rsid w:val="0066060F"/>
    <w:rsid w:val="00660A03"/>
    <w:rsid w:val="006628E3"/>
    <w:rsid w:val="00663FB7"/>
    <w:rsid w:val="00664072"/>
    <w:rsid w:val="00664D49"/>
    <w:rsid w:val="00664E44"/>
    <w:rsid w:val="006652EA"/>
    <w:rsid w:val="00665B17"/>
    <w:rsid w:val="00665D8A"/>
    <w:rsid w:val="0066626F"/>
    <w:rsid w:val="0066667A"/>
    <w:rsid w:val="00666899"/>
    <w:rsid w:val="00666D37"/>
    <w:rsid w:val="006672C5"/>
    <w:rsid w:val="006674F6"/>
    <w:rsid w:val="006675F5"/>
    <w:rsid w:val="0067017C"/>
    <w:rsid w:val="00670639"/>
    <w:rsid w:val="00670EF9"/>
    <w:rsid w:val="00671110"/>
    <w:rsid w:val="0067155B"/>
    <w:rsid w:val="006717D8"/>
    <w:rsid w:val="00672733"/>
    <w:rsid w:val="006731A6"/>
    <w:rsid w:val="00673495"/>
    <w:rsid w:val="006734EC"/>
    <w:rsid w:val="00673629"/>
    <w:rsid w:val="0067394C"/>
    <w:rsid w:val="00674270"/>
    <w:rsid w:val="00674FA8"/>
    <w:rsid w:val="00675069"/>
    <w:rsid w:val="0067528A"/>
    <w:rsid w:val="006759A3"/>
    <w:rsid w:val="00675DF7"/>
    <w:rsid w:val="006762FA"/>
    <w:rsid w:val="006772A0"/>
    <w:rsid w:val="00677306"/>
    <w:rsid w:val="00677E49"/>
    <w:rsid w:val="006801F0"/>
    <w:rsid w:val="00681501"/>
    <w:rsid w:val="0068163B"/>
    <w:rsid w:val="006816A9"/>
    <w:rsid w:val="006824D9"/>
    <w:rsid w:val="00682DD9"/>
    <w:rsid w:val="00683BE6"/>
    <w:rsid w:val="006840C7"/>
    <w:rsid w:val="006849DE"/>
    <w:rsid w:val="00684A2C"/>
    <w:rsid w:val="006851AF"/>
    <w:rsid w:val="0068546D"/>
    <w:rsid w:val="006858D6"/>
    <w:rsid w:val="00685955"/>
    <w:rsid w:val="00685B0B"/>
    <w:rsid w:val="006865B7"/>
    <w:rsid w:val="0068750F"/>
    <w:rsid w:val="0069010F"/>
    <w:rsid w:val="00690D76"/>
    <w:rsid w:val="00690F16"/>
    <w:rsid w:val="00691650"/>
    <w:rsid w:val="006916BD"/>
    <w:rsid w:val="0069181B"/>
    <w:rsid w:val="00691AB6"/>
    <w:rsid w:val="0069281C"/>
    <w:rsid w:val="006928D3"/>
    <w:rsid w:val="006929B2"/>
    <w:rsid w:val="00692A25"/>
    <w:rsid w:val="00692E38"/>
    <w:rsid w:val="006937CA"/>
    <w:rsid w:val="00693D70"/>
    <w:rsid w:val="006946F0"/>
    <w:rsid w:val="00695014"/>
    <w:rsid w:val="0069523B"/>
    <w:rsid w:val="0069531B"/>
    <w:rsid w:val="00695404"/>
    <w:rsid w:val="00695479"/>
    <w:rsid w:val="0069549E"/>
    <w:rsid w:val="006959F8"/>
    <w:rsid w:val="00695AF3"/>
    <w:rsid w:val="0069605C"/>
    <w:rsid w:val="00696A2C"/>
    <w:rsid w:val="00696E3B"/>
    <w:rsid w:val="006975D9"/>
    <w:rsid w:val="00697ABE"/>
    <w:rsid w:val="006A0356"/>
    <w:rsid w:val="006A0BC7"/>
    <w:rsid w:val="006A0C69"/>
    <w:rsid w:val="006A0E14"/>
    <w:rsid w:val="006A1080"/>
    <w:rsid w:val="006A11C3"/>
    <w:rsid w:val="006A11C4"/>
    <w:rsid w:val="006A13C5"/>
    <w:rsid w:val="006A1613"/>
    <w:rsid w:val="006A22F8"/>
    <w:rsid w:val="006A23E3"/>
    <w:rsid w:val="006A27BA"/>
    <w:rsid w:val="006A419D"/>
    <w:rsid w:val="006A41ED"/>
    <w:rsid w:val="006A4267"/>
    <w:rsid w:val="006A4722"/>
    <w:rsid w:val="006A4755"/>
    <w:rsid w:val="006A4993"/>
    <w:rsid w:val="006A4A16"/>
    <w:rsid w:val="006A4BA1"/>
    <w:rsid w:val="006A4CF4"/>
    <w:rsid w:val="006A5345"/>
    <w:rsid w:val="006A5505"/>
    <w:rsid w:val="006A581F"/>
    <w:rsid w:val="006A5877"/>
    <w:rsid w:val="006A5CB3"/>
    <w:rsid w:val="006A62D2"/>
    <w:rsid w:val="006A6E92"/>
    <w:rsid w:val="006A7B08"/>
    <w:rsid w:val="006A7DC3"/>
    <w:rsid w:val="006B0DF9"/>
    <w:rsid w:val="006B0E7C"/>
    <w:rsid w:val="006B1D76"/>
    <w:rsid w:val="006B238C"/>
    <w:rsid w:val="006B2820"/>
    <w:rsid w:val="006B29DD"/>
    <w:rsid w:val="006B2DB7"/>
    <w:rsid w:val="006B3141"/>
    <w:rsid w:val="006B3B5B"/>
    <w:rsid w:val="006B4239"/>
    <w:rsid w:val="006B438A"/>
    <w:rsid w:val="006B4449"/>
    <w:rsid w:val="006B4D10"/>
    <w:rsid w:val="006B4D37"/>
    <w:rsid w:val="006B5147"/>
    <w:rsid w:val="006B554E"/>
    <w:rsid w:val="006B5B16"/>
    <w:rsid w:val="006B5C6E"/>
    <w:rsid w:val="006B675E"/>
    <w:rsid w:val="006B6D03"/>
    <w:rsid w:val="006B70FB"/>
    <w:rsid w:val="006B71CE"/>
    <w:rsid w:val="006B748C"/>
    <w:rsid w:val="006B7A12"/>
    <w:rsid w:val="006C08B2"/>
    <w:rsid w:val="006C10AC"/>
    <w:rsid w:val="006C15EC"/>
    <w:rsid w:val="006C1B4E"/>
    <w:rsid w:val="006C31E4"/>
    <w:rsid w:val="006C3752"/>
    <w:rsid w:val="006C385A"/>
    <w:rsid w:val="006C3F7C"/>
    <w:rsid w:val="006C4CFE"/>
    <w:rsid w:val="006C5F49"/>
    <w:rsid w:val="006C6697"/>
    <w:rsid w:val="006C6DD3"/>
    <w:rsid w:val="006C6F77"/>
    <w:rsid w:val="006C7E76"/>
    <w:rsid w:val="006D03E1"/>
    <w:rsid w:val="006D0717"/>
    <w:rsid w:val="006D105C"/>
    <w:rsid w:val="006D2204"/>
    <w:rsid w:val="006D37A9"/>
    <w:rsid w:val="006D46A5"/>
    <w:rsid w:val="006D4931"/>
    <w:rsid w:val="006D4BFF"/>
    <w:rsid w:val="006D4ED1"/>
    <w:rsid w:val="006D53E3"/>
    <w:rsid w:val="006D5813"/>
    <w:rsid w:val="006D5958"/>
    <w:rsid w:val="006D5F17"/>
    <w:rsid w:val="006D5F1D"/>
    <w:rsid w:val="006D625A"/>
    <w:rsid w:val="006D6FD8"/>
    <w:rsid w:val="006D73C8"/>
    <w:rsid w:val="006E1FAD"/>
    <w:rsid w:val="006E24BB"/>
    <w:rsid w:val="006E2AD6"/>
    <w:rsid w:val="006E2B45"/>
    <w:rsid w:val="006E2E77"/>
    <w:rsid w:val="006E3095"/>
    <w:rsid w:val="006E3555"/>
    <w:rsid w:val="006E3A75"/>
    <w:rsid w:val="006E3CB5"/>
    <w:rsid w:val="006E3D6A"/>
    <w:rsid w:val="006E3EA6"/>
    <w:rsid w:val="006E4180"/>
    <w:rsid w:val="006E42DC"/>
    <w:rsid w:val="006E4E14"/>
    <w:rsid w:val="006E51F8"/>
    <w:rsid w:val="006E5AF9"/>
    <w:rsid w:val="006E5D1C"/>
    <w:rsid w:val="006E5D35"/>
    <w:rsid w:val="006E7301"/>
    <w:rsid w:val="006E7EEF"/>
    <w:rsid w:val="006F0B0F"/>
    <w:rsid w:val="006F0FAA"/>
    <w:rsid w:val="006F14D5"/>
    <w:rsid w:val="006F178F"/>
    <w:rsid w:val="006F1B10"/>
    <w:rsid w:val="006F1B24"/>
    <w:rsid w:val="006F20EF"/>
    <w:rsid w:val="006F2831"/>
    <w:rsid w:val="006F2E53"/>
    <w:rsid w:val="006F4245"/>
    <w:rsid w:val="006F42B7"/>
    <w:rsid w:val="006F4C1C"/>
    <w:rsid w:val="006F4E99"/>
    <w:rsid w:val="006F56E3"/>
    <w:rsid w:val="006F5F6E"/>
    <w:rsid w:val="006F62B4"/>
    <w:rsid w:val="006F6681"/>
    <w:rsid w:val="006F66B7"/>
    <w:rsid w:val="006F6718"/>
    <w:rsid w:val="006F6C3B"/>
    <w:rsid w:val="006F6CAE"/>
    <w:rsid w:val="006F7803"/>
    <w:rsid w:val="0070046F"/>
    <w:rsid w:val="00700615"/>
    <w:rsid w:val="0070149C"/>
    <w:rsid w:val="007023C6"/>
    <w:rsid w:val="007023CD"/>
    <w:rsid w:val="00702C0D"/>
    <w:rsid w:val="007030D0"/>
    <w:rsid w:val="00703277"/>
    <w:rsid w:val="00704711"/>
    <w:rsid w:val="007047AE"/>
    <w:rsid w:val="0070483B"/>
    <w:rsid w:val="00704C31"/>
    <w:rsid w:val="00704C9F"/>
    <w:rsid w:val="007050C1"/>
    <w:rsid w:val="007050F9"/>
    <w:rsid w:val="007054AE"/>
    <w:rsid w:val="00705B4F"/>
    <w:rsid w:val="00705E7E"/>
    <w:rsid w:val="00705E8B"/>
    <w:rsid w:val="00705F3A"/>
    <w:rsid w:val="007060C3"/>
    <w:rsid w:val="00706511"/>
    <w:rsid w:val="00706DA3"/>
    <w:rsid w:val="0070734C"/>
    <w:rsid w:val="007074B4"/>
    <w:rsid w:val="007074DA"/>
    <w:rsid w:val="00707685"/>
    <w:rsid w:val="00707E87"/>
    <w:rsid w:val="00710045"/>
    <w:rsid w:val="00710250"/>
    <w:rsid w:val="0071034E"/>
    <w:rsid w:val="00711C17"/>
    <w:rsid w:val="00711C8E"/>
    <w:rsid w:val="00711CAF"/>
    <w:rsid w:val="00712049"/>
    <w:rsid w:val="0071254A"/>
    <w:rsid w:val="00712A37"/>
    <w:rsid w:val="00712AE5"/>
    <w:rsid w:val="00712B4E"/>
    <w:rsid w:val="00712BBE"/>
    <w:rsid w:val="00712D55"/>
    <w:rsid w:val="00712F02"/>
    <w:rsid w:val="00713CF5"/>
    <w:rsid w:val="00713D95"/>
    <w:rsid w:val="00713F97"/>
    <w:rsid w:val="0071452A"/>
    <w:rsid w:val="00715067"/>
    <w:rsid w:val="007154C2"/>
    <w:rsid w:val="00715619"/>
    <w:rsid w:val="00715E50"/>
    <w:rsid w:val="0071607E"/>
    <w:rsid w:val="00716199"/>
    <w:rsid w:val="007163ED"/>
    <w:rsid w:val="007163F1"/>
    <w:rsid w:val="007168FA"/>
    <w:rsid w:val="00717BB4"/>
    <w:rsid w:val="007204A5"/>
    <w:rsid w:val="00720847"/>
    <w:rsid w:val="00720AE2"/>
    <w:rsid w:val="007212B0"/>
    <w:rsid w:val="0072155E"/>
    <w:rsid w:val="007215BB"/>
    <w:rsid w:val="00722637"/>
    <w:rsid w:val="00722C97"/>
    <w:rsid w:val="0072319C"/>
    <w:rsid w:val="00723715"/>
    <w:rsid w:val="00723863"/>
    <w:rsid w:val="00723F72"/>
    <w:rsid w:val="00724E1C"/>
    <w:rsid w:val="0072542B"/>
    <w:rsid w:val="007258DF"/>
    <w:rsid w:val="00725B0B"/>
    <w:rsid w:val="00725DDC"/>
    <w:rsid w:val="007263E4"/>
    <w:rsid w:val="0072665C"/>
    <w:rsid w:val="007266D3"/>
    <w:rsid w:val="00726CB4"/>
    <w:rsid w:val="00726CD1"/>
    <w:rsid w:val="00726FA9"/>
    <w:rsid w:val="007270A4"/>
    <w:rsid w:val="00727176"/>
    <w:rsid w:val="0072798E"/>
    <w:rsid w:val="00730179"/>
    <w:rsid w:val="007304CC"/>
    <w:rsid w:val="007311FB"/>
    <w:rsid w:val="00731685"/>
    <w:rsid w:val="00731AA9"/>
    <w:rsid w:val="007324D5"/>
    <w:rsid w:val="00732F72"/>
    <w:rsid w:val="0073390E"/>
    <w:rsid w:val="00733AC7"/>
    <w:rsid w:val="00733BCD"/>
    <w:rsid w:val="00733D5F"/>
    <w:rsid w:val="00736017"/>
    <w:rsid w:val="0073655C"/>
    <w:rsid w:val="00736ABD"/>
    <w:rsid w:val="00736BA3"/>
    <w:rsid w:val="007370EE"/>
    <w:rsid w:val="007377AE"/>
    <w:rsid w:val="00737919"/>
    <w:rsid w:val="00737F68"/>
    <w:rsid w:val="00740344"/>
    <w:rsid w:val="00740537"/>
    <w:rsid w:val="0074065E"/>
    <w:rsid w:val="00741188"/>
    <w:rsid w:val="00741D3E"/>
    <w:rsid w:val="00741E5A"/>
    <w:rsid w:val="00741F90"/>
    <w:rsid w:val="00742443"/>
    <w:rsid w:val="00742604"/>
    <w:rsid w:val="007427DB"/>
    <w:rsid w:val="00743873"/>
    <w:rsid w:val="0074409F"/>
    <w:rsid w:val="0074421B"/>
    <w:rsid w:val="00744DC1"/>
    <w:rsid w:val="00744F12"/>
    <w:rsid w:val="0074529B"/>
    <w:rsid w:val="00745E45"/>
    <w:rsid w:val="00745ECD"/>
    <w:rsid w:val="007466F0"/>
    <w:rsid w:val="00746C07"/>
    <w:rsid w:val="00746F17"/>
    <w:rsid w:val="00747D93"/>
    <w:rsid w:val="0075092E"/>
    <w:rsid w:val="007511CD"/>
    <w:rsid w:val="0075122E"/>
    <w:rsid w:val="007517A3"/>
    <w:rsid w:val="00751AE9"/>
    <w:rsid w:val="00751E92"/>
    <w:rsid w:val="00752B14"/>
    <w:rsid w:val="00753A49"/>
    <w:rsid w:val="00753C8E"/>
    <w:rsid w:val="0075535A"/>
    <w:rsid w:val="00755BD8"/>
    <w:rsid w:val="00755C71"/>
    <w:rsid w:val="007564A4"/>
    <w:rsid w:val="00756756"/>
    <w:rsid w:val="00756D84"/>
    <w:rsid w:val="00756F18"/>
    <w:rsid w:val="0075720C"/>
    <w:rsid w:val="00757773"/>
    <w:rsid w:val="00757D4E"/>
    <w:rsid w:val="0076037D"/>
    <w:rsid w:val="0076061C"/>
    <w:rsid w:val="00761627"/>
    <w:rsid w:val="00761859"/>
    <w:rsid w:val="00761876"/>
    <w:rsid w:val="00762D9F"/>
    <w:rsid w:val="00762E4F"/>
    <w:rsid w:val="00763897"/>
    <w:rsid w:val="00763F66"/>
    <w:rsid w:val="00764016"/>
    <w:rsid w:val="007647CB"/>
    <w:rsid w:val="007649FD"/>
    <w:rsid w:val="00766A29"/>
    <w:rsid w:val="00767372"/>
    <w:rsid w:val="0076752C"/>
    <w:rsid w:val="007677D7"/>
    <w:rsid w:val="00767965"/>
    <w:rsid w:val="0077014D"/>
    <w:rsid w:val="007705A4"/>
    <w:rsid w:val="007708DA"/>
    <w:rsid w:val="00770DB7"/>
    <w:rsid w:val="00770E7C"/>
    <w:rsid w:val="0077101D"/>
    <w:rsid w:val="00771118"/>
    <w:rsid w:val="00771BBC"/>
    <w:rsid w:val="00771C59"/>
    <w:rsid w:val="00771FEF"/>
    <w:rsid w:val="007724C3"/>
    <w:rsid w:val="0077267A"/>
    <w:rsid w:val="00772718"/>
    <w:rsid w:val="00772E33"/>
    <w:rsid w:val="0077358D"/>
    <w:rsid w:val="00773787"/>
    <w:rsid w:val="0077382E"/>
    <w:rsid w:val="00773860"/>
    <w:rsid w:val="00773956"/>
    <w:rsid w:val="00773958"/>
    <w:rsid w:val="00773D26"/>
    <w:rsid w:val="00775341"/>
    <w:rsid w:val="007758AE"/>
    <w:rsid w:val="00775983"/>
    <w:rsid w:val="00775D45"/>
    <w:rsid w:val="00775DBE"/>
    <w:rsid w:val="00775F5B"/>
    <w:rsid w:val="00777D1E"/>
    <w:rsid w:val="007801FF"/>
    <w:rsid w:val="00780B00"/>
    <w:rsid w:val="007813B5"/>
    <w:rsid w:val="0078172E"/>
    <w:rsid w:val="00781934"/>
    <w:rsid w:val="0078211E"/>
    <w:rsid w:val="00782217"/>
    <w:rsid w:val="00782773"/>
    <w:rsid w:val="007829C1"/>
    <w:rsid w:val="00783215"/>
    <w:rsid w:val="007832B1"/>
    <w:rsid w:val="00783B2A"/>
    <w:rsid w:val="007846FC"/>
    <w:rsid w:val="00784D18"/>
    <w:rsid w:val="00785FE5"/>
    <w:rsid w:val="00786385"/>
    <w:rsid w:val="0078666E"/>
    <w:rsid w:val="00786CA8"/>
    <w:rsid w:val="00787691"/>
    <w:rsid w:val="00790295"/>
    <w:rsid w:val="007903E5"/>
    <w:rsid w:val="007905A2"/>
    <w:rsid w:val="00790EA0"/>
    <w:rsid w:val="0079144C"/>
    <w:rsid w:val="007915DF"/>
    <w:rsid w:val="00791B97"/>
    <w:rsid w:val="007920D3"/>
    <w:rsid w:val="00792FCF"/>
    <w:rsid w:val="00793E8F"/>
    <w:rsid w:val="007949E8"/>
    <w:rsid w:val="00794D70"/>
    <w:rsid w:val="00795EB6"/>
    <w:rsid w:val="00796C45"/>
    <w:rsid w:val="00796ED8"/>
    <w:rsid w:val="00796EE9"/>
    <w:rsid w:val="00796F9F"/>
    <w:rsid w:val="00797F6B"/>
    <w:rsid w:val="007A0700"/>
    <w:rsid w:val="007A0853"/>
    <w:rsid w:val="007A0D21"/>
    <w:rsid w:val="007A2338"/>
    <w:rsid w:val="007A2C83"/>
    <w:rsid w:val="007A2E50"/>
    <w:rsid w:val="007A34DF"/>
    <w:rsid w:val="007A389D"/>
    <w:rsid w:val="007A3D58"/>
    <w:rsid w:val="007A3FCD"/>
    <w:rsid w:val="007A5615"/>
    <w:rsid w:val="007A5D32"/>
    <w:rsid w:val="007A6011"/>
    <w:rsid w:val="007A6980"/>
    <w:rsid w:val="007A6D96"/>
    <w:rsid w:val="007A71BF"/>
    <w:rsid w:val="007A71C3"/>
    <w:rsid w:val="007A798E"/>
    <w:rsid w:val="007B0298"/>
    <w:rsid w:val="007B07F3"/>
    <w:rsid w:val="007B08E4"/>
    <w:rsid w:val="007B09FF"/>
    <w:rsid w:val="007B0AD2"/>
    <w:rsid w:val="007B2379"/>
    <w:rsid w:val="007B4266"/>
    <w:rsid w:val="007B444D"/>
    <w:rsid w:val="007B444E"/>
    <w:rsid w:val="007B4664"/>
    <w:rsid w:val="007B4D49"/>
    <w:rsid w:val="007B4DBE"/>
    <w:rsid w:val="007B5358"/>
    <w:rsid w:val="007B53C8"/>
    <w:rsid w:val="007C0432"/>
    <w:rsid w:val="007C0968"/>
    <w:rsid w:val="007C0BD9"/>
    <w:rsid w:val="007C0C31"/>
    <w:rsid w:val="007C1B52"/>
    <w:rsid w:val="007C24FC"/>
    <w:rsid w:val="007C26A3"/>
    <w:rsid w:val="007C32FB"/>
    <w:rsid w:val="007C34F0"/>
    <w:rsid w:val="007C3A83"/>
    <w:rsid w:val="007C473F"/>
    <w:rsid w:val="007C49F2"/>
    <w:rsid w:val="007C4A0B"/>
    <w:rsid w:val="007C51EC"/>
    <w:rsid w:val="007C5622"/>
    <w:rsid w:val="007C62A2"/>
    <w:rsid w:val="007C6352"/>
    <w:rsid w:val="007C6408"/>
    <w:rsid w:val="007C64C0"/>
    <w:rsid w:val="007C6BFF"/>
    <w:rsid w:val="007C79A3"/>
    <w:rsid w:val="007D1187"/>
    <w:rsid w:val="007D1729"/>
    <w:rsid w:val="007D1A33"/>
    <w:rsid w:val="007D25A0"/>
    <w:rsid w:val="007D2610"/>
    <w:rsid w:val="007D2746"/>
    <w:rsid w:val="007D28CB"/>
    <w:rsid w:val="007D2EDF"/>
    <w:rsid w:val="007D2F72"/>
    <w:rsid w:val="007D39F0"/>
    <w:rsid w:val="007D4879"/>
    <w:rsid w:val="007D4B0A"/>
    <w:rsid w:val="007D4D57"/>
    <w:rsid w:val="007D4D90"/>
    <w:rsid w:val="007D4F11"/>
    <w:rsid w:val="007D5E54"/>
    <w:rsid w:val="007D6200"/>
    <w:rsid w:val="007D651C"/>
    <w:rsid w:val="007D71BA"/>
    <w:rsid w:val="007D7DAD"/>
    <w:rsid w:val="007E07DE"/>
    <w:rsid w:val="007E098F"/>
    <w:rsid w:val="007E0A7B"/>
    <w:rsid w:val="007E1268"/>
    <w:rsid w:val="007E139C"/>
    <w:rsid w:val="007E1C09"/>
    <w:rsid w:val="007E1DB1"/>
    <w:rsid w:val="007E1EFC"/>
    <w:rsid w:val="007E2728"/>
    <w:rsid w:val="007E2AF2"/>
    <w:rsid w:val="007E3007"/>
    <w:rsid w:val="007E4F88"/>
    <w:rsid w:val="007E5463"/>
    <w:rsid w:val="007E6E0A"/>
    <w:rsid w:val="007E73DB"/>
    <w:rsid w:val="007E77C5"/>
    <w:rsid w:val="007E7D09"/>
    <w:rsid w:val="007F00A4"/>
    <w:rsid w:val="007F0FF3"/>
    <w:rsid w:val="007F119A"/>
    <w:rsid w:val="007F224A"/>
    <w:rsid w:val="007F25BE"/>
    <w:rsid w:val="007F29EB"/>
    <w:rsid w:val="007F3922"/>
    <w:rsid w:val="007F3A0F"/>
    <w:rsid w:val="007F3D76"/>
    <w:rsid w:val="007F3F9A"/>
    <w:rsid w:val="007F46AB"/>
    <w:rsid w:val="007F476E"/>
    <w:rsid w:val="007F53D4"/>
    <w:rsid w:val="007F5A34"/>
    <w:rsid w:val="007F5B79"/>
    <w:rsid w:val="007F5ECF"/>
    <w:rsid w:val="007F635A"/>
    <w:rsid w:val="007F6398"/>
    <w:rsid w:val="007F6D14"/>
    <w:rsid w:val="007F6E3E"/>
    <w:rsid w:val="007F752A"/>
    <w:rsid w:val="007F77AB"/>
    <w:rsid w:val="007F782C"/>
    <w:rsid w:val="0080036C"/>
    <w:rsid w:val="00801174"/>
    <w:rsid w:val="008019F9"/>
    <w:rsid w:val="00801D80"/>
    <w:rsid w:val="008029A6"/>
    <w:rsid w:val="00802F02"/>
    <w:rsid w:val="008036CC"/>
    <w:rsid w:val="00803CAA"/>
    <w:rsid w:val="00804A3E"/>
    <w:rsid w:val="00804AE9"/>
    <w:rsid w:val="00804F54"/>
    <w:rsid w:val="008056D7"/>
    <w:rsid w:val="00805820"/>
    <w:rsid w:val="0080595D"/>
    <w:rsid w:val="00805B72"/>
    <w:rsid w:val="00807A88"/>
    <w:rsid w:val="00807F35"/>
    <w:rsid w:val="00807F4F"/>
    <w:rsid w:val="0081046D"/>
    <w:rsid w:val="0081047C"/>
    <w:rsid w:val="00812FD3"/>
    <w:rsid w:val="00813422"/>
    <w:rsid w:val="0081354F"/>
    <w:rsid w:val="00814163"/>
    <w:rsid w:val="008142D8"/>
    <w:rsid w:val="008142F6"/>
    <w:rsid w:val="00814536"/>
    <w:rsid w:val="0081457F"/>
    <w:rsid w:val="008151B7"/>
    <w:rsid w:val="0081528E"/>
    <w:rsid w:val="00815B8A"/>
    <w:rsid w:val="00815BAB"/>
    <w:rsid w:val="00816335"/>
    <w:rsid w:val="00816E02"/>
    <w:rsid w:val="0081708F"/>
    <w:rsid w:val="0081751C"/>
    <w:rsid w:val="008176FC"/>
    <w:rsid w:val="0082115D"/>
    <w:rsid w:val="00821F1B"/>
    <w:rsid w:val="008229BC"/>
    <w:rsid w:val="00823BF4"/>
    <w:rsid w:val="00823E18"/>
    <w:rsid w:val="00824146"/>
    <w:rsid w:val="00825AB3"/>
    <w:rsid w:val="00825FC1"/>
    <w:rsid w:val="00826C24"/>
    <w:rsid w:val="00826E79"/>
    <w:rsid w:val="00826FC9"/>
    <w:rsid w:val="00827083"/>
    <w:rsid w:val="008272E3"/>
    <w:rsid w:val="008278D5"/>
    <w:rsid w:val="008278E5"/>
    <w:rsid w:val="00830335"/>
    <w:rsid w:val="008307EA"/>
    <w:rsid w:val="00830907"/>
    <w:rsid w:val="0083148D"/>
    <w:rsid w:val="00832597"/>
    <w:rsid w:val="00832AF4"/>
    <w:rsid w:val="00832D42"/>
    <w:rsid w:val="00833E65"/>
    <w:rsid w:val="00833F0A"/>
    <w:rsid w:val="0083468E"/>
    <w:rsid w:val="008346DD"/>
    <w:rsid w:val="00834AC5"/>
    <w:rsid w:val="008350FA"/>
    <w:rsid w:val="00835661"/>
    <w:rsid w:val="00835894"/>
    <w:rsid w:val="008358CE"/>
    <w:rsid w:val="008362C8"/>
    <w:rsid w:val="0083691E"/>
    <w:rsid w:val="00837215"/>
    <w:rsid w:val="00840381"/>
    <w:rsid w:val="008403F1"/>
    <w:rsid w:val="008404A7"/>
    <w:rsid w:val="00840A8D"/>
    <w:rsid w:val="00840FD0"/>
    <w:rsid w:val="0084176A"/>
    <w:rsid w:val="00841DAE"/>
    <w:rsid w:val="00842299"/>
    <w:rsid w:val="008427C1"/>
    <w:rsid w:val="00842F45"/>
    <w:rsid w:val="00843090"/>
    <w:rsid w:val="0084373B"/>
    <w:rsid w:val="00843AD4"/>
    <w:rsid w:val="00844AA4"/>
    <w:rsid w:val="00844AE0"/>
    <w:rsid w:val="00845D79"/>
    <w:rsid w:val="008464CF"/>
    <w:rsid w:val="00846501"/>
    <w:rsid w:val="0084659A"/>
    <w:rsid w:val="00846762"/>
    <w:rsid w:val="00847301"/>
    <w:rsid w:val="00847A26"/>
    <w:rsid w:val="00847BCB"/>
    <w:rsid w:val="00850417"/>
    <w:rsid w:val="00850550"/>
    <w:rsid w:val="008505F8"/>
    <w:rsid w:val="0085075D"/>
    <w:rsid w:val="00850C3E"/>
    <w:rsid w:val="008511BB"/>
    <w:rsid w:val="008514F4"/>
    <w:rsid w:val="0085166D"/>
    <w:rsid w:val="008519E2"/>
    <w:rsid w:val="008523FC"/>
    <w:rsid w:val="00852611"/>
    <w:rsid w:val="008529CC"/>
    <w:rsid w:val="00852C0A"/>
    <w:rsid w:val="0085302B"/>
    <w:rsid w:val="0085345F"/>
    <w:rsid w:val="008535D2"/>
    <w:rsid w:val="008545E1"/>
    <w:rsid w:val="00854A51"/>
    <w:rsid w:val="00854B67"/>
    <w:rsid w:val="00854F84"/>
    <w:rsid w:val="00855070"/>
    <w:rsid w:val="008561B2"/>
    <w:rsid w:val="00856633"/>
    <w:rsid w:val="00856802"/>
    <w:rsid w:val="00857B80"/>
    <w:rsid w:val="00857E62"/>
    <w:rsid w:val="00860A84"/>
    <w:rsid w:val="00860B87"/>
    <w:rsid w:val="00860E92"/>
    <w:rsid w:val="00860F6F"/>
    <w:rsid w:val="00861789"/>
    <w:rsid w:val="008617CB"/>
    <w:rsid w:val="008621FF"/>
    <w:rsid w:val="0086266B"/>
    <w:rsid w:val="008628D8"/>
    <w:rsid w:val="00862979"/>
    <w:rsid w:val="00862CC1"/>
    <w:rsid w:val="00862FB6"/>
    <w:rsid w:val="00863060"/>
    <w:rsid w:val="008632CD"/>
    <w:rsid w:val="00864027"/>
    <w:rsid w:val="00864636"/>
    <w:rsid w:val="00864791"/>
    <w:rsid w:val="00864EBC"/>
    <w:rsid w:val="008655D5"/>
    <w:rsid w:val="008660B9"/>
    <w:rsid w:val="008660D6"/>
    <w:rsid w:val="008664C4"/>
    <w:rsid w:val="0086672E"/>
    <w:rsid w:val="0086695F"/>
    <w:rsid w:val="00866CC4"/>
    <w:rsid w:val="00866F15"/>
    <w:rsid w:val="00867077"/>
    <w:rsid w:val="00867249"/>
    <w:rsid w:val="00867F4F"/>
    <w:rsid w:val="00870208"/>
    <w:rsid w:val="0087056D"/>
    <w:rsid w:val="00870870"/>
    <w:rsid w:val="00871631"/>
    <w:rsid w:val="00871930"/>
    <w:rsid w:val="00871E15"/>
    <w:rsid w:val="00872883"/>
    <w:rsid w:val="008728A4"/>
    <w:rsid w:val="00872CAE"/>
    <w:rsid w:val="00873463"/>
    <w:rsid w:val="008735DC"/>
    <w:rsid w:val="00874B92"/>
    <w:rsid w:val="00875E5C"/>
    <w:rsid w:val="00876F54"/>
    <w:rsid w:val="0087734C"/>
    <w:rsid w:val="00877457"/>
    <w:rsid w:val="008777A5"/>
    <w:rsid w:val="00877AA2"/>
    <w:rsid w:val="008806FA"/>
    <w:rsid w:val="00880C5F"/>
    <w:rsid w:val="00880F6C"/>
    <w:rsid w:val="0088188A"/>
    <w:rsid w:val="00882285"/>
    <w:rsid w:val="008828C3"/>
    <w:rsid w:val="00882E80"/>
    <w:rsid w:val="0088402F"/>
    <w:rsid w:val="008840AD"/>
    <w:rsid w:val="008840C0"/>
    <w:rsid w:val="008843B0"/>
    <w:rsid w:val="00884477"/>
    <w:rsid w:val="008845D9"/>
    <w:rsid w:val="008848CC"/>
    <w:rsid w:val="00885296"/>
    <w:rsid w:val="00885C1C"/>
    <w:rsid w:val="00885CC3"/>
    <w:rsid w:val="00885F0A"/>
    <w:rsid w:val="008863E5"/>
    <w:rsid w:val="0088666E"/>
    <w:rsid w:val="00886947"/>
    <w:rsid w:val="00887A1E"/>
    <w:rsid w:val="0088F3A3"/>
    <w:rsid w:val="008904EB"/>
    <w:rsid w:val="0089092F"/>
    <w:rsid w:val="008914B6"/>
    <w:rsid w:val="00891B9C"/>
    <w:rsid w:val="00891C3A"/>
    <w:rsid w:val="00891EF7"/>
    <w:rsid w:val="008920B9"/>
    <w:rsid w:val="00892884"/>
    <w:rsid w:val="008928AE"/>
    <w:rsid w:val="00892D1F"/>
    <w:rsid w:val="0089306A"/>
    <w:rsid w:val="00893652"/>
    <w:rsid w:val="008939B3"/>
    <w:rsid w:val="00893AE0"/>
    <w:rsid w:val="00893F03"/>
    <w:rsid w:val="008946D7"/>
    <w:rsid w:val="00894B98"/>
    <w:rsid w:val="00894F10"/>
    <w:rsid w:val="008956B1"/>
    <w:rsid w:val="008956E6"/>
    <w:rsid w:val="00895713"/>
    <w:rsid w:val="00896BBE"/>
    <w:rsid w:val="00896C58"/>
    <w:rsid w:val="008978C4"/>
    <w:rsid w:val="00897AC1"/>
    <w:rsid w:val="00897C75"/>
    <w:rsid w:val="008A0581"/>
    <w:rsid w:val="008A06C3"/>
    <w:rsid w:val="008A07F6"/>
    <w:rsid w:val="008A0BBC"/>
    <w:rsid w:val="008A0C74"/>
    <w:rsid w:val="008A176D"/>
    <w:rsid w:val="008A17E6"/>
    <w:rsid w:val="008A1AD9"/>
    <w:rsid w:val="008A1CD1"/>
    <w:rsid w:val="008A1F25"/>
    <w:rsid w:val="008A2925"/>
    <w:rsid w:val="008A2937"/>
    <w:rsid w:val="008A29A4"/>
    <w:rsid w:val="008A2D37"/>
    <w:rsid w:val="008A2F7D"/>
    <w:rsid w:val="008A3876"/>
    <w:rsid w:val="008A3900"/>
    <w:rsid w:val="008A3E8A"/>
    <w:rsid w:val="008A4016"/>
    <w:rsid w:val="008A42B6"/>
    <w:rsid w:val="008A502B"/>
    <w:rsid w:val="008A540D"/>
    <w:rsid w:val="008A5425"/>
    <w:rsid w:val="008A549E"/>
    <w:rsid w:val="008A5674"/>
    <w:rsid w:val="008A5908"/>
    <w:rsid w:val="008A5CE7"/>
    <w:rsid w:val="008A5E89"/>
    <w:rsid w:val="008A78DB"/>
    <w:rsid w:val="008AAB74"/>
    <w:rsid w:val="008B021C"/>
    <w:rsid w:val="008B14A3"/>
    <w:rsid w:val="008B1BF9"/>
    <w:rsid w:val="008B1CB6"/>
    <w:rsid w:val="008B27F9"/>
    <w:rsid w:val="008B3004"/>
    <w:rsid w:val="008B338D"/>
    <w:rsid w:val="008B3569"/>
    <w:rsid w:val="008B3A34"/>
    <w:rsid w:val="008B476A"/>
    <w:rsid w:val="008B47B9"/>
    <w:rsid w:val="008B47DC"/>
    <w:rsid w:val="008B53E7"/>
    <w:rsid w:val="008B59A7"/>
    <w:rsid w:val="008B5BB6"/>
    <w:rsid w:val="008B63FD"/>
    <w:rsid w:val="008B68F2"/>
    <w:rsid w:val="008B6C0E"/>
    <w:rsid w:val="008B7A55"/>
    <w:rsid w:val="008B7EE6"/>
    <w:rsid w:val="008C0201"/>
    <w:rsid w:val="008C0DEE"/>
    <w:rsid w:val="008C1CDE"/>
    <w:rsid w:val="008C1D64"/>
    <w:rsid w:val="008C1D72"/>
    <w:rsid w:val="008C20C5"/>
    <w:rsid w:val="008C275B"/>
    <w:rsid w:val="008C286C"/>
    <w:rsid w:val="008C2EF3"/>
    <w:rsid w:val="008C2FFC"/>
    <w:rsid w:val="008C33B3"/>
    <w:rsid w:val="008C3E42"/>
    <w:rsid w:val="008C4999"/>
    <w:rsid w:val="008C4D62"/>
    <w:rsid w:val="008C4F79"/>
    <w:rsid w:val="008C5214"/>
    <w:rsid w:val="008C62AD"/>
    <w:rsid w:val="008C63C3"/>
    <w:rsid w:val="008C64E8"/>
    <w:rsid w:val="008C6890"/>
    <w:rsid w:val="008C6E91"/>
    <w:rsid w:val="008C70CC"/>
    <w:rsid w:val="008C768D"/>
    <w:rsid w:val="008C7959"/>
    <w:rsid w:val="008C79CB"/>
    <w:rsid w:val="008C79E9"/>
    <w:rsid w:val="008C7B11"/>
    <w:rsid w:val="008D0084"/>
    <w:rsid w:val="008D09C8"/>
    <w:rsid w:val="008D0E31"/>
    <w:rsid w:val="008D1916"/>
    <w:rsid w:val="008D1A3F"/>
    <w:rsid w:val="008D1D7E"/>
    <w:rsid w:val="008D1E8C"/>
    <w:rsid w:val="008D2400"/>
    <w:rsid w:val="008D25ED"/>
    <w:rsid w:val="008D2AB5"/>
    <w:rsid w:val="008D3220"/>
    <w:rsid w:val="008D3879"/>
    <w:rsid w:val="008D41D5"/>
    <w:rsid w:val="008D4368"/>
    <w:rsid w:val="008D47B0"/>
    <w:rsid w:val="008D5E24"/>
    <w:rsid w:val="008D6075"/>
    <w:rsid w:val="008D6219"/>
    <w:rsid w:val="008D7474"/>
    <w:rsid w:val="008D7C9B"/>
    <w:rsid w:val="008E1A0B"/>
    <w:rsid w:val="008E2E65"/>
    <w:rsid w:val="008E2F5F"/>
    <w:rsid w:val="008E3698"/>
    <w:rsid w:val="008E375B"/>
    <w:rsid w:val="008E37B4"/>
    <w:rsid w:val="008E39DF"/>
    <w:rsid w:val="008E3C8F"/>
    <w:rsid w:val="008E3F93"/>
    <w:rsid w:val="008E42EA"/>
    <w:rsid w:val="008E4ED4"/>
    <w:rsid w:val="008E56F6"/>
    <w:rsid w:val="008E5836"/>
    <w:rsid w:val="008E5F1D"/>
    <w:rsid w:val="008E6140"/>
    <w:rsid w:val="008E66A3"/>
    <w:rsid w:val="008E6AA6"/>
    <w:rsid w:val="008E6FAE"/>
    <w:rsid w:val="008E755A"/>
    <w:rsid w:val="008E75AC"/>
    <w:rsid w:val="008E77B8"/>
    <w:rsid w:val="008E7C9A"/>
    <w:rsid w:val="008E7F32"/>
    <w:rsid w:val="008E7F63"/>
    <w:rsid w:val="008F0157"/>
    <w:rsid w:val="008F0277"/>
    <w:rsid w:val="008F02E3"/>
    <w:rsid w:val="008F0481"/>
    <w:rsid w:val="008F1243"/>
    <w:rsid w:val="008F1257"/>
    <w:rsid w:val="008F188E"/>
    <w:rsid w:val="008F1894"/>
    <w:rsid w:val="008F20F0"/>
    <w:rsid w:val="008F228C"/>
    <w:rsid w:val="008F2D7B"/>
    <w:rsid w:val="008F359F"/>
    <w:rsid w:val="008F37C1"/>
    <w:rsid w:val="008F3C1B"/>
    <w:rsid w:val="008F4363"/>
    <w:rsid w:val="008F4ED4"/>
    <w:rsid w:val="008F4F8C"/>
    <w:rsid w:val="008F5EF8"/>
    <w:rsid w:val="008F5F80"/>
    <w:rsid w:val="008F600B"/>
    <w:rsid w:val="008F6043"/>
    <w:rsid w:val="008F6710"/>
    <w:rsid w:val="008F6CA1"/>
    <w:rsid w:val="008F7671"/>
    <w:rsid w:val="009001B5"/>
    <w:rsid w:val="00900544"/>
    <w:rsid w:val="009011A6"/>
    <w:rsid w:val="00901904"/>
    <w:rsid w:val="009019F0"/>
    <w:rsid w:val="00901C46"/>
    <w:rsid w:val="00901F35"/>
    <w:rsid w:val="00902480"/>
    <w:rsid w:val="0090262A"/>
    <w:rsid w:val="00902827"/>
    <w:rsid w:val="00902859"/>
    <w:rsid w:val="00902A09"/>
    <w:rsid w:val="00902BCD"/>
    <w:rsid w:val="009039B3"/>
    <w:rsid w:val="00903C45"/>
    <w:rsid w:val="00903F5B"/>
    <w:rsid w:val="00904009"/>
    <w:rsid w:val="00904104"/>
    <w:rsid w:val="00904454"/>
    <w:rsid w:val="0090484B"/>
    <w:rsid w:val="00904901"/>
    <w:rsid w:val="00904AEF"/>
    <w:rsid w:val="00904EC5"/>
    <w:rsid w:val="00904FBA"/>
    <w:rsid w:val="0090503C"/>
    <w:rsid w:val="00906025"/>
    <w:rsid w:val="00906B36"/>
    <w:rsid w:val="00907B66"/>
    <w:rsid w:val="00907DAD"/>
    <w:rsid w:val="009108D5"/>
    <w:rsid w:val="00910B44"/>
    <w:rsid w:val="0091145F"/>
    <w:rsid w:val="00911613"/>
    <w:rsid w:val="00911A2C"/>
    <w:rsid w:val="00911B55"/>
    <w:rsid w:val="00911DDF"/>
    <w:rsid w:val="00912418"/>
    <w:rsid w:val="009127E6"/>
    <w:rsid w:val="009132AD"/>
    <w:rsid w:val="009134ED"/>
    <w:rsid w:val="009136BE"/>
    <w:rsid w:val="00913A81"/>
    <w:rsid w:val="009141F8"/>
    <w:rsid w:val="009143BA"/>
    <w:rsid w:val="00914FD4"/>
    <w:rsid w:val="00915D62"/>
    <w:rsid w:val="00916845"/>
    <w:rsid w:val="0091710B"/>
    <w:rsid w:val="009176B2"/>
    <w:rsid w:val="00917941"/>
    <w:rsid w:val="00920032"/>
    <w:rsid w:val="00920095"/>
    <w:rsid w:val="00920284"/>
    <w:rsid w:val="009204DD"/>
    <w:rsid w:val="00921E1B"/>
    <w:rsid w:val="00921E63"/>
    <w:rsid w:val="00921F4D"/>
    <w:rsid w:val="00922752"/>
    <w:rsid w:val="00922C81"/>
    <w:rsid w:val="00922CC1"/>
    <w:rsid w:val="00922F0B"/>
    <w:rsid w:val="009234CE"/>
    <w:rsid w:val="009238A3"/>
    <w:rsid w:val="00923E88"/>
    <w:rsid w:val="0092420C"/>
    <w:rsid w:val="00924449"/>
    <w:rsid w:val="00924A43"/>
    <w:rsid w:val="00924D29"/>
    <w:rsid w:val="009256B2"/>
    <w:rsid w:val="00925763"/>
    <w:rsid w:val="0092603D"/>
    <w:rsid w:val="0092686F"/>
    <w:rsid w:val="00927663"/>
    <w:rsid w:val="009277F3"/>
    <w:rsid w:val="0092F9BF"/>
    <w:rsid w:val="0093029B"/>
    <w:rsid w:val="009305EF"/>
    <w:rsid w:val="00930950"/>
    <w:rsid w:val="00930979"/>
    <w:rsid w:val="00930A78"/>
    <w:rsid w:val="00930F31"/>
    <w:rsid w:val="0093104B"/>
    <w:rsid w:val="00931563"/>
    <w:rsid w:val="00931F5D"/>
    <w:rsid w:val="009328F6"/>
    <w:rsid w:val="00932B79"/>
    <w:rsid w:val="0093330A"/>
    <w:rsid w:val="009333CB"/>
    <w:rsid w:val="009335FC"/>
    <w:rsid w:val="00933D45"/>
    <w:rsid w:val="00933FD6"/>
    <w:rsid w:val="009341BA"/>
    <w:rsid w:val="00934608"/>
    <w:rsid w:val="00934768"/>
    <w:rsid w:val="00935E2A"/>
    <w:rsid w:val="009368E5"/>
    <w:rsid w:val="009406BE"/>
    <w:rsid w:val="0094077D"/>
    <w:rsid w:val="00940902"/>
    <w:rsid w:val="00940AF9"/>
    <w:rsid w:val="0094129A"/>
    <w:rsid w:val="00941BE9"/>
    <w:rsid w:val="00941EE5"/>
    <w:rsid w:val="00942391"/>
    <w:rsid w:val="00942B01"/>
    <w:rsid w:val="009432BA"/>
    <w:rsid w:val="00943A24"/>
    <w:rsid w:val="0094423B"/>
    <w:rsid w:val="009442E5"/>
    <w:rsid w:val="00944AEE"/>
    <w:rsid w:val="00945301"/>
    <w:rsid w:val="009456E4"/>
    <w:rsid w:val="00945A61"/>
    <w:rsid w:val="0094659A"/>
    <w:rsid w:val="00947327"/>
    <w:rsid w:val="00947525"/>
    <w:rsid w:val="00947FE5"/>
    <w:rsid w:val="009500E8"/>
    <w:rsid w:val="0095027B"/>
    <w:rsid w:val="0095041F"/>
    <w:rsid w:val="0095062D"/>
    <w:rsid w:val="00950AC7"/>
    <w:rsid w:val="00950D86"/>
    <w:rsid w:val="00950D8F"/>
    <w:rsid w:val="00950DD6"/>
    <w:rsid w:val="00951049"/>
    <w:rsid w:val="009518CC"/>
    <w:rsid w:val="009520BB"/>
    <w:rsid w:val="00952EAF"/>
    <w:rsid w:val="00953317"/>
    <w:rsid w:val="009541F2"/>
    <w:rsid w:val="009547C9"/>
    <w:rsid w:val="009548C6"/>
    <w:rsid w:val="00954B00"/>
    <w:rsid w:val="00954C36"/>
    <w:rsid w:val="00954CB8"/>
    <w:rsid w:val="009551BF"/>
    <w:rsid w:val="009551DB"/>
    <w:rsid w:val="00956411"/>
    <w:rsid w:val="0095658F"/>
    <w:rsid w:val="00956B4C"/>
    <w:rsid w:val="00960262"/>
    <w:rsid w:val="0096182F"/>
    <w:rsid w:val="009619E8"/>
    <w:rsid w:val="00961D7D"/>
    <w:rsid w:val="009621FD"/>
    <w:rsid w:val="00962347"/>
    <w:rsid w:val="009623FF"/>
    <w:rsid w:val="009624DE"/>
    <w:rsid w:val="00963615"/>
    <w:rsid w:val="009639B8"/>
    <w:rsid w:val="00964C88"/>
    <w:rsid w:val="00965286"/>
    <w:rsid w:val="00965444"/>
    <w:rsid w:val="00965548"/>
    <w:rsid w:val="009658BE"/>
    <w:rsid w:val="00965D09"/>
    <w:rsid w:val="00965E4E"/>
    <w:rsid w:val="00966142"/>
    <w:rsid w:val="009666E2"/>
    <w:rsid w:val="00966B1A"/>
    <w:rsid w:val="00966DAB"/>
    <w:rsid w:val="00966F6C"/>
    <w:rsid w:val="009678E8"/>
    <w:rsid w:val="00967A10"/>
    <w:rsid w:val="00967A5B"/>
    <w:rsid w:val="00970976"/>
    <w:rsid w:val="00970ACF"/>
    <w:rsid w:val="00970B6B"/>
    <w:rsid w:val="00970B9D"/>
    <w:rsid w:val="00971021"/>
    <w:rsid w:val="0097139F"/>
    <w:rsid w:val="00971B44"/>
    <w:rsid w:val="00971F86"/>
    <w:rsid w:val="00972F1F"/>
    <w:rsid w:val="00973702"/>
    <w:rsid w:val="009745DD"/>
    <w:rsid w:val="009746C0"/>
    <w:rsid w:val="009752B1"/>
    <w:rsid w:val="009755F2"/>
    <w:rsid w:val="00975D36"/>
    <w:rsid w:val="009761EB"/>
    <w:rsid w:val="0097720A"/>
    <w:rsid w:val="0097797E"/>
    <w:rsid w:val="00977BC9"/>
    <w:rsid w:val="00980006"/>
    <w:rsid w:val="00982E66"/>
    <w:rsid w:val="009833FC"/>
    <w:rsid w:val="00983AF6"/>
    <w:rsid w:val="00984320"/>
    <w:rsid w:val="009854C3"/>
    <w:rsid w:val="00985557"/>
    <w:rsid w:val="00985CC9"/>
    <w:rsid w:val="00985D32"/>
    <w:rsid w:val="009869C2"/>
    <w:rsid w:val="00986FA7"/>
    <w:rsid w:val="0098723A"/>
    <w:rsid w:val="00987C2D"/>
    <w:rsid w:val="00987EA4"/>
    <w:rsid w:val="00990142"/>
    <w:rsid w:val="00990365"/>
    <w:rsid w:val="009908DA"/>
    <w:rsid w:val="00990CE7"/>
    <w:rsid w:val="00990E9B"/>
    <w:rsid w:val="00990F1C"/>
    <w:rsid w:val="009911C3"/>
    <w:rsid w:val="009921A7"/>
    <w:rsid w:val="0099222F"/>
    <w:rsid w:val="0099245B"/>
    <w:rsid w:val="009925EC"/>
    <w:rsid w:val="00992970"/>
    <w:rsid w:val="0099380D"/>
    <w:rsid w:val="0099443E"/>
    <w:rsid w:val="0099448A"/>
    <w:rsid w:val="00994895"/>
    <w:rsid w:val="00995061"/>
    <w:rsid w:val="00995D47"/>
    <w:rsid w:val="0099602D"/>
    <w:rsid w:val="00996043"/>
    <w:rsid w:val="00996861"/>
    <w:rsid w:val="00996C04"/>
    <w:rsid w:val="00996E3B"/>
    <w:rsid w:val="00997FA8"/>
    <w:rsid w:val="009A067A"/>
    <w:rsid w:val="009A0FF1"/>
    <w:rsid w:val="009A1AD1"/>
    <w:rsid w:val="009A1CA3"/>
    <w:rsid w:val="009A272C"/>
    <w:rsid w:val="009A2E08"/>
    <w:rsid w:val="009A2F51"/>
    <w:rsid w:val="009A36C1"/>
    <w:rsid w:val="009A396B"/>
    <w:rsid w:val="009A3985"/>
    <w:rsid w:val="009A3C39"/>
    <w:rsid w:val="009A43D3"/>
    <w:rsid w:val="009A4AFF"/>
    <w:rsid w:val="009A5F10"/>
    <w:rsid w:val="009A6FA4"/>
    <w:rsid w:val="009A6FC2"/>
    <w:rsid w:val="009A7283"/>
    <w:rsid w:val="009A7AF1"/>
    <w:rsid w:val="009B08FF"/>
    <w:rsid w:val="009B0B47"/>
    <w:rsid w:val="009B0DBB"/>
    <w:rsid w:val="009B0EC7"/>
    <w:rsid w:val="009B0F0D"/>
    <w:rsid w:val="009B1534"/>
    <w:rsid w:val="009B164F"/>
    <w:rsid w:val="009B2346"/>
    <w:rsid w:val="009B24CF"/>
    <w:rsid w:val="009B2CD6"/>
    <w:rsid w:val="009B38F7"/>
    <w:rsid w:val="009B38FA"/>
    <w:rsid w:val="009B3CCA"/>
    <w:rsid w:val="009B4429"/>
    <w:rsid w:val="009B4491"/>
    <w:rsid w:val="009B611D"/>
    <w:rsid w:val="009B63E7"/>
    <w:rsid w:val="009B7690"/>
    <w:rsid w:val="009C057B"/>
    <w:rsid w:val="009C08DD"/>
    <w:rsid w:val="009C0CA7"/>
    <w:rsid w:val="009C0D98"/>
    <w:rsid w:val="009C0DBC"/>
    <w:rsid w:val="009C0ECF"/>
    <w:rsid w:val="009C11DC"/>
    <w:rsid w:val="009C1EE5"/>
    <w:rsid w:val="009C220D"/>
    <w:rsid w:val="009C29E1"/>
    <w:rsid w:val="009C2D0F"/>
    <w:rsid w:val="009C3A0F"/>
    <w:rsid w:val="009C3B2B"/>
    <w:rsid w:val="009C3D5C"/>
    <w:rsid w:val="009C4A22"/>
    <w:rsid w:val="009C4C70"/>
    <w:rsid w:val="009C5232"/>
    <w:rsid w:val="009C560A"/>
    <w:rsid w:val="009C5DA7"/>
    <w:rsid w:val="009C6159"/>
    <w:rsid w:val="009C64D5"/>
    <w:rsid w:val="009C67C3"/>
    <w:rsid w:val="009C688D"/>
    <w:rsid w:val="009C6DCC"/>
    <w:rsid w:val="009C6E4D"/>
    <w:rsid w:val="009C719F"/>
    <w:rsid w:val="009C74B5"/>
    <w:rsid w:val="009C7843"/>
    <w:rsid w:val="009C7960"/>
    <w:rsid w:val="009C7BFD"/>
    <w:rsid w:val="009C8AA1"/>
    <w:rsid w:val="009D0C6C"/>
    <w:rsid w:val="009D0FDF"/>
    <w:rsid w:val="009D188A"/>
    <w:rsid w:val="009D1B34"/>
    <w:rsid w:val="009D1D8D"/>
    <w:rsid w:val="009D26A2"/>
    <w:rsid w:val="009D284C"/>
    <w:rsid w:val="009D28B8"/>
    <w:rsid w:val="009D2BC9"/>
    <w:rsid w:val="009D34CE"/>
    <w:rsid w:val="009D350D"/>
    <w:rsid w:val="009D391C"/>
    <w:rsid w:val="009D45F3"/>
    <w:rsid w:val="009D48CC"/>
    <w:rsid w:val="009D4FD6"/>
    <w:rsid w:val="009D5273"/>
    <w:rsid w:val="009D592E"/>
    <w:rsid w:val="009D5D07"/>
    <w:rsid w:val="009D5D3A"/>
    <w:rsid w:val="009D682E"/>
    <w:rsid w:val="009D68AE"/>
    <w:rsid w:val="009D6A07"/>
    <w:rsid w:val="009D6F59"/>
    <w:rsid w:val="009D7265"/>
    <w:rsid w:val="009D72FB"/>
    <w:rsid w:val="009D7571"/>
    <w:rsid w:val="009D7D5A"/>
    <w:rsid w:val="009E0234"/>
    <w:rsid w:val="009E1257"/>
    <w:rsid w:val="009E1359"/>
    <w:rsid w:val="009E1F7E"/>
    <w:rsid w:val="009E2CC4"/>
    <w:rsid w:val="009E2E64"/>
    <w:rsid w:val="009E3084"/>
    <w:rsid w:val="009E3537"/>
    <w:rsid w:val="009E377F"/>
    <w:rsid w:val="009E3EA4"/>
    <w:rsid w:val="009E3EA6"/>
    <w:rsid w:val="009E4929"/>
    <w:rsid w:val="009E5950"/>
    <w:rsid w:val="009E5AC4"/>
    <w:rsid w:val="009E5CE3"/>
    <w:rsid w:val="009E602F"/>
    <w:rsid w:val="009E717A"/>
    <w:rsid w:val="009E7C18"/>
    <w:rsid w:val="009E7E43"/>
    <w:rsid w:val="009F0B1E"/>
    <w:rsid w:val="009F0B82"/>
    <w:rsid w:val="009F1104"/>
    <w:rsid w:val="009F113B"/>
    <w:rsid w:val="009F1598"/>
    <w:rsid w:val="009F22BA"/>
    <w:rsid w:val="009F2513"/>
    <w:rsid w:val="009F293E"/>
    <w:rsid w:val="009F3019"/>
    <w:rsid w:val="009F33EF"/>
    <w:rsid w:val="009F3A3A"/>
    <w:rsid w:val="009F4360"/>
    <w:rsid w:val="009F47E2"/>
    <w:rsid w:val="009F4A7E"/>
    <w:rsid w:val="009F502E"/>
    <w:rsid w:val="009F5256"/>
    <w:rsid w:val="009F6113"/>
    <w:rsid w:val="009F684B"/>
    <w:rsid w:val="009F77A4"/>
    <w:rsid w:val="009F7877"/>
    <w:rsid w:val="009F7E5E"/>
    <w:rsid w:val="00A00408"/>
    <w:rsid w:val="00A01706"/>
    <w:rsid w:val="00A01790"/>
    <w:rsid w:val="00A02380"/>
    <w:rsid w:val="00A0260A"/>
    <w:rsid w:val="00A0261E"/>
    <w:rsid w:val="00A02D04"/>
    <w:rsid w:val="00A032D5"/>
    <w:rsid w:val="00A03553"/>
    <w:rsid w:val="00A035B2"/>
    <w:rsid w:val="00A03A97"/>
    <w:rsid w:val="00A03F1E"/>
    <w:rsid w:val="00A04722"/>
    <w:rsid w:val="00A04E11"/>
    <w:rsid w:val="00A0500B"/>
    <w:rsid w:val="00A05A84"/>
    <w:rsid w:val="00A05D9F"/>
    <w:rsid w:val="00A06030"/>
    <w:rsid w:val="00A070E6"/>
    <w:rsid w:val="00A07E18"/>
    <w:rsid w:val="00A1038C"/>
    <w:rsid w:val="00A10C59"/>
    <w:rsid w:val="00A13160"/>
    <w:rsid w:val="00A14A1D"/>
    <w:rsid w:val="00A14CAF"/>
    <w:rsid w:val="00A15B7B"/>
    <w:rsid w:val="00A15BEF"/>
    <w:rsid w:val="00A15DB2"/>
    <w:rsid w:val="00A16364"/>
    <w:rsid w:val="00A16ABE"/>
    <w:rsid w:val="00A17006"/>
    <w:rsid w:val="00A1709C"/>
    <w:rsid w:val="00A17155"/>
    <w:rsid w:val="00A17855"/>
    <w:rsid w:val="00A178DD"/>
    <w:rsid w:val="00A1795F"/>
    <w:rsid w:val="00A17FA7"/>
    <w:rsid w:val="00A20A24"/>
    <w:rsid w:val="00A2124D"/>
    <w:rsid w:val="00A21FD6"/>
    <w:rsid w:val="00A2234B"/>
    <w:rsid w:val="00A22AD8"/>
    <w:rsid w:val="00A22FA4"/>
    <w:rsid w:val="00A23DB7"/>
    <w:rsid w:val="00A2437D"/>
    <w:rsid w:val="00A24893"/>
    <w:rsid w:val="00A24C1B"/>
    <w:rsid w:val="00A25058"/>
    <w:rsid w:val="00A25331"/>
    <w:rsid w:val="00A25590"/>
    <w:rsid w:val="00A257B0"/>
    <w:rsid w:val="00A265D5"/>
    <w:rsid w:val="00A26A5E"/>
    <w:rsid w:val="00A26F5B"/>
    <w:rsid w:val="00A27180"/>
    <w:rsid w:val="00A27B62"/>
    <w:rsid w:val="00A27EE3"/>
    <w:rsid w:val="00A27FF9"/>
    <w:rsid w:val="00A307A3"/>
    <w:rsid w:val="00A30864"/>
    <w:rsid w:val="00A30F85"/>
    <w:rsid w:val="00A30FF1"/>
    <w:rsid w:val="00A31A0D"/>
    <w:rsid w:val="00A31C2D"/>
    <w:rsid w:val="00A322A3"/>
    <w:rsid w:val="00A324D0"/>
    <w:rsid w:val="00A32D58"/>
    <w:rsid w:val="00A33816"/>
    <w:rsid w:val="00A33AF5"/>
    <w:rsid w:val="00A34EEE"/>
    <w:rsid w:val="00A351FD"/>
    <w:rsid w:val="00A354C3"/>
    <w:rsid w:val="00A35E48"/>
    <w:rsid w:val="00A36CCF"/>
    <w:rsid w:val="00A36E17"/>
    <w:rsid w:val="00A37003"/>
    <w:rsid w:val="00A40059"/>
    <w:rsid w:val="00A403B5"/>
    <w:rsid w:val="00A424DA"/>
    <w:rsid w:val="00A43868"/>
    <w:rsid w:val="00A440F8"/>
    <w:rsid w:val="00A442AE"/>
    <w:rsid w:val="00A442F1"/>
    <w:rsid w:val="00A448FC"/>
    <w:rsid w:val="00A44E3B"/>
    <w:rsid w:val="00A4591C"/>
    <w:rsid w:val="00A45EE8"/>
    <w:rsid w:val="00A46565"/>
    <w:rsid w:val="00A4699A"/>
    <w:rsid w:val="00A46AA9"/>
    <w:rsid w:val="00A47266"/>
    <w:rsid w:val="00A47C6B"/>
    <w:rsid w:val="00A501F2"/>
    <w:rsid w:val="00A50DCC"/>
    <w:rsid w:val="00A50FBF"/>
    <w:rsid w:val="00A51E43"/>
    <w:rsid w:val="00A52297"/>
    <w:rsid w:val="00A52712"/>
    <w:rsid w:val="00A52757"/>
    <w:rsid w:val="00A52AB7"/>
    <w:rsid w:val="00A52D02"/>
    <w:rsid w:val="00A52DC9"/>
    <w:rsid w:val="00A52EC9"/>
    <w:rsid w:val="00A540D3"/>
    <w:rsid w:val="00A54992"/>
    <w:rsid w:val="00A54BE4"/>
    <w:rsid w:val="00A54D54"/>
    <w:rsid w:val="00A5527F"/>
    <w:rsid w:val="00A56763"/>
    <w:rsid w:val="00A5730C"/>
    <w:rsid w:val="00A57CA1"/>
    <w:rsid w:val="00A605AB"/>
    <w:rsid w:val="00A608AF"/>
    <w:rsid w:val="00A60B6D"/>
    <w:rsid w:val="00A60F4A"/>
    <w:rsid w:val="00A612AE"/>
    <w:rsid w:val="00A6149E"/>
    <w:rsid w:val="00A614DD"/>
    <w:rsid w:val="00A615D0"/>
    <w:rsid w:val="00A6199B"/>
    <w:rsid w:val="00A61F4F"/>
    <w:rsid w:val="00A61F66"/>
    <w:rsid w:val="00A624CA"/>
    <w:rsid w:val="00A62788"/>
    <w:rsid w:val="00A62880"/>
    <w:rsid w:val="00A62A29"/>
    <w:rsid w:val="00A648CB"/>
    <w:rsid w:val="00A64BF8"/>
    <w:rsid w:val="00A6510C"/>
    <w:rsid w:val="00A65275"/>
    <w:rsid w:val="00A65431"/>
    <w:rsid w:val="00A659D6"/>
    <w:rsid w:val="00A65F33"/>
    <w:rsid w:val="00A66434"/>
    <w:rsid w:val="00A66833"/>
    <w:rsid w:val="00A66CBB"/>
    <w:rsid w:val="00A6788E"/>
    <w:rsid w:val="00A67A46"/>
    <w:rsid w:val="00A67E25"/>
    <w:rsid w:val="00A701F5"/>
    <w:rsid w:val="00A70441"/>
    <w:rsid w:val="00A708D9"/>
    <w:rsid w:val="00A7291E"/>
    <w:rsid w:val="00A72A1D"/>
    <w:rsid w:val="00A73422"/>
    <w:rsid w:val="00A735E7"/>
    <w:rsid w:val="00A73A7D"/>
    <w:rsid w:val="00A74115"/>
    <w:rsid w:val="00A74B49"/>
    <w:rsid w:val="00A75A35"/>
    <w:rsid w:val="00A75A5E"/>
    <w:rsid w:val="00A76129"/>
    <w:rsid w:val="00A764E8"/>
    <w:rsid w:val="00A76AD0"/>
    <w:rsid w:val="00A76D64"/>
    <w:rsid w:val="00A7707A"/>
    <w:rsid w:val="00A7AAC4"/>
    <w:rsid w:val="00A80CF4"/>
    <w:rsid w:val="00A80D09"/>
    <w:rsid w:val="00A80EFB"/>
    <w:rsid w:val="00A817B0"/>
    <w:rsid w:val="00A81AA5"/>
    <w:rsid w:val="00A81B0E"/>
    <w:rsid w:val="00A82116"/>
    <w:rsid w:val="00A821EB"/>
    <w:rsid w:val="00A8326C"/>
    <w:rsid w:val="00A836FD"/>
    <w:rsid w:val="00A83992"/>
    <w:rsid w:val="00A845B1"/>
    <w:rsid w:val="00A84DF7"/>
    <w:rsid w:val="00A84F19"/>
    <w:rsid w:val="00A8550C"/>
    <w:rsid w:val="00A85DF1"/>
    <w:rsid w:val="00A86293"/>
    <w:rsid w:val="00A867AA"/>
    <w:rsid w:val="00A86911"/>
    <w:rsid w:val="00A86D9D"/>
    <w:rsid w:val="00A870B3"/>
    <w:rsid w:val="00A874EA"/>
    <w:rsid w:val="00A9025F"/>
    <w:rsid w:val="00A91F1F"/>
    <w:rsid w:val="00A9227E"/>
    <w:rsid w:val="00A92AFF"/>
    <w:rsid w:val="00A92D58"/>
    <w:rsid w:val="00A93A3E"/>
    <w:rsid w:val="00A95499"/>
    <w:rsid w:val="00A96120"/>
    <w:rsid w:val="00A96374"/>
    <w:rsid w:val="00A97076"/>
    <w:rsid w:val="00A972EA"/>
    <w:rsid w:val="00A9751A"/>
    <w:rsid w:val="00A97BB5"/>
    <w:rsid w:val="00A97ECE"/>
    <w:rsid w:val="00AA1067"/>
    <w:rsid w:val="00AA11F7"/>
    <w:rsid w:val="00AA3914"/>
    <w:rsid w:val="00AA3A56"/>
    <w:rsid w:val="00AA4631"/>
    <w:rsid w:val="00AA58C6"/>
    <w:rsid w:val="00AA5CC7"/>
    <w:rsid w:val="00AA5DE2"/>
    <w:rsid w:val="00AA627F"/>
    <w:rsid w:val="00AA648B"/>
    <w:rsid w:val="00AA6712"/>
    <w:rsid w:val="00AA6883"/>
    <w:rsid w:val="00AA6FD6"/>
    <w:rsid w:val="00AA7664"/>
    <w:rsid w:val="00AB02FC"/>
    <w:rsid w:val="00AB08DD"/>
    <w:rsid w:val="00AB0BB7"/>
    <w:rsid w:val="00AB1502"/>
    <w:rsid w:val="00AB1547"/>
    <w:rsid w:val="00AB1E89"/>
    <w:rsid w:val="00AB20B2"/>
    <w:rsid w:val="00AB2F86"/>
    <w:rsid w:val="00AB3013"/>
    <w:rsid w:val="00AB34C0"/>
    <w:rsid w:val="00AB3A09"/>
    <w:rsid w:val="00AB5172"/>
    <w:rsid w:val="00AB52AA"/>
    <w:rsid w:val="00AB5969"/>
    <w:rsid w:val="00AB5F27"/>
    <w:rsid w:val="00AB6328"/>
    <w:rsid w:val="00AB6E73"/>
    <w:rsid w:val="00AB78AC"/>
    <w:rsid w:val="00AC087B"/>
    <w:rsid w:val="00AC0AC1"/>
    <w:rsid w:val="00AC1536"/>
    <w:rsid w:val="00AC1899"/>
    <w:rsid w:val="00AC2717"/>
    <w:rsid w:val="00AC2FF9"/>
    <w:rsid w:val="00AC38F9"/>
    <w:rsid w:val="00AC4B4A"/>
    <w:rsid w:val="00AC55A9"/>
    <w:rsid w:val="00AC59AE"/>
    <w:rsid w:val="00AC5F0A"/>
    <w:rsid w:val="00AC60A6"/>
    <w:rsid w:val="00AC63B4"/>
    <w:rsid w:val="00AC72C1"/>
    <w:rsid w:val="00AC7321"/>
    <w:rsid w:val="00AC741B"/>
    <w:rsid w:val="00AD0694"/>
    <w:rsid w:val="00AD06AE"/>
    <w:rsid w:val="00AD0D43"/>
    <w:rsid w:val="00AD1101"/>
    <w:rsid w:val="00AD12C6"/>
    <w:rsid w:val="00AD17E8"/>
    <w:rsid w:val="00AD19ED"/>
    <w:rsid w:val="00AD1B28"/>
    <w:rsid w:val="00AD1C7B"/>
    <w:rsid w:val="00AD2976"/>
    <w:rsid w:val="00AD3A51"/>
    <w:rsid w:val="00AD3D5C"/>
    <w:rsid w:val="00AD4291"/>
    <w:rsid w:val="00AD4FAE"/>
    <w:rsid w:val="00AD4FD6"/>
    <w:rsid w:val="00AD6074"/>
    <w:rsid w:val="00AD6625"/>
    <w:rsid w:val="00AD6EDF"/>
    <w:rsid w:val="00AD76B7"/>
    <w:rsid w:val="00AD7E11"/>
    <w:rsid w:val="00AE05DC"/>
    <w:rsid w:val="00AE0C5E"/>
    <w:rsid w:val="00AE0E37"/>
    <w:rsid w:val="00AE1A4E"/>
    <w:rsid w:val="00AE1EB6"/>
    <w:rsid w:val="00AE311B"/>
    <w:rsid w:val="00AE35FB"/>
    <w:rsid w:val="00AE3B30"/>
    <w:rsid w:val="00AE3F48"/>
    <w:rsid w:val="00AE4E40"/>
    <w:rsid w:val="00AE533D"/>
    <w:rsid w:val="00AE68BA"/>
    <w:rsid w:val="00AE6E1C"/>
    <w:rsid w:val="00AE72E2"/>
    <w:rsid w:val="00AE73C3"/>
    <w:rsid w:val="00AE7CDD"/>
    <w:rsid w:val="00AE7D43"/>
    <w:rsid w:val="00AE7EB5"/>
    <w:rsid w:val="00AF0065"/>
    <w:rsid w:val="00AF02EB"/>
    <w:rsid w:val="00AF03E0"/>
    <w:rsid w:val="00AF0483"/>
    <w:rsid w:val="00AF05EF"/>
    <w:rsid w:val="00AF0BF1"/>
    <w:rsid w:val="00AF0DB4"/>
    <w:rsid w:val="00AF0DC9"/>
    <w:rsid w:val="00AF25E1"/>
    <w:rsid w:val="00AF2AAB"/>
    <w:rsid w:val="00AF2FC0"/>
    <w:rsid w:val="00AF312D"/>
    <w:rsid w:val="00AF31E8"/>
    <w:rsid w:val="00AF3503"/>
    <w:rsid w:val="00AF4389"/>
    <w:rsid w:val="00AF4501"/>
    <w:rsid w:val="00AF4B4B"/>
    <w:rsid w:val="00AF5463"/>
    <w:rsid w:val="00AF5A1F"/>
    <w:rsid w:val="00AF68A4"/>
    <w:rsid w:val="00AF7154"/>
    <w:rsid w:val="00AF7897"/>
    <w:rsid w:val="00B00444"/>
    <w:rsid w:val="00B00804"/>
    <w:rsid w:val="00B0270F"/>
    <w:rsid w:val="00B037AB"/>
    <w:rsid w:val="00B03DA6"/>
    <w:rsid w:val="00B03DD4"/>
    <w:rsid w:val="00B042CC"/>
    <w:rsid w:val="00B04753"/>
    <w:rsid w:val="00B051FA"/>
    <w:rsid w:val="00B0574B"/>
    <w:rsid w:val="00B05C07"/>
    <w:rsid w:val="00B05C1E"/>
    <w:rsid w:val="00B05C26"/>
    <w:rsid w:val="00B06C86"/>
    <w:rsid w:val="00B06D38"/>
    <w:rsid w:val="00B06F48"/>
    <w:rsid w:val="00B06F93"/>
    <w:rsid w:val="00B06FB2"/>
    <w:rsid w:val="00B073B7"/>
    <w:rsid w:val="00B07418"/>
    <w:rsid w:val="00B0794D"/>
    <w:rsid w:val="00B10700"/>
    <w:rsid w:val="00B10FD3"/>
    <w:rsid w:val="00B11B15"/>
    <w:rsid w:val="00B11C39"/>
    <w:rsid w:val="00B11ED6"/>
    <w:rsid w:val="00B1288F"/>
    <w:rsid w:val="00B13946"/>
    <w:rsid w:val="00B13A9A"/>
    <w:rsid w:val="00B14717"/>
    <w:rsid w:val="00B14A05"/>
    <w:rsid w:val="00B15407"/>
    <w:rsid w:val="00B155C6"/>
    <w:rsid w:val="00B159D9"/>
    <w:rsid w:val="00B16C77"/>
    <w:rsid w:val="00B17530"/>
    <w:rsid w:val="00B20170"/>
    <w:rsid w:val="00B204E1"/>
    <w:rsid w:val="00B20C62"/>
    <w:rsid w:val="00B20ED1"/>
    <w:rsid w:val="00B21075"/>
    <w:rsid w:val="00B2114F"/>
    <w:rsid w:val="00B21164"/>
    <w:rsid w:val="00B217D3"/>
    <w:rsid w:val="00B21940"/>
    <w:rsid w:val="00B219A3"/>
    <w:rsid w:val="00B21BFD"/>
    <w:rsid w:val="00B21C7E"/>
    <w:rsid w:val="00B21E36"/>
    <w:rsid w:val="00B22237"/>
    <w:rsid w:val="00B23456"/>
    <w:rsid w:val="00B234C7"/>
    <w:rsid w:val="00B23B7F"/>
    <w:rsid w:val="00B23EB8"/>
    <w:rsid w:val="00B2453B"/>
    <w:rsid w:val="00B24E0C"/>
    <w:rsid w:val="00B2576D"/>
    <w:rsid w:val="00B25F68"/>
    <w:rsid w:val="00B25F8A"/>
    <w:rsid w:val="00B26553"/>
    <w:rsid w:val="00B26C9C"/>
    <w:rsid w:val="00B26EDE"/>
    <w:rsid w:val="00B279D7"/>
    <w:rsid w:val="00B27D92"/>
    <w:rsid w:val="00B307AB"/>
    <w:rsid w:val="00B309CC"/>
    <w:rsid w:val="00B310A6"/>
    <w:rsid w:val="00B3128A"/>
    <w:rsid w:val="00B31C99"/>
    <w:rsid w:val="00B31F41"/>
    <w:rsid w:val="00B329B4"/>
    <w:rsid w:val="00B33725"/>
    <w:rsid w:val="00B337DD"/>
    <w:rsid w:val="00B33822"/>
    <w:rsid w:val="00B33FA0"/>
    <w:rsid w:val="00B3418A"/>
    <w:rsid w:val="00B3440D"/>
    <w:rsid w:val="00B34838"/>
    <w:rsid w:val="00B34C5B"/>
    <w:rsid w:val="00B357F4"/>
    <w:rsid w:val="00B357F7"/>
    <w:rsid w:val="00B35A39"/>
    <w:rsid w:val="00B35AA6"/>
    <w:rsid w:val="00B35B5D"/>
    <w:rsid w:val="00B35E03"/>
    <w:rsid w:val="00B36B58"/>
    <w:rsid w:val="00B373F1"/>
    <w:rsid w:val="00B3753A"/>
    <w:rsid w:val="00B37E23"/>
    <w:rsid w:val="00B37EB4"/>
    <w:rsid w:val="00B418C8"/>
    <w:rsid w:val="00B41A37"/>
    <w:rsid w:val="00B41E9E"/>
    <w:rsid w:val="00B433ED"/>
    <w:rsid w:val="00B43C83"/>
    <w:rsid w:val="00B43EC6"/>
    <w:rsid w:val="00B4457C"/>
    <w:rsid w:val="00B445EF"/>
    <w:rsid w:val="00B448FC"/>
    <w:rsid w:val="00B45681"/>
    <w:rsid w:val="00B45DE2"/>
    <w:rsid w:val="00B45E81"/>
    <w:rsid w:val="00B45EC0"/>
    <w:rsid w:val="00B45F2D"/>
    <w:rsid w:val="00B46CAC"/>
    <w:rsid w:val="00B47A76"/>
    <w:rsid w:val="00B47D93"/>
    <w:rsid w:val="00B511CF"/>
    <w:rsid w:val="00B511EF"/>
    <w:rsid w:val="00B514D4"/>
    <w:rsid w:val="00B514E2"/>
    <w:rsid w:val="00B5157A"/>
    <w:rsid w:val="00B51A70"/>
    <w:rsid w:val="00B51ADF"/>
    <w:rsid w:val="00B51AFE"/>
    <w:rsid w:val="00B51D1E"/>
    <w:rsid w:val="00B52242"/>
    <w:rsid w:val="00B528D5"/>
    <w:rsid w:val="00B52B3E"/>
    <w:rsid w:val="00B52CA1"/>
    <w:rsid w:val="00B539A4"/>
    <w:rsid w:val="00B54A18"/>
    <w:rsid w:val="00B55417"/>
    <w:rsid w:val="00B55E35"/>
    <w:rsid w:val="00B564E2"/>
    <w:rsid w:val="00B566E1"/>
    <w:rsid w:val="00B567B8"/>
    <w:rsid w:val="00B5690F"/>
    <w:rsid w:val="00B56975"/>
    <w:rsid w:val="00B57444"/>
    <w:rsid w:val="00B57D8E"/>
    <w:rsid w:val="00B60D1B"/>
    <w:rsid w:val="00B610C1"/>
    <w:rsid w:val="00B613DA"/>
    <w:rsid w:val="00B61AA1"/>
    <w:rsid w:val="00B61E2E"/>
    <w:rsid w:val="00B61F28"/>
    <w:rsid w:val="00B62E6E"/>
    <w:rsid w:val="00B6304B"/>
    <w:rsid w:val="00B632C3"/>
    <w:rsid w:val="00B635B1"/>
    <w:rsid w:val="00B65419"/>
    <w:rsid w:val="00B655A5"/>
    <w:rsid w:val="00B65F3E"/>
    <w:rsid w:val="00B67809"/>
    <w:rsid w:val="00B6797B"/>
    <w:rsid w:val="00B6798E"/>
    <w:rsid w:val="00B67B15"/>
    <w:rsid w:val="00B705FA"/>
    <w:rsid w:val="00B70C9F"/>
    <w:rsid w:val="00B70E2C"/>
    <w:rsid w:val="00B71398"/>
    <w:rsid w:val="00B72558"/>
    <w:rsid w:val="00B7303B"/>
    <w:rsid w:val="00B733E3"/>
    <w:rsid w:val="00B74039"/>
    <w:rsid w:val="00B7482F"/>
    <w:rsid w:val="00B74917"/>
    <w:rsid w:val="00B74A12"/>
    <w:rsid w:val="00B75019"/>
    <w:rsid w:val="00B7556C"/>
    <w:rsid w:val="00B759E4"/>
    <w:rsid w:val="00B75C92"/>
    <w:rsid w:val="00B762D9"/>
    <w:rsid w:val="00B76D10"/>
    <w:rsid w:val="00B76D2E"/>
    <w:rsid w:val="00B77081"/>
    <w:rsid w:val="00B770AE"/>
    <w:rsid w:val="00B7713B"/>
    <w:rsid w:val="00B77296"/>
    <w:rsid w:val="00B7749A"/>
    <w:rsid w:val="00B77EB4"/>
    <w:rsid w:val="00B8091F"/>
    <w:rsid w:val="00B80AF9"/>
    <w:rsid w:val="00B80E2F"/>
    <w:rsid w:val="00B81667"/>
    <w:rsid w:val="00B8229C"/>
    <w:rsid w:val="00B831EE"/>
    <w:rsid w:val="00B8370A"/>
    <w:rsid w:val="00B83B0E"/>
    <w:rsid w:val="00B83C9F"/>
    <w:rsid w:val="00B83EF8"/>
    <w:rsid w:val="00B8416A"/>
    <w:rsid w:val="00B848D3"/>
    <w:rsid w:val="00B84B49"/>
    <w:rsid w:val="00B85210"/>
    <w:rsid w:val="00B85B1A"/>
    <w:rsid w:val="00B85BE4"/>
    <w:rsid w:val="00B86015"/>
    <w:rsid w:val="00B8652C"/>
    <w:rsid w:val="00B865C7"/>
    <w:rsid w:val="00B86873"/>
    <w:rsid w:val="00B86EF3"/>
    <w:rsid w:val="00B87C6C"/>
    <w:rsid w:val="00B87E60"/>
    <w:rsid w:val="00B87FB9"/>
    <w:rsid w:val="00B90F0C"/>
    <w:rsid w:val="00B91B6D"/>
    <w:rsid w:val="00B921F9"/>
    <w:rsid w:val="00B922E7"/>
    <w:rsid w:val="00B92BC1"/>
    <w:rsid w:val="00B92CAF"/>
    <w:rsid w:val="00B92F56"/>
    <w:rsid w:val="00B93BE4"/>
    <w:rsid w:val="00B93CBA"/>
    <w:rsid w:val="00B946EE"/>
    <w:rsid w:val="00B9486E"/>
    <w:rsid w:val="00B94A7C"/>
    <w:rsid w:val="00B959D8"/>
    <w:rsid w:val="00B96196"/>
    <w:rsid w:val="00B961A5"/>
    <w:rsid w:val="00B96DAD"/>
    <w:rsid w:val="00B96E3D"/>
    <w:rsid w:val="00B971F1"/>
    <w:rsid w:val="00B97407"/>
    <w:rsid w:val="00B9770D"/>
    <w:rsid w:val="00BA0689"/>
    <w:rsid w:val="00BA0CB3"/>
    <w:rsid w:val="00BA1808"/>
    <w:rsid w:val="00BA18F7"/>
    <w:rsid w:val="00BA1988"/>
    <w:rsid w:val="00BA252F"/>
    <w:rsid w:val="00BA2623"/>
    <w:rsid w:val="00BA2751"/>
    <w:rsid w:val="00BA3480"/>
    <w:rsid w:val="00BA3491"/>
    <w:rsid w:val="00BA3783"/>
    <w:rsid w:val="00BA3A46"/>
    <w:rsid w:val="00BA440D"/>
    <w:rsid w:val="00BA4CB1"/>
    <w:rsid w:val="00BA7147"/>
    <w:rsid w:val="00BA724B"/>
    <w:rsid w:val="00BA7BC9"/>
    <w:rsid w:val="00BB07B2"/>
    <w:rsid w:val="00BB0AF4"/>
    <w:rsid w:val="00BB0E82"/>
    <w:rsid w:val="00BB168E"/>
    <w:rsid w:val="00BB172B"/>
    <w:rsid w:val="00BB2148"/>
    <w:rsid w:val="00BB245F"/>
    <w:rsid w:val="00BB261C"/>
    <w:rsid w:val="00BB311B"/>
    <w:rsid w:val="00BB373B"/>
    <w:rsid w:val="00BB523C"/>
    <w:rsid w:val="00BB535F"/>
    <w:rsid w:val="00BB5EA6"/>
    <w:rsid w:val="00BB6970"/>
    <w:rsid w:val="00BB6C64"/>
    <w:rsid w:val="00BC01C6"/>
    <w:rsid w:val="00BC1647"/>
    <w:rsid w:val="00BC19E6"/>
    <w:rsid w:val="00BC1D0A"/>
    <w:rsid w:val="00BC1E2D"/>
    <w:rsid w:val="00BC206A"/>
    <w:rsid w:val="00BC2903"/>
    <w:rsid w:val="00BC3734"/>
    <w:rsid w:val="00BC389C"/>
    <w:rsid w:val="00BC3EB9"/>
    <w:rsid w:val="00BC4027"/>
    <w:rsid w:val="00BC4712"/>
    <w:rsid w:val="00BC4C00"/>
    <w:rsid w:val="00BC50FB"/>
    <w:rsid w:val="00BC5162"/>
    <w:rsid w:val="00BC5292"/>
    <w:rsid w:val="00BC586E"/>
    <w:rsid w:val="00BC5E25"/>
    <w:rsid w:val="00BC5E64"/>
    <w:rsid w:val="00BC6339"/>
    <w:rsid w:val="00BC675F"/>
    <w:rsid w:val="00BC6859"/>
    <w:rsid w:val="00BC7225"/>
    <w:rsid w:val="00BC7B54"/>
    <w:rsid w:val="00BD07A4"/>
    <w:rsid w:val="00BD1006"/>
    <w:rsid w:val="00BD1FAB"/>
    <w:rsid w:val="00BD29EF"/>
    <w:rsid w:val="00BD2D1D"/>
    <w:rsid w:val="00BD2E93"/>
    <w:rsid w:val="00BD4FE6"/>
    <w:rsid w:val="00BD5021"/>
    <w:rsid w:val="00BD52BA"/>
    <w:rsid w:val="00BD6045"/>
    <w:rsid w:val="00BD60FD"/>
    <w:rsid w:val="00BD673D"/>
    <w:rsid w:val="00BE01BC"/>
    <w:rsid w:val="00BE02CD"/>
    <w:rsid w:val="00BE0512"/>
    <w:rsid w:val="00BE05BA"/>
    <w:rsid w:val="00BE0936"/>
    <w:rsid w:val="00BE1426"/>
    <w:rsid w:val="00BE1551"/>
    <w:rsid w:val="00BE1651"/>
    <w:rsid w:val="00BE1943"/>
    <w:rsid w:val="00BE1F3E"/>
    <w:rsid w:val="00BE2FB8"/>
    <w:rsid w:val="00BE340C"/>
    <w:rsid w:val="00BE3CCB"/>
    <w:rsid w:val="00BE415B"/>
    <w:rsid w:val="00BE42B7"/>
    <w:rsid w:val="00BE5EE2"/>
    <w:rsid w:val="00BE65A7"/>
    <w:rsid w:val="00BE66EF"/>
    <w:rsid w:val="00BE6940"/>
    <w:rsid w:val="00BE706F"/>
    <w:rsid w:val="00BE7489"/>
    <w:rsid w:val="00BE7BA2"/>
    <w:rsid w:val="00BF02E5"/>
    <w:rsid w:val="00BF03C2"/>
    <w:rsid w:val="00BF0B6D"/>
    <w:rsid w:val="00BF0F59"/>
    <w:rsid w:val="00BF10AB"/>
    <w:rsid w:val="00BF1114"/>
    <w:rsid w:val="00BF162F"/>
    <w:rsid w:val="00BF19E7"/>
    <w:rsid w:val="00BF3686"/>
    <w:rsid w:val="00BF4561"/>
    <w:rsid w:val="00BF4814"/>
    <w:rsid w:val="00BF504D"/>
    <w:rsid w:val="00BF553B"/>
    <w:rsid w:val="00BF55C3"/>
    <w:rsid w:val="00BF5A57"/>
    <w:rsid w:val="00BF5D1E"/>
    <w:rsid w:val="00BF6D70"/>
    <w:rsid w:val="00C000D7"/>
    <w:rsid w:val="00C000F7"/>
    <w:rsid w:val="00C0075E"/>
    <w:rsid w:val="00C00A43"/>
    <w:rsid w:val="00C00B86"/>
    <w:rsid w:val="00C01457"/>
    <w:rsid w:val="00C01662"/>
    <w:rsid w:val="00C02D54"/>
    <w:rsid w:val="00C033C6"/>
    <w:rsid w:val="00C03523"/>
    <w:rsid w:val="00C03675"/>
    <w:rsid w:val="00C03677"/>
    <w:rsid w:val="00C038ED"/>
    <w:rsid w:val="00C04247"/>
    <w:rsid w:val="00C04611"/>
    <w:rsid w:val="00C04C7E"/>
    <w:rsid w:val="00C050E2"/>
    <w:rsid w:val="00C05B4E"/>
    <w:rsid w:val="00C06187"/>
    <w:rsid w:val="00C06B43"/>
    <w:rsid w:val="00C06BCE"/>
    <w:rsid w:val="00C06E61"/>
    <w:rsid w:val="00C0738D"/>
    <w:rsid w:val="00C07D16"/>
    <w:rsid w:val="00C100A3"/>
    <w:rsid w:val="00C10184"/>
    <w:rsid w:val="00C108D6"/>
    <w:rsid w:val="00C10D85"/>
    <w:rsid w:val="00C11F49"/>
    <w:rsid w:val="00C124BC"/>
    <w:rsid w:val="00C124D6"/>
    <w:rsid w:val="00C128F7"/>
    <w:rsid w:val="00C131E2"/>
    <w:rsid w:val="00C1332C"/>
    <w:rsid w:val="00C14418"/>
    <w:rsid w:val="00C1452E"/>
    <w:rsid w:val="00C156F8"/>
    <w:rsid w:val="00C15AB4"/>
    <w:rsid w:val="00C15CA1"/>
    <w:rsid w:val="00C15EB7"/>
    <w:rsid w:val="00C15EE0"/>
    <w:rsid w:val="00C16176"/>
    <w:rsid w:val="00C16321"/>
    <w:rsid w:val="00C1673A"/>
    <w:rsid w:val="00C16D02"/>
    <w:rsid w:val="00C16E31"/>
    <w:rsid w:val="00C1775F"/>
    <w:rsid w:val="00C17E26"/>
    <w:rsid w:val="00C2009D"/>
    <w:rsid w:val="00C20468"/>
    <w:rsid w:val="00C206CB"/>
    <w:rsid w:val="00C20CE3"/>
    <w:rsid w:val="00C21109"/>
    <w:rsid w:val="00C212D0"/>
    <w:rsid w:val="00C22B46"/>
    <w:rsid w:val="00C247D3"/>
    <w:rsid w:val="00C24EAB"/>
    <w:rsid w:val="00C2555E"/>
    <w:rsid w:val="00C27607"/>
    <w:rsid w:val="00C27F81"/>
    <w:rsid w:val="00C300F4"/>
    <w:rsid w:val="00C30299"/>
    <w:rsid w:val="00C303CC"/>
    <w:rsid w:val="00C31723"/>
    <w:rsid w:val="00C330F6"/>
    <w:rsid w:val="00C33CEC"/>
    <w:rsid w:val="00C34760"/>
    <w:rsid w:val="00C34A82"/>
    <w:rsid w:val="00C34CE7"/>
    <w:rsid w:val="00C34F96"/>
    <w:rsid w:val="00C34FEF"/>
    <w:rsid w:val="00C35226"/>
    <w:rsid w:val="00C3534A"/>
    <w:rsid w:val="00C36084"/>
    <w:rsid w:val="00C36165"/>
    <w:rsid w:val="00C36C4D"/>
    <w:rsid w:val="00C36C73"/>
    <w:rsid w:val="00C36CBE"/>
    <w:rsid w:val="00C36DF4"/>
    <w:rsid w:val="00C37A41"/>
    <w:rsid w:val="00C37CEF"/>
    <w:rsid w:val="00C4047A"/>
    <w:rsid w:val="00C40ACD"/>
    <w:rsid w:val="00C40ED2"/>
    <w:rsid w:val="00C40FE2"/>
    <w:rsid w:val="00C41772"/>
    <w:rsid w:val="00C41A08"/>
    <w:rsid w:val="00C41EA7"/>
    <w:rsid w:val="00C41F75"/>
    <w:rsid w:val="00C41FA9"/>
    <w:rsid w:val="00C425C1"/>
    <w:rsid w:val="00C42774"/>
    <w:rsid w:val="00C430AD"/>
    <w:rsid w:val="00C43703"/>
    <w:rsid w:val="00C4383D"/>
    <w:rsid w:val="00C439DC"/>
    <w:rsid w:val="00C442EF"/>
    <w:rsid w:val="00C44422"/>
    <w:rsid w:val="00C44667"/>
    <w:rsid w:val="00C446A0"/>
    <w:rsid w:val="00C446F9"/>
    <w:rsid w:val="00C44CA3"/>
    <w:rsid w:val="00C45BAB"/>
    <w:rsid w:val="00C4654C"/>
    <w:rsid w:val="00C466FA"/>
    <w:rsid w:val="00C46F18"/>
    <w:rsid w:val="00C46F6B"/>
    <w:rsid w:val="00C47006"/>
    <w:rsid w:val="00C476DA"/>
    <w:rsid w:val="00C47D45"/>
    <w:rsid w:val="00C47FB4"/>
    <w:rsid w:val="00C501E2"/>
    <w:rsid w:val="00C5030A"/>
    <w:rsid w:val="00C50882"/>
    <w:rsid w:val="00C50A7A"/>
    <w:rsid w:val="00C50D19"/>
    <w:rsid w:val="00C50D53"/>
    <w:rsid w:val="00C50DB0"/>
    <w:rsid w:val="00C517B1"/>
    <w:rsid w:val="00C51A89"/>
    <w:rsid w:val="00C51D4C"/>
    <w:rsid w:val="00C51DA3"/>
    <w:rsid w:val="00C52007"/>
    <w:rsid w:val="00C525D0"/>
    <w:rsid w:val="00C52AAE"/>
    <w:rsid w:val="00C5349C"/>
    <w:rsid w:val="00C55257"/>
    <w:rsid w:val="00C55688"/>
    <w:rsid w:val="00C55C0D"/>
    <w:rsid w:val="00C563AF"/>
    <w:rsid w:val="00C567B7"/>
    <w:rsid w:val="00C567F9"/>
    <w:rsid w:val="00C56DCE"/>
    <w:rsid w:val="00C574B8"/>
    <w:rsid w:val="00C5768E"/>
    <w:rsid w:val="00C5782D"/>
    <w:rsid w:val="00C60203"/>
    <w:rsid w:val="00C60502"/>
    <w:rsid w:val="00C6111A"/>
    <w:rsid w:val="00C6119A"/>
    <w:rsid w:val="00C6178C"/>
    <w:rsid w:val="00C61D82"/>
    <w:rsid w:val="00C61FD2"/>
    <w:rsid w:val="00C6226F"/>
    <w:rsid w:val="00C62467"/>
    <w:rsid w:val="00C62CE7"/>
    <w:rsid w:val="00C63322"/>
    <w:rsid w:val="00C63554"/>
    <w:rsid w:val="00C63DF9"/>
    <w:rsid w:val="00C64298"/>
    <w:rsid w:val="00C645F4"/>
    <w:rsid w:val="00C64788"/>
    <w:rsid w:val="00C64FB7"/>
    <w:rsid w:val="00C6507A"/>
    <w:rsid w:val="00C650A0"/>
    <w:rsid w:val="00C65A16"/>
    <w:rsid w:val="00C66568"/>
    <w:rsid w:val="00C66645"/>
    <w:rsid w:val="00C70D7F"/>
    <w:rsid w:val="00C70F11"/>
    <w:rsid w:val="00C71511"/>
    <w:rsid w:val="00C71C24"/>
    <w:rsid w:val="00C71CB9"/>
    <w:rsid w:val="00C71D27"/>
    <w:rsid w:val="00C72057"/>
    <w:rsid w:val="00C725A9"/>
    <w:rsid w:val="00C72FEC"/>
    <w:rsid w:val="00C732F0"/>
    <w:rsid w:val="00C7334D"/>
    <w:rsid w:val="00C73979"/>
    <w:rsid w:val="00C73D49"/>
    <w:rsid w:val="00C73F87"/>
    <w:rsid w:val="00C74182"/>
    <w:rsid w:val="00C748A2"/>
    <w:rsid w:val="00C756A1"/>
    <w:rsid w:val="00C7648B"/>
    <w:rsid w:val="00C768B2"/>
    <w:rsid w:val="00C76FB7"/>
    <w:rsid w:val="00C77B5C"/>
    <w:rsid w:val="00C77D00"/>
    <w:rsid w:val="00C80238"/>
    <w:rsid w:val="00C811F8"/>
    <w:rsid w:val="00C82929"/>
    <w:rsid w:val="00C82D53"/>
    <w:rsid w:val="00C82FEA"/>
    <w:rsid w:val="00C8314A"/>
    <w:rsid w:val="00C8320D"/>
    <w:rsid w:val="00C83973"/>
    <w:rsid w:val="00C83C53"/>
    <w:rsid w:val="00C83EFE"/>
    <w:rsid w:val="00C84C39"/>
    <w:rsid w:val="00C84E74"/>
    <w:rsid w:val="00C8507B"/>
    <w:rsid w:val="00C8529B"/>
    <w:rsid w:val="00C852EA"/>
    <w:rsid w:val="00C85343"/>
    <w:rsid w:val="00C859B6"/>
    <w:rsid w:val="00C85E3C"/>
    <w:rsid w:val="00C862F2"/>
    <w:rsid w:val="00C86B75"/>
    <w:rsid w:val="00C871D9"/>
    <w:rsid w:val="00C876BA"/>
    <w:rsid w:val="00C87C40"/>
    <w:rsid w:val="00C8E43D"/>
    <w:rsid w:val="00C910EC"/>
    <w:rsid w:val="00C911CB"/>
    <w:rsid w:val="00C91568"/>
    <w:rsid w:val="00C91B57"/>
    <w:rsid w:val="00C924D5"/>
    <w:rsid w:val="00C9269A"/>
    <w:rsid w:val="00C92C6A"/>
    <w:rsid w:val="00C92CDC"/>
    <w:rsid w:val="00C93120"/>
    <w:rsid w:val="00C931D4"/>
    <w:rsid w:val="00C93A94"/>
    <w:rsid w:val="00C93D1F"/>
    <w:rsid w:val="00C93EA8"/>
    <w:rsid w:val="00C93ED2"/>
    <w:rsid w:val="00C94A4A"/>
    <w:rsid w:val="00C94C29"/>
    <w:rsid w:val="00C95366"/>
    <w:rsid w:val="00C95BBF"/>
    <w:rsid w:val="00C95E27"/>
    <w:rsid w:val="00C968D8"/>
    <w:rsid w:val="00C96CC3"/>
    <w:rsid w:val="00C972F5"/>
    <w:rsid w:val="00C9746F"/>
    <w:rsid w:val="00C97DCE"/>
    <w:rsid w:val="00CA0792"/>
    <w:rsid w:val="00CA0BEA"/>
    <w:rsid w:val="00CA0FB9"/>
    <w:rsid w:val="00CA1335"/>
    <w:rsid w:val="00CA1455"/>
    <w:rsid w:val="00CA17A8"/>
    <w:rsid w:val="00CA3E99"/>
    <w:rsid w:val="00CA41A1"/>
    <w:rsid w:val="00CA491F"/>
    <w:rsid w:val="00CA4BDC"/>
    <w:rsid w:val="00CA5085"/>
    <w:rsid w:val="00CA5AD6"/>
    <w:rsid w:val="00CA5CE8"/>
    <w:rsid w:val="00CA5D7C"/>
    <w:rsid w:val="00CA6338"/>
    <w:rsid w:val="00CA668A"/>
    <w:rsid w:val="00CA6BA2"/>
    <w:rsid w:val="00CA6F62"/>
    <w:rsid w:val="00CA7572"/>
    <w:rsid w:val="00CA79E1"/>
    <w:rsid w:val="00CB0B3E"/>
    <w:rsid w:val="00CB0BCC"/>
    <w:rsid w:val="00CB1069"/>
    <w:rsid w:val="00CB1C99"/>
    <w:rsid w:val="00CB2400"/>
    <w:rsid w:val="00CB25B6"/>
    <w:rsid w:val="00CB37E6"/>
    <w:rsid w:val="00CB39B7"/>
    <w:rsid w:val="00CB3C6D"/>
    <w:rsid w:val="00CB3D3A"/>
    <w:rsid w:val="00CB3FEF"/>
    <w:rsid w:val="00CB409A"/>
    <w:rsid w:val="00CB443D"/>
    <w:rsid w:val="00CB484A"/>
    <w:rsid w:val="00CB48C5"/>
    <w:rsid w:val="00CB5B82"/>
    <w:rsid w:val="00CB71BA"/>
    <w:rsid w:val="00CB7315"/>
    <w:rsid w:val="00CB75B5"/>
    <w:rsid w:val="00CC05C8"/>
    <w:rsid w:val="00CC07D3"/>
    <w:rsid w:val="00CC0A07"/>
    <w:rsid w:val="00CC0B56"/>
    <w:rsid w:val="00CC0D9B"/>
    <w:rsid w:val="00CC1A06"/>
    <w:rsid w:val="00CC26B0"/>
    <w:rsid w:val="00CC2AC3"/>
    <w:rsid w:val="00CC2AF8"/>
    <w:rsid w:val="00CC2B0D"/>
    <w:rsid w:val="00CC2D94"/>
    <w:rsid w:val="00CC2ED6"/>
    <w:rsid w:val="00CC310E"/>
    <w:rsid w:val="00CC352C"/>
    <w:rsid w:val="00CC664D"/>
    <w:rsid w:val="00CC6A38"/>
    <w:rsid w:val="00CC792A"/>
    <w:rsid w:val="00CC793C"/>
    <w:rsid w:val="00CC7F8C"/>
    <w:rsid w:val="00CC7FEE"/>
    <w:rsid w:val="00CD01F3"/>
    <w:rsid w:val="00CD029C"/>
    <w:rsid w:val="00CD1605"/>
    <w:rsid w:val="00CD170C"/>
    <w:rsid w:val="00CD1791"/>
    <w:rsid w:val="00CD1E73"/>
    <w:rsid w:val="00CD3089"/>
    <w:rsid w:val="00CD3381"/>
    <w:rsid w:val="00CD3B38"/>
    <w:rsid w:val="00CD6943"/>
    <w:rsid w:val="00CD6D63"/>
    <w:rsid w:val="00CE0740"/>
    <w:rsid w:val="00CE09A4"/>
    <w:rsid w:val="00CE0AC0"/>
    <w:rsid w:val="00CE0B1F"/>
    <w:rsid w:val="00CE0E7B"/>
    <w:rsid w:val="00CE1103"/>
    <w:rsid w:val="00CE1556"/>
    <w:rsid w:val="00CE167E"/>
    <w:rsid w:val="00CE191D"/>
    <w:rsid w:val="00CE197E"/>
    <w:rsid w:val="00CE23FF"/>
    <w:rsid w:val="00CE25D3"/>
    <w:rsid w:val="00CE2D38"/>
    <w:rsid w:val="00CE3059"/>
    <w:rsid w:val="00CE334A"/>
    <w:rsid w:val="00CE33CE"/>
    <w:rsid w:val="00CE3FB1"/>
    <w:rsid w:val="00CE4644"/>
    <w:rsid w:val="00CE4AB2"/>
    <w:rsid w:val="00CE4DBC"/>
    <w:rsid w:val="00CE5BE0"/>
    <w:rsid w:val="00CE6965"/>
    <w:rsid w:val="00CE71A7"/>
    <w:rsid w:val="00CE785F"/>
    <w:rsid w:val="00CF03AC"/>
    <w:rsid w:val="00CF07E1"/>
    <w:rsid w:val="00CF0B2D"/>
    <w:rsid w:val="00CF1780"/>
    <w:rsid w:val="00CF1C67"/>
    <w:rsid w:val="00CF2C41"/>
    <w:rsid w:val="00CF3A3E"/>
    <w:rsid w:val="00CF3DC4"/>
    <w:rsid w:val="00CF3F0F"/>
    <w:rsid w:val="00CF435D"/>
    <w:rsid w:val="00CF52F2"/>
    <w:rsid w:val="00CF5345"/>
    <w:rsid w:val="00CF53D7"/>
    <w:rsid w:val="00CF5D74"/>
    <w:rsid w:val="00CF5F02"/>
    <w:rsid w:val="00CF62B3"/>
    <w:rsid w:val="00CF64F2"/>
    <w:rsid w:val="00CF781C"/>
    <w:rsid w:val="00CF7837"/>
    <w:rsid w:val="00CF7EDE"/>
    <w:rsid w:val="00D00986"/>
    <w:rsid w:val="00D018F8"/>
    <w:rsid w:val="00D01B2E"/>
    <w:rsid w:val="00D025D4"/>
    <w:rsid w:val="00D026CF"/>
    <w:rsid w:val="00D0280F"/>
    <w:rsid w:val="00D02B3D"/>
    <w:rsid w:val="00D0363B"/>
    <w:rsid w:val="00D03BB2"/>
    <w:rsid w:val="00D0463D"/>
    <w:rsid w:val="00D04966"/>
    <w:rsid w:val="00D04992"/>
    <w:rsid w:val="00D04BD3"/>
    <w:rsid w:val="00D04DC7"/>
    <w:rsid w:val="00D05F35"/>
    <w:rsid w:val="00D0641A"/>
    <w:rsid w:val="00D06CB8"/>
    <w:rsid w:val="00D071DA"/>
    <w:rsid w:val="00D077F1"/>
    <w:rsid w:val="00D07C24"/>
    <w:rsid w:val="00D10AC6"/>
    <w:rsid w:val="00D11DC9"/>
    <w:rsid w:val="00D1235B"/>
    <w:rsid w:val="00D12A18"/>
    <w:rsid w:val="00D12BC5"/>
    <w:rsid w:val="00D12DE2"/>
    <w:rsid w:val="00D131B3"/>
    <w:rsid w:val="00D14059"/>
    <w:rsid w:val="00D14162"/>
    <w:rsid w:val="00D14975"/>
    <w:rsid w:val="00D14CB0"/>
    <w:rsid w:val="00D151D9"/>
    <w:rsid w:val="00D154D9"/>
    <w:rsid w:val="00D16047"/>
    <w:rsid w:val="00D169F0"/>
    <w:rsid w:val="00D16CDD"/>
    <w:rsid w:val="00D175A0"/>
    <w:rsid w:val="00D17BB9"/>
    <w:rsid w:val="00D17FFC"/>
    <w:rsid w:val="00D20CBD"/>
    <w:rsid w:val="00D20D19"/>
    <w:rsid w:val="00D20F99"/>
    <w:rsid w:val="00D21427"/>
    <w:rsid w:val="00D21766"/>
    <w:rsid w:val="00D21CCA"/>
    <w:rsid w:val="00D222C1"/>
    <w:rsid w:val="00D222FA"/>
    <w:rsid w:val="00D227FD"/>
    <w:rsid w:val="00D22A93"/>
    <w:rsid w:val="00D22D71"/>
    <w:rsid w:val="00D23191"/>
    <w:rsid w:val="00D2329B"/>
    <w:rsid w:val="00D23750"/>
    <w:rsid w:val="00D23BE2"/>
    <w:rsid w:val="00D248EC"/>
    <w:rsid w:val="00D249C3"/>
    <w:rsid w:val="00D24F90"/>
    <w:rsid w:val="00D24FBD"/>
    <w:rsid w:val="00D2554D"/>
    <w:rsid w:val="00D259A4"/>
    <w:rsid w:val="00D25AFA"/>
    <w:rsid w:val="00D25D0A"/>
    <w:rsid w:val="00D2623D"/>
    <w:rsid w:val="00D26763"/>
    <w:rsid w:val="00D27170"/>
    <w:rsid w:val="00D27BA7"/>
    <w:rsid w:val="00D3000D"/>
    <w:rsid w:val="00D30471"/>
    <w:rsid w:val="00D30484"/>
    <w:rsid w:val="00D30F0D"/>
    <w:rsid w:val="00D31054"/>
    <w:rsid w:val="00D31118"/>
    <w:rsid w:val="00D31189"/>
    <w:rsid w:val="00D3147B"/>
    <w:rsid w:val="00D316C3"/>
    <w:rsid w:val="00D31C83"/>
    <w:rsid w:val="00D31D61"/>
    <w:rsid w:val="00D32454"/>
    <w:rsid w:val="00D325C2"/>
    <w:rsid w:val="00D32831"/>
    <w:rsid w:val="00D329FC"/>
    <w:rsid w:val="00D333FF"/>
    <w:rsid w:val="00D336DD"/>
    <w:rsid w:val="00D340B3"/>
    <w:rsid w:val="00D34471"/>
    <w:rsid w:val="00D34639"/>
    <w:rsid w:val="00D3558E"/>
    <w:rsid w:val="00D359A4"/>
    <w:rsid w:val="00D359BD"/>
    <w:rsid w:val="00D35F01"/>
    <w:rsid w:val="00D3640A"/>
    <w:rsid w:val="00D3663A"/>
    <w:rsid w:val="00D36CDD"/>
    <w:rsid w:val="00D37917"/>
    <w:rsid w:val="00D37A29"/>
    <w:rsid w:val="00D37DAA"/>
    <w:rsid w:val="00D37EDD"/>
    <w:rsid w:val="00D409B2"/>
    <w:rsid w:val="00D41664"/>
    <w:rsid w:val="00D41BBB"/>
    <w:rsid w:val="00D427E0"/>
    <w:rsid w:val="00D42BFD"/>
    <w:rsid w:val="00D42EA9"/>
    <w:rsid w:val="00D43917"/>
    <w:rsid w:val="00D43DAD"/>
    <w:rsid w:val="00D440A6"/>
    <w:rsid w:val="00D44435"/>
    <w:rsid w:val="00D445A5"/>
    <w:rsid w:val="00D44C6C"/>
    <w:rsid w:val="00D44E2B"/>
    <w:rsid w:val="00D453F2"/>
    <w:rsid w:val="00D45FAC"/>
    <w:rsid w:val="00D46280"/>
    <w:rsid w:val="00D4699A"/>
    <w:rsid w:val="00D470D8"/>
    <w:rsid w:val="00D470DE"/>
    <w:rsid w:val="00D47399"/>
    <w:rsid w:val="00D47472"/>
    <w:rsid w:val="00D47C6E"/>
    <w:rsid w:val="00D510C7"/>
    <w:rsid w:val="00D5149F"/>
    <w:rsid w:val="00D516AE"/>
    <w:rsid w:val="00D51D1E"/>
    <w:rsid w:val="00D5201C"/>
    <w:rsid w:val="00D52067"/>
    <w:rsid w:val="00D52CDA"/>
    <w:rsid w:val="00D53664"/>
    <w:rsid w:val="00D53B40"/>
    <w:rsid w:val="00D53EA0"/>
    <w:rsid w:val="00D54809"/>
    <w:rsid w:val="00D548F4"/>
    <w:rsid w:val="00D54B62"/>
    <w:rsid w:val="00D54F02"/>
    <w:rsid w:val="00D54F18"/>
    <w:rsid w:val="00D55523"/>
    <w:rsid w:val="00D55D7D"/>
    <w:rsid w:val="00D565A2"/>
    <w:rsid w:val="00D567AC"/>
    <w:rsid w:val="00D56A65"/>
    <w:rsid w:val="00D56CF2"/>
    <w:rsid w:val="00D5784C"/>
    <w:rsid w:val="00D57A42"/>
    <w:rsid w:val="00D60B39"/>
    <w:rsid w:val="00D6101D"/>
    <w:rsid w:val="00D614B6"/>
    <w:rsid w:val="00D62185"/>
    <w:rsid w:val="00D6261C"/>
    <w:rsid w:val="00D62F19"/>
    <w:rsid w:val="00D63171"/>
    <w:rsid w:val="00D636C5"/>
    <w:rsid w:val="00D63BB6"/>
    <w:rsid w:val="00D63C3A"/>
    <w:rsid w:val="00D64282"/>
    <w:rsid w:val="00D64B4F"/>
    <w:rsid w:val="00D64D1B"/>
    <w:rsid w:val="00D65134"/>
    <w:rsid w:val="00D655D7"/>
    <w:rsid w:val="00D661A6"/>
    <w:rsid w:val="00D665DF"/>
    <w:rsid w:val="00D669A5"/>
    <w:rsid w:val="00D66A10"/>
    <w:rsid w:val="00D67112"/>
    <w:rsid w:val="00D672FA"/>
    <w:rsid w:val="00D7001D"/>
    <w:rsid w:val="00D704D2"/>
    <w:rsid w:val="00D71181"/>
    <w:rsid w:val="00D713C8"/>
    <w:rsid w:val="00D72DD9"/>
    <w:rsid w:val="00D72EF5"/>
    <w:rsid w:val="00D735C1"/>
    <w:rsid w:val="00D739D7"/>
    <w:rsid w:val="00D740F7"/>
    <w:rsid w:val="00D74DB6"/>
    <w:rsid w:val="00D74F4D"/>
    <w:rsid w:val="00D753B9"/>
    <w:rsid w:val="00D76776"/>
    <w:rsid w:val="00D76820"/>
    <w:rsid w:val="00D76A65"/>
    <w:rsid w:val="00D76DA5"/>
    <w:rsid w:val="00D7775F"/>
    <w:rsid w:val="00D77895"/>
    <w:rsid w:val="00D77996"/>
    <w:rsid w:val="00D81840"/>
    <w:rsid w:val="00D81EB8"/>
    <w:rsid w:val="00D8247F"/>
    <w:rsid w:val="00D83F42"/>
    <w:rsid w:val="00D84158"/>
    <w:rsid w:val="00D845E6"/>
    <w:rsid w:val="00D846D4"/>
    <w:rsid w:val="00D848FE"/>
    <w:rsid w:val="00D8532F"/>
    <w:rsid w:val="00D853DE"/>
    <w:rsid w:val="00D86694"/>
    <w:rsid w:val="00D87B9F"/>
    <w:rsid w:val="00D87C30"/>
    <w:rsid w:val="00D900A5"/>
    <w:rsid w:val="00D90BB1"/>
    <w:rsid w:val="00D91198"/>
    <w:rsid w:val="00D92A50"/>
    <w:rsid w:val="00D9392B"/>
    <w:rsid w:val="00D94432"/>
    <w:rsid w:val="00D94631"/>
    <w:rsid w:val="00D9503B"/>
    <w:rsid w:val="00D9516E"/>
    <w:rsid w:val="00D95469"/>
    <w:rsid w:val="00D9549A"/>
    <w:rsid w:val="00D95E02"/>
    <w:rsid w:val="00D96374"/>
    <w:rsid w:val="00D968BE"/>
    <w:rsid w:val="00D969E3"/>
    <w:rsid w:val="00D96F46"/>
    <w:rsid w:val="00D973A2"/>
    <w:rsid w:val="00DA03C3"/>
    <w:rsid w:val="00DA0679"/>
    <w:rsid w:val="00DA0B35"/>
    <w:rsid w:val="00DA0BC8"/>
    <w:rsid w:val="00DA0E08"/>
    <w:rsid w:val="00DA1C64"/>
    <w:rsid w:val="00DA1CE0"/>
    <w:rsid w:val="00DA211A"/>
    <w:rsid w:val="00DA214C"/>
    <w:rsid w:val="00DA2AB2"/>
    <w:rsid w:val="00DA2B4A"/>
    <w:rsid w:val="00DA2B5F"/>
    <w:rsid w:val="00DA2E89"/>
    <w:rsid w:val="00DA319F"/>
    <w:rsid w:val="00DA35D7"/>
    <w:rsid w:val="00DA38E1"/>
    <w:rsid w:val="00DA394E"/>
    <w:rsid w:val="00DA41D7"/>
    <w:rsid w:val="00DA4C79"/>
    <w:rsid w:val="00DA4EB1"/>
    <w:rsid w:val="00DA56E7"/>
    <w:rsid w:val="00DA58D8"/>
    <w:rsid w:val="00DA6204"/>
    <w:rsid w:val="00DA6374"/>
    <w:rsid w:val="00DA7FCD"/>
    <w:rsid w:val="00DB0C42"/>
    <w:rsid w:val="00DB2243"/>
    <w:rsid w:val="00DB27AD"/>
    <w:rsid w:val="00DB29E3"/>
    <w:rsid w:val="00DB2F92"/>
    <w:rsid w:val="00DB30E6"/>
    <w:rsid w:val="00DB35C0"/>
    <w:rsid w:val="00DB3921"/>
    <w:rsid w:val="00DB3BC7"/>
    <w:rsid w:val="00DB43F9"/>
    <w:rsid w:val="00DB4468"/>
    <w:rsid w:val="00DB4F7B"/>
    <w:rsid w:val="00DB50FA"/>
    <w:rsid w:val="00DB5191"/>
    <w:rsid w:val="00DB58B7"/>
    <w:rsid w:val="00DB58D5"/>
    <w:rsid w:val="00DB591A"/>
    <w:rsid w:val="00DB5FD5"/>
    <w:rsid w:val="00DB68FD"/>
    <w:rsid w:val="00DB6A79"/>
    <w:rsid w:val="00DB6B9F"/>
    <w:rsid w:val="00DB6F8F"/>
    <w:rsid w:val="00DB72EA"/>
    <w:rsid w:val="00DB7430"/>
    <w:rsid w:val="00DC0363"/>
    <w:rsid w:val="00DC09D1"/>
    <w:rsid w:val="00DC0B0A"/>
    <w:rsid w:val="00DC282E"/>
    <w:rsid w:val="00DC29C2"/>
    <w:rsid w:val="00DC2AED"/>
    <w:rsid w:val="00DC2BB4"/>
    <w:rsid w:val="00DC2EDE"/>
    <w:rsid w:val="00DC2FF4"/>
    <w:rsid w:val="00DC3282"/>
    <w:rsid w:val="00DC32CD"/>
    <w:rsid w:val="00DC33C3"/>
    <w:rsid w:val="00DC434B"/>
    <w:rsid w:val="00DC481B"/>
    <w:rsid w:val="00DC4980"/>
    <w:rsid w:val="00DC5746"/>
    <w:rsid w:val="00DC5DED"/>
    <w:rsid w:val="00DC63AE"/>
    <w:rsid w:val="00DC6AFD"/>
    <w:rsid w:val="00DC6E66"/>
    <w:rsid w:val="00DC7190"/>
    <w:rsid w:val="00DC7AF2"/>
    <w:rsid w:val="00DC7C62"/>
    <w:rsid w:val="00DC7CAA"/>
    <w:rsid w:val="00DC8803"/>
    <w:rsid w:val="00DD01CF"/>
    <w:rsid w:val="00DD0253"/>
    <w:rsid w:val="00DD14B0"/>
    <w:rsid w:val="00DD3A4E"/>
    <w:rsid w:val="00DD3E68"/>
    <w:rsid w:val="00DD4645"/>
    <w:rsid w:val="00DD4B9F"/>
    <w:rsid w:val="00DD55E5"/>
    <w:rsid w:val="00DD586C"/>
    <w:rsid w:val="00DD5926"/>
    <w:rsid w:val="00DD59BC"/>
    <w:rsid w:val="00DD6476"/>
    <w:rsid w:val="00DD6B81"/>
    <w:rsid w:val="00DD71CB"/>
    <w:rsid w:val="00DD741B"/>
    <w:rsid w:val="00DD79F2"/>
    <w:rsid w:val="00DD7DA9"/>
    <w:rsid w:val="00DE049A"/>
    <w:rsid w:val="00DE0774"/>
    <w:rsid w:val="00DE0B20"/>
    <w:rsid w:val="00DE1D84"/>
    <w:rsid w:val="00DE1E84"/>
    <w:rsid w:val="00DE1FD1"/>
    <w:rsid w:val="00DE2773"/>
    <w:rsid w:val="00DE2C3A"/>
    <w:rsid w:val="00DE31B8"/>
    <w:rsid w:val="00DE39A9"/>
    <w:rsid w:val="00DE39AC"/>
    <w:rsid w:val="00DE44B0"/>
    <w:rsid w:val="00DE45D1"/>
    <w:rsid w:val="00DE48A1"/>
    <w:rsid w:val="00DE49C4"/>
    <w:rsid w:val="00DE4B33"/>
    <w:rsid w:val="00DE4CBE"/>
    <w:rsid w:val="00DE505E"/>
    <w:rsid w:val="00DE58A1"/>
    <w:rsid w:val="00DE5CDC"/>
    <w:rsid w:val="00DE6035"/>
    <w:rsid w:val="00DE6154"/>
    <w:rsid w:val="00DE69BF"/>
    <w:rsid w:val="00DE6D11"/>
    <w:rsid w:val="00DE73D2"/>
    <w:rsid w:val="00DE7775"/>
    <w:rsid w:val="00DE7A54"/>
    <w:rsid w:val="00DF00D7"/>
    <w:rsid w:val="00DF130A"/>
    <w:rsid w:val="00DF169F"/>
    <w:rsid w:val="00DF1F23"/>
    <w:rsid w:val="00DF1F50"/>
    <w:rsid w:val="00DF2093"/>
    <w:rsid w:val="00DF29B7"/>
    <w:rsid w:val="00DF2C33"/>
    <w:rsid w:val="00DF3445"/>
    <w:rsid w:val="00DF384B"/>
    <w:rsid w:val="00DF39C8"/>
    <w:rsid w:val="00DF3A3F"/>
    <w:rsid w:val="00DF4EE5"/>
    <w:rsid w:val="00DF5035"/>
    <w:rsid w:val="00DF506E"/>
    <w:rsid w:val="00DF5CA4"/>
    <w:rsid w:val="00DF6087"/>
    <w:rsid w:val="00DF639F"/>
    <w:rsid w:val="00DF76E2"/>
    <w:rsid w:val="00DF7908"/>
    <w:rsid w:val="00DF7D2A"/>
    <w:rsid w:val="00E00044"/>
    <w:rsid w:val="00E001F0"/>
    <w:rsid w:val="00E00D59"/>
    <w:rsid w:val="00E01029"/>
    <w:rsid w:val="00E010EE"/>
    <w:rsid w:val="00E014F9"/>
    <w:rsid w:val="00E01892"/>
    <w:rsid w:val="00E01B12"/>
    <w:rsid w:val="00E01EA9"/>
    <w:rsid w:val="00E0267D"/>
    <w:rsid w:val="00E02D62"/>
    <w:rsid w:val="00E03690"/>
    <w:rsid w:val="00E057E0"/>
    <w:rsid w:val="00E05957"/>
    <w:rsid w:val="00E05975"/>
    <w:rsid w:val="00E05DD3"/>
    <w:rsid w:val="00E07300"/>
    <w:rsid w:val="00E07595"/>
    <w:rsid w:val="00E07A5E"/>
    <w:rsid w:val="00E10108"/>
    <w:rsid w:val="00E11BC9"/>
    <w:rsid w:val="00E11DB8"/>
    <w:rsid w:val="00E121BE"/>
    <w:rsid w:val="00E126E1"/>
    <w:rsid w:val="00E12F08"/>
    <w:rsid w:val="00E131B6"/>
    <w:rsid w:val="00E13623"/>
    <w:rsid w:val="00E1378A"/>
    <w:rsid w:val="00E13811"/>
    <w:rsid w:val="00E15322"/>
    <w:rsid w:val="00E156F8"/>
    <w:rsid w:val="00E15CDC"/>
    <w:rsid w:val="00E16FD9"/>
    <w:rsid w:val="00E171E8"/>
    <w:rsid w:val="00E172C1"/>
    <w:rsid w:val="00E179E5"/>
    <w:rsid w:val="00E17F53"/>
    <w:rsid w:val="00E17FB3"/>
    <w:rsid w:val="00E20705"/>
    <w:rsid w:val="00E21505"/>
    <w:rsid w:val="00E21E2C"/>
    <w:rsid w:val="00E22110"/>
    <w:rsid w:val="00E22A11"/>
    <w:rsid w:val="00E23215"/>
    <w:rsid w:val="00E2372C"/>
    <w:rsid w:val="00E23BD8"/>
    <w:rsid w:val="00E23E2E"/>
    <w:rsid w:val="00E24043"/>
    <w:rsid w:val="00E244FA"/>
    <w:rsid w:val="00E24577"/>
    <w:rsid w:val="00E247FF"/>
    <w:rsid w:val="00E24B94"/>
    <w:rsid w:val="00E254D2"/>
    <w:rsid w:val="00E25C5B"/>
    <w:rsid w:val="00E25C61"/>
    <w:rsid w:val="00E26015"/>
    <w:rsid w:val="00E26EAF"/>
    <w:rsid w:val="00E2793B"/>
    <w:rsid w:val="00E27EF1"/>
    <w:rsid w:val="00E3046D"/>
    <w:rsid w:val="00E31EF3"/>
    <w:rsid w:val="00E31F94"/>
    <w:rsid w:val="00E323E4"/>
    <w:rsid w:val="00E32A9C"/>
    <w:rsid w:val="00E32F91"/>
    <w:rsid w:val="00E3347A"/>
    <w:rsid w:val="00E340AE"/>
    <w:rsid w:val="00E34557"/>
    <w:rsid w:val="00E34581"/>
    <w:rsid w:val="00E36008"/>
    <w:rsid w:val="00E36459"/>
    <w:rsid w:val="00E3680A"/>
    <w:rsid w:val="00E36C60"/>
    <w:rsid w:val="00E36CF6"/>
    <w:rsid w:val="00E36FFF"/>
    <w:rsid w:val="00E37057"/>
    <w:rsid w:val="00E373DF"/>
    <w:rsid w:val="00E37FAF"/>
    <w:rsid w:val="00E408C8"/>
    <w:rsid w:val="00E41257"/>
    <w:rsid w:val="00E414EF"/>
    <w:rsid w:val="00E41831"/>
    <w:rsid w:val="00E419C8"/>
    <w:rsid w:val="00E420EE"/>
    <w:rsid w:val="00E423A6"/>
    <w:rsid w:val="00E42982"/>
    <w:rsid w:val="00E42C47"/>
    <w:rsid w:val="00E4373C"/>
    <w:rsid w:val="00E43B1D"/>
    <w:rsid w:val="00E43F8F"/>
    <w:rsid w:val="00E44604"/>
    <w:rsid w:val="00E44C39"/>
    <w:rsid w:val="00E450B6"/>
    <w:rsid w:val="00E45289"/>
    <w:rsid w:val="00E452EB"/>
    <w:rsid w:val="00E456CB"/>
    <w:rsid w:val="00E45801"/>
    <w:rsid w:val="00E461A0"/>
    <w:rsid w:val="00E4649A"/>
    <w:rsid w:val="00E46683"/>
    <w:rsid w:val="00E46B97"/>
    <w:rsid w:val="00E470D4"/>
    <w:rsid w:val="00E47CF1"/>
    <w:rsid w:val="00E47D5A"/>
    <w:rsid w:val="00E51404"/>
    <w:rsid w:val="00E51E1A"/>
    <w:rsid w:val="00E52199"/>
    <w:rsid w:val="00E52488"/>
    <w:rsid w:val="00E53294"/>
    <w:rsid w:val="00E54C4A"/>
    <w:rsid w:val="00E54F5C"/>
    <w:rsid w:val="00E553B0"/>
    <w:rsid w:val="00E5581E"/>
    <w:rsid w:val="00E55A02"/>
    <w:rsid w:val="00E56253"/>
    <w:rsid w:val="00E5633E"/>
    <w:rsid w:val="00E56BC9"/>
    <w:rsid w:val="00E56E96"/>
    <w:rsid w:val="00E574EA"/>
    <w:rsid w:val="00E57574"/>
    <w:rsid w:val="00E5766F"/>
    <w:rsid w:val="00E60AF4"/>
    <w:rsid w:val="00E613AD"/>
    <w:rsid w:val="00E61AEE"/>
    <w:rsid w:val="00E61C9D"/>
    <w:rsid w:val="00E626E6"/>
    <w:rsid w:val="00E6342F"/>
    <w:rsid w:val="00E64FE6"/>
    <w:rsid w:val="00E65B91"/>
    <w:rsid w:val="00E65F56"/>
    <w:rsid w:val="00E6611C"/>
    <w:rsid w:val="00E66810"/>
    <w:rsid w:val="00E66D2D"/>
    <w:rsid w:val="00E67C41"/>
    <w:rsid w:val="00E70482"/>
    <w:rsid w:val="00E70BE0"/>
    <w:rsid w:val="00E713CA"/>
    <w:rsid w:val="00E72281"/>
    <w:rsid w:val="00E72285"/>
    <w:rsid w:val="00E724C2"/>
    <w:rsid w:val="00E7265C"/>
    <w:rsid w:val="00E730EE"/>
    <w:rsid w:val="00E73D17"/>
    <w:rsid w:val="00E7402E"/>
    <w:rsid w:val="00E741B5"/>
    <w:rsid w:val="00E742BA"/>
    <w:rsid w:val="00E742C6"/>
    <w:rsid w:val="00E744EF"/>
    <w:rsid w:val="00E7495D"/>
    <w:rsid w:val="00E74D75"/>
    <w:rsid w:val="00E75058"/>
    <w:rsid w:val="00E753C3"/>
    <w:rsid w:val="00E75465"/>
    <w:rsid w:val="00E75E43"/>
    <w:rsid w:val="00E76752"/>
    <w:rsid w:val="00E76946"/>
    <w:rsid w:val="00E76A12"/>
    <w:rsid w:val="00E770C9"/>
    <w:rsid w:val="00E773B2"/>
    <w:rsid w:val="00E775DB"/>
    <w:rsid w:val="00E778B2"/>
    <w:rsid w:val="00E80576"/>
    <w:rsid w:val="00E805EC"/>
    <w:rsid w:val="00E80A2E"/>
    <w:rsid w:val="00E80A51"/>
    <w:rsid w:val="00E80E2E"/>
    <w:rsid w:val="00E80FCE"/>
    <w:rsid w:val="00E81322"/>
    <w:rsid w:val="00E81D59"/>
    <w:rsid w:val="00E820E6"/>
    <w:rsid w:val="00E821DA"/>
    <w:rsid w:val="00E834D1"/>
    <w:rsid w:val="00E8368F"/>
    <w:rsid w:val="00E83ACC"/>
    <w:rsid w:val="00E843E7"/>
    <w:rsid w:val="00E856D0"/>
    <w:rsid w:val="00E85B66"/>
    <w:rsid w:val="00E86645"/>
    <w:rsid w:val="00E867FA"/>
    <w:rsid w:val="00E86816"/>
    <w:rsid w:val="00E8687F"/>
    <w:rsid w:val="00E86C27"/>
    <w:rsid w:val="00E87733"/>
    <w:rsid w:val="00E8781A"/>
    <w:rsid w:val="00E90441"/>
    <w:rsid w:val="00E907D3"/>
    <w:rsid w:val="00E9087C"/>
    <w:rsid w:val="00E90BA4"/>
    <w:rsid w:val="00E91F9A"/>
    <w:rsid w:val="00E9203D"/>
    <w:rsid w:val="00E932A6"/>
    <w:rsid w:val="00E9341A"/>
    <w:rsid w:val="00E93F9E"/>
    <w:rsid w:val="00E93FE0"/>
    <w:rsid w:val="00E944B6"/>
    <w:rsid w:val="00E95094"/>
    <w:rsid w:val="00E95831"/>
    <w:rsid w:val="00E958F4"/>
    <w:rsid w:val="00E9652D"/>
    <w:rsid w:val="00E971F6"/>
    <w:rsid w:val="00E977A8"/>
    <w:rsid w:val="00E9784A"/>
    <w:rsid w:val="00EA0EAE"/>
    <w:rsid w:val="00EA1409"/>
    <w:rsid w:val="00EA1467"/>
    <w:rsid w:val="00EA146B"/>
    <w:rsid w:val="00EA1570"/>
    <w:rsid w:val="00EA1C02"/>
    <w:rsid w:val="00EA3094"/>
    <w:rsid w:val="00EA33C9"/>
    <w:rsid w:val="00EA3B05"/>
    <w:rsid w:val="00EA43BD"/>
    <w:rsid w:val="00EA4500"/>
    <w:rsid w:val="00EA662A"/>
    <w:rsid w:val="00EA734B"/>
    <w:rsid w:val="00EA7E9C"/>
    <w:rsid w:val="00EB025B"/>
    <w:rsid w:val="00EB1CBA"/>
    <w:rsid w:val="00EB26C9"/>
    <w:rsid w:val="00EB3388"/>
    <w:rsid w:val="00EB3613"/>
    <w:rsid w:val="00EB3A01"/>
    <w:rsid w:val="00EB43A4"/>
    <w:rsid w:val="00EB478A"/>
    <w:rsid w:val="00EB4970"/>
    <w:rsid w:val="00EB55C2"/>
    <w:rsid w:val="00EB5795"/>
    <w:rsid w:val="00EB5924"/>
    <w:rsid w:val="00EB5970"/>
    <w:rsid w:val="00EB5FE5"/>
    <w:rsid w:val="00EB6260"/>
    <w:rsid w:val="00EB6317"/>
    <w:rsid w:val="00EB64F5"/>
    <w:rsid w:val="00EB6B10"/>
    <w:rsid w:val="00EB6C45"/>
    <w:rsid w:val="00EB6EA6"/>
    <w:rsid w:val="00EB7359"/>
    <w:rsid w:val="00EB767A"/>
    <w:rsid w:val="00EB78E1"/>
    <w:rsid w:val="00EB796D"/>
    <w:rsid w:val="00EC1416"/>
    <w:rsid w:val="00EC1F83"/>
    <w:rsid w:val="00EC30E1"/>
    <w:rsid w:val="00EC3304"/>
    <w:rsid w:val="00EC3347"/>
    <w:rsid w:val="00EC384C"/>
    <w:rsid w:val="00EC3DB0"/>
    <w:rsid w:val="00EC4A5C"/>
    <w:rsid w:val="00EC4C08"/>
    <w:rsid w:val="00EC4D42"/>
    <w:rsid w:val="00EC4DA2"/>
    <w:rsid w:val="00EC5327"/>
    <w:rsid w:val="00EC686F"/>
    <w:rsid w:val="00EC697C"/>
    <w:rsid w:val="00EC7A60"/>
    <w:rsid w:val="00ED0BE8"/>
    <w:rsid w:val="00ED0F1A"/>
    <w:rsid w:val="00ED1539"/>
    <w:rsid w:val="00ED1EDC"/>
    <w:rsid w:val="00ED21E0"/>
    <w:rsid w:val="00ED2335"/>
    <w:rsid w:val="00ED238E"/>
    <w:rsid w:val="00ED2C3B"/>
    <w:rsid w:val="00ED3012"/>
    <w:rsid w:val="00ED4320"/>
    <w:rsid w:val="00ED4CDF"/>
    <w:rsid w:val="00ED4DE2"/>
    <w:rsid w:val="00ED4F4F"/>
    <w:rsid w:val="00ED52C0"/>
    <w:rsid w:val="00ED5BC6"/>
    <w:rsid w:val="00ED5C7E"/>
    <w:rsid w:val="00ED5F0E"/>
    <w:rsid w:val="00ED6028"/>
    <w:rsid w:val="00ED6295"/>
    <w:rsid w:val="00ED67C8"/>
    <w:rsid w:val="00ED67D9"/>
    <w:rsid w:val="00ED69C0"/>
    <w:rsid w:val="00ED6B9C"/>
    <w:rsid w:val="00ED6F90"/>
    <w:rsid w:val="00ED70E2"/>
    <w:rsid w:val="00ED78CB"/>
    <w:rsid w:val="00ED796D"/>
    <w:rsid w:val="00ED7B30"/>
    <w:rsid w:val="00ED7EFA"/>
    <w:rsid w:val="00EE06C7"/>
    <w:rsid w:val="00EE0B98"/>
    <w:rsid w:val="00EE0F4E"/>
    <w:rsid w:val="00EE1061"/>
    <w:rsid w:val="00EE107B"/>
    <w:rsid w:val="00EE1090"/>
    <w:rsid w:val="00EE1098"/>
    <w:rsid w:val="00EE1DD5"/>
    <w:rsid w:val="00EE21E5"/>
    <w:rsid w:val="00EE409A"/>
    <w:rsid w:val="00EE498A"/>
    <w:rsid w:val="00EE4A11"/>
    <w:rsid w:val="00EE4DFC"/>
    <w:rsid w:val="00EE554F"/>
    <w:rsid w:val="00EE580E"/>
    <w:rsid w:val="00EE6236"/>
    <w:rsid w:val="00EE690C"/>
    <w:rsid w:val="00EE6DE2"/>
    <w:rsid w:val="00EE711F"/>
    <w:rsid w:val="00EF0090"/>
    <w:rsid w:val="00EF0B62"/>
    <w:rsid w:val="00EF18C0"/>
    <w:rsid w:val="00EF254A"/>
    <w:rsid w:val="00EF2D38"/>
    <w:rsid w:val="00EF36FC"/>
    <w:rsid w:val="00EF472A"/>
    <w:rsid w:val="00EF5497"/>
    <w:rsid w:val="00EF5898"/>
    <w:rsid w:val="00EF5B94"/>
    <w:rsid w:val="00EF5F01"/>
    <w:rsid w:val="00EF64C3"/>
    <w:rsid w:val="00EF6895"/>
    <w:rsid w:val="00EF6B73"/>
    <w:rsid w:val="00EF6E5A"/>
    <w:rsid w:val="00EF711F"/>
    <w:rsid w:val="00EF7200"/>
    <w:rsid w:val="00EF744D"/>
    <w:rsid w:val="00EF7BF4"/>
    <w:rsid w:val="00F00731"/>
    <w:rsid w:val="00F00735"/>
    <w:rsid w:val="00F00C6D"/>
    <w:rsid w:val="00F01861"/>
    <w:rsid w:val="00F0311F"/>
    <w:rsid w:val="00F03309"/>
    <w:rsid w:val="00F0344F"/>
    <w:rsid w:val="00F038F8"/>
    <w:rsid w:val="00F03A54"/>
    <w:rsid w:val="00F03D87"/>
    <w:rsid w:val="00F04188"/>
    <w:rsid w:val="00F041BB"/>
    <w:rsid w:val="00F044A9"/>
    <w:rsid w:val="00F049D8"/>
    <w:rsid w:val="00F04FB5"/>
    <w:rsid w:val="00F053A2"/>
    <w:rsid w:val="00F05534"/>
    <w:rsid w:val="00F05809"/>
    <w:rsid w:val="00F062A9"/>
    <w:rsid w:val="00F065C3"/>
    <w:rsid w:val="00F068E0"/>
    <w:rsid w:val="00F069A1"/>
    <w:rsid w:val="00F06A94"/>
    <w:rsid w:val="00F06D00"/>
    <w:rsid w:val="00F072D8"/>
    <w:rsid w:val="00F0735B"/>
    <w:rsid w:val="00F07737"/>
    <w:rsid w:val="00F07D00"/>
    <w:rsid w:val="00F101B3"/>
    <w:rsid w:val="00F10295"/>
    <w:rsid w:val="00F10747"/>
    <w:rsid w:val="00F11AB6"/>
    <w:rsid w:val="00F11C0A"/>
    <w:rsid w:val="00F12C93"/>
    <w:rsid w:val="00F12F15"/>
    <w:rsid w:val="00F139FC"/>
    <w:rsid w:val="00F13B96"/>
    <w:rsid w:val="00F14781"/>
    <w:rsid w:val="00F15B79"/>
    <w:rsid w:val="00F15D60"/>
    <w:rsid w:val="00F161F0"/>
    <w:rsid w:val="00F16BC6"/>
    <w:rsid w:val="00F16D00"/>
    <w:rsid w:val="00F1704F"/>
    <w:rsid w:val="00F17177"/>
    <w:rsid w:val="00F179E2"/>
    <w:rsid w:val="00F20449"/>
    <w:rsid w:val="00F205AA"/>
    <w:rsid w:val="00F21202"/>
    <w:rsid w:val="00F21A95"/>
    <w:rsid w:val="00F22300"/>
    <w:rsid w:val="00F2290C"/>
    <w:rsid w:val="00F22AAB"/>
    <w:rsid w:val="00F22C80"/>
    <w:rsid w:val="00F22FE8"/>
    <w:rsid w:val="00F23008"/>
    <w:rsid w:val="00F23799"/>
    <w:rsid w:val="00F2386D"/>
    <w:rsid w:val="00F238AE"/>
    <w:rsid w:val="00F24618"/>
    <w:rsid w:val="00F24B0C"/>
    <w:rsid w:val="00F25C64"/>
    <w:rsid w:val="00F25F44"/>
    <w:rsid w:val="00F25FA2"/>
    <w:rsid w:val="00F262F6"/>
    <w:rsid w:val="00F268C0"/>
    <w:rsid w:val="00F26903"/>
    <w:rsid w:val="00F26AD0"/>
    <w:rsid w:val="00F26C71"/>
    <w:rsid w:val="00F26FAD"/>
    <w:rsid w:val="00F279E4"/>
    <w:rsid w:val="00F27B95"/>
    <w:rsid w:val="00F27F20"/>
    <w:rsid w:val="00F3042F"/>
    <w:rsid w:val="00F3054F"/>
    <w:rsid w:val="00F30EC1"/>
    <w:rsid w:val="00F30F71"/>
    <w:rsid w:val="00F31135"/>
    <w:rsid w:val="00F31145"/>
    <w:rsid w:val="00F31193"/>
    <w:rsid w:val="00F31805"/>
    <w:rsid w:val="00F31D27"/>
    <w:rsid w:val="00F321F3"/>
    <w:rsid w:val="00F3290C"/>
    <w:rsid w:val="00F32DFB"/>
    <w:rsid w:val="00F32E92"/>
    <w:rsid w:val="00F32F27"/>
    <w:rsid w:val="00F34825"/>
    <w:rsid w:val="00F34A79"/>
    <w:rsid w:val="00F3563B"/>
    <w:rsid w:val="00F35DBD"/>
    <w:rsid w:val="00F35FD5"/>
    <w:rsid w:val="00F3698F"/>
    <w:rsid w:val="00F36F20"/>
    <w:rsid w:val="00F36FEB"/>
    <w:rsid w:val="00F3708B"/>
    <w:rsid w:val="00F37DCB"/>
    <w:rsid w:val="00F37DE3"/>
    <w:rsid w:val="00F37E0F"/>
    <w:rsid w:val="00F37F67"/>
    <w:rsid w:val="00F40D72"/>
    <w:rsid w:val="00F4105D"/>
    <w:rsid w:val="00F4158C"/>
    <w:rsid w:val="00F420A4"/>
    <w:rsid w:val="00F42748"/>
    <w:rsid w:val="00F42778"/>
    <w:rsid w:val="00F42B2A"/>
    <w:rsid w:val="00F45BCD"/>
    <w:rsid w:val="00F45D08"/>
    <w:rsid w:val="00F4647C"/>
    <w:rsid w:val="00F474AF"/>
    <w:rsid w:val="00F4787E"/>
    <w:rsid w:val="00F50FE1"/>
    <w:rsid w:val="00F5138F"/>
    <w:rsid w:val="00F51BD5"/>
    <w:rsid w:val="00F51D18"/>
    <w:rsid w:val="00F52675"/>
    <w:rsid w:val="00F52CA2"/>
    <w:rsid w:val="00F5354B"/>
    <w:rsid w:val="00F53641"/>
    <w:rsid w:val="00F539A0"/>
    <w:rsid w:val="00F53B7F"/>
    <w:rsid w:val="00F5466C"/>
    <w:rsid w:val="00F55052"/>
    <w:rsid w:val="00F55418"/>
    <w:rsid w:val="00F56D25"/>
    <w:rsid w:val="00F56D89"/>
    <w:rsid w:val="00F57A8B"/>
    <w:rsid w:val="00F57E02"/>
    <w:rsid w:val="00F600AB"/>
    <w:rsid w:val="00F60B16"/>
    <w:rsid w:val="00F60FF8"/>
    <w:rsid w:val="00F612C5"/>
    <w:rsid w:val="00F613B7"/>
    <w:rsid w:val="00F614D3"/>
    <w:rsid w:val="00F614E4"/>
    <w:rsid w:val="00F62AE0"/>
    <w:rsid w:val="00F63E57"/>
    <w:rsid w:val="00F643BF"/>
    <w:rsid w:val="00F646FA"/>
    <w:rsid w:val="00F647BD"/>
    <w:rsid w:val="00F64BEA"/>
    <w:rsid w:val="00F654AB"/>
    <w:rsid w:val="00F65A17"/>
    <w:rsid w:val="00F6688E"/>
    <w:rsid w:val="00F66CE8"/>
    <w:rsid w:val="00F67223"/>
    <w:rsid w:val="00F6741E"/>
    <w:rsid w:val="00F67B58"/>
    <w:rsid w:val="00F67BD6"/>
    <w:rsid w:val="00F7002A"/>
    <w:rsid w:val="00F70753"/>
    <w:rsid w:val="00F708EB"/>
    <w:rsid w:val="00F70A58"/>
    <w:rsid w:val="00F70E3D"/>
    <w:rsid w:val="00F71215"/>
    <w:rsid w:val="00F71BA5"/>
    <w:rsid w:val="00F723B2"/>
    <w:rsid w:val="00F739A4"/>
    <w:rsid w:val="00F73C8D"/>
    <w:rsid w:val="00F74B80"/>
    <w:rsid w:val="00F75008"/>
    <w:rsid w:val="00F7504A"/>
    <w:rsid w:val="00F750E3"/>
    <w:rsid w:val="00F75254"/>
    <w:rsid w:val="00F75A51"/>
    <w:rsid w:val="00F75C1E"/>
    <w:rsid w:val="00F761BE"/>
    <w:rsid w:val="00F768BB"/>
    <w:rsid w:val="00F76BB4"/>
    <w:rsid w:val="00F770EC"/>
    <w:rsid w:val="00F77BB5"/>
    <w:rsid w:val="00F77BD0"/>
    <w:rsid w:val="00F80ECB"/>
    <w:rsid w:val="00F81168"/>
    <w:rsid w:val="00F81355"/>
    <w:rsid w:val="00F81AF4"/>
    <w:rsid w:val="00F82630"/>
    <w:rsid w:val="00F83063"/>
    <w:rsid w:val="00F83593"/>
    <w:rsid w:val="00F83C00"/>
    <w:rsid w:val="00F83DB0"/>
    <w:rsid w:val="00F851B5"/>
    <w:rsid w:val="00F851CF"/>
    <w:rsid w:val="00F8530D"/>
    <w:rsid w:val="00F85B83"/>
    <w:rsid w:val="00F8635E"/>
    <w:rsid w:val="00F8657E"/>
    <w:rsid w:val="00F8672C"/>
    <w:rsid w:val="00F86864"/>
    <w:rsid w:val="00F86EB5"/>
    <w:rsid w:val="00F87E97"/>
    <w:rsid w:val="00F900BE"/>
    <w:rsid w:val="00F90124"/>
    <w:rsid w:val="00F9041C"/>
    <w:rsid w:val="00F904CA"/>
    <w:rsid w:val="00F906F3"/>
    <w:rsid w:val="00F90772"/>
    <w:rsid w:val="00F9083D"/>
    <w:rsid w:val="00F90941"/>
    <w:rsid w:val="00F913EC"/>
    <w:rsid w:val="00F91471"/>
    <w:rsid w:val="00F9200C"/>
    <w:rsid w:val="00F924E6"/>
    <w:rsid w:val="00F9272B"/>
    <w:rsid w:val="00F92B90"/>
    <w:rsid w:val="00F9301B"/>
    <w:rsid w:val="00F93448"/>
    <w:rsid w:val="00F9357C"/>
    <w:rsid w:val="00F935D6"/>
    <w:rsid w:val="00F9387B"/>
    <w:rsid w:val="00F94FC8"/>
    <w:rsid w:val="00F95BEA"/>
    <w:rsid w:val="00F96301"/>
    <w:rsid w:val="00F96378"/>
    <w:rsid w:val="00F9698B"/>
    <w:rsid w:val="00F96CE5"/>
    <w:rsid w:val="00F96D15"/>
    <w:rsid w:val="00F970A6"/>
    <w:rsid w:val="00F977D5"/>
    <w:rsid w:val="00F97939"/>
    <w:rsid w:val="00F9798F"/>
    <w:rsid w:val="00F979A9"/>
    <w:rsid w:val="00F97D4C"/>
    <w:rsid w:val="00FA03BB"/>
    <w:rsid w:val="00FA1AB0"/>
    <w:rsid w:val="00FA25C2"/>
    <w:rsid w:val="00FA3381"/>
    <w:rsid w:val="00FA357E"/>
    <w:rsid w:val="00FA3BD1"/>
    <w:rsid w:val="00FA41EE"/>
    <w:rsid w:val="00FA44FC"/>
    <w:rsid w:val="00FA493F"/>
    <w:rsid w:val="00FA4C47"/>
    <w:rsid w:val="00FA524B"/>
    <w:rsid w:val="00FA564C"/>
    <w:rsid w:val="00FA5F1B"/>
    <w:rsid w:val="00FA6462"/>
    <w:rsid w:val="00FA65DA"/>
    <w:rsid w:val="00FA6D4B"/>
    <w:rsid w:val="00FB0AE2"/>
    <w:rsid w:val="00FB0F54"/>
    <w:rsid w:val="00FB1AD1"/>
    <w:rsid w:val="00FB1B69"/>
    <w:rsid w:val="00FB20F0"/>
    <w:rsid w:val="00FB21DE"/>
    <w:rsid w:val="00FB32B1"/>
    <w:rsid w:val="00FB34B6"/>
    <w:rsid w:val="00FB36D1"/>
    <w:rsid w:val="00FB384A"/>
    <w:rsid w:val="00FB390B"/>
    <w:rsid w:val="00FB4F54"/>
    <w:rsid w:val="00FB5D3C"/>
    <w:rsid w:val="00FB5FB2"/>
    <w:rsid w:val="00FB6196"/>
    <w:rsid w:val="00FB6DBC"/>
    <w:rsid w:val="00FC02E0"/>
    <w:rsid w:val="00FC0C4F"/>
    <w:rsid w:val="00FC158F"/>
    <w:rsid w:val="00FC1DA4"/>
    <w:rsid w:val="00FC2A74"/>
    <w:rsid w:val="00FC2DCC"/>
    <w:rsid w:val="00FC3274"/>
    <w:rsid w:val="00FC3419"/>
    <w:rsid w:val="00FC36F0"/>
    <w:rsid w:val="00FC3A0D"/>
    <w:rsid w:val="00FC3CC6"/>
    <w:rsid w:val="00FC4104"/>
    <w:rsid w:val="00FC4147"/>
    <w:rsid w:val="00FC4D57"/>
    <w:rsid w:val="00FC5754"/>
    <w:rsid w:val="00FC5D9C"/>
    <w:rsid w:val="00FC7670"/>
    <w:rsid w:val="00FD01CE"/>
    <w:rsid w:val="00FD03A8"/>
    <w:rsid w:val="00FD0C9A"/>
    <w:rsid w:val="00FD1128"/>
    <w:rsid w:val="00FD14FD"/>
    <w:rsid w:val="00FD1D33"/>
    <w:rsid w:val="00FD1D41"/>
    <w:rsid w:val="00FD2047"/>
    <w:rsid w:val="00FD2260"/>
    <w:rsid w:val="00FD290C"/>
    <w:rsid w:val="00FD2D0C"/>
    <w:rsid w:val="00FD2E3C"/>
    <w:rsid w:val="00FD37F3"/>
    <w:rsid w:val="00FD3A34"/>
    <w:rsid w:val="00FD3DF4"/>
    <w:rsid w:val="00FD4133"/>
    <w:rsid w:val="00FD4176"/>
    <w:rsid w:val="00FD41E4"/>
    <w:rsid w:val="00FD420F"/>
    <w:rsid w:val="00FD4467"/>
    <w:rsid w:val="00FD4E1E"/>
    <w:rsid w:val="00FD4F49"/>
    <w:rsid w:val="00FD540D"/>
    <w:rsid w:val="00FD5712"/>
    <w:rsid w:val="00FD6A77"/>
    <w:rsid w:val="00FD7668"/>
    <w:rsid w:val="00FD7CEA"/>
    <w:rsid w:val="00FE010A"/>
    <w:rsid w:val="00FE02F1"/>
    <w:rsid w:val="00FE0526"/>
    <w:rsid w:val="00FE07F5"/>
    <w:rsid w:val="00FE0816"/>
    <w:rsid w:val="00FE112A"/>
    <w:rsid w:val="00FE12C7"/>
    <w:rsid w:val="00FE131F"/>
    <w:rsid w:val="00FE216E"/>
    <w:rsid w:val="00FE261F"/>
    <w:rsid w:val="00FE2740"/>
    <w:rsid w:val="00FE3005"/>
    <w:rsid w:val="00FE3735"/>
    <w:rsid w:val="00FE3880"/>
    <w:rsid w:val="00FE3DAD"/>
    <w:rsid w:val="00FE47BE"/>
    <w:rsid w:val="00FE4C77"/>
    <w:rsid w:val="00FE525C"/>
    <w:rsid w:val="00FE5BE4"/>
    <w:rsid w:val="00FE5C74"/>
    <w:rsid w:val="00FE5E1F"/>
    <w:rsid w:val="00FE6142"/>
    <w:rsid w:val="00FE65E3"/>
    <w:rsid w:val="00FE6709"/>
    <w:rsid w:val="00FE67DF"/>
    <w:rsid w:val="00FE682E"/>
    <w:rsid w:val="00FE6B2F"/>
    <w:rsid w:val="00FF09CD"/>
    <w:rsid w:val="00FF0AAC"/>
    <w:rsid w:val="00FF21C9"/>
    <w:rsid w:val="00FF2C0C"/>
    <w:rsid w:val="00FF309B"/>
    <w:rsid w:val="00FF3434"/>
    <w:rsid w:val="00FF34C1"/>
    <w:rsid w:val="00FF4012"/>
    <w:rsid w:val="00FF4454"/>
    <w:rsid w:val="00FF4594"/>
    <w:rsid w:val="00FF4A1C"/>
    <w:rsid w:val="00FF53A8"/>
    <w:rsid w:val="00FF5604"/>
    <w:rsid w:val="00FF5690"/>
    <w:rsid w:val="00FF5A8F"/>
    <w:rsid w:val="00FF60AF"/>
    <w:rsid w:val="00FF63C5"/>
    <w:rsid w:val="00FF65B6"/>
    <w:rsid w:val="00FF677F"/>
    <w:rsid w:val="00FF6807"/>
    <w:rsid w:val="00FF689E"/>
    <w:rsid w:val="00FF6FB8"/>
    <w:rsid w:val="00FF7315"/>
    <w:rsid w:val="00FF7466"/>
    <w:rsid w:val="00FF794F"/>
    <w:rsid w:val="00FF7B3C"/>
    <w:rsid w:val="011528AA"/>
    <w:rsid w:val="011A6965"/>
    <w:rsid w:val="011B1692"/>
    <w:rsid w:val="011E7605"/>
    <w:rsid w:val="01255008"/>
    <w:rsid w:val="012AA0E6"/>
    <w:rsid w:val="012B7CFE"/>
    <w:rsid w:val="012D68B0"/>
    <w:rsid w:val="01331DBA"/>
    <w:rsid w:val="014D8D25"/>
    <w:rsid w:val="01543F1B"/>
    <w:rsid w:val="0157167A"/>
    <w:rsid w:val="015EEF1C"/>
    <w:rsid w:val="015F6054"/>
    <w:rsid w:val="016E4ADC"/>
    <w:rsid w:val="017696BE"/>
    <w:rsid w:val="017CE070"/>
    <w:rsid w:val="017E2C2B"/>
    <w:rsid w:val="017EB484"/>
    <w:rsid w:val="0188CC55"/>
    <w:rsid w:val="019338F8"/>
    <w:rsid w:val="01939E83"/>
    <w:rsid w:val="01B06414"/>
    <w:rsid w:val="01B0ADEC"/>
    <w:rsid w:val="01B2C6E5"/>
    <w:rsid w:val="01B6D3F5"/>
    <w:rsid w:val="01C3A611"/>
    <w:rsid w:val="01C59C64"/>
    <w:rsid w:val="01C7D6A5"/>
    <w:rsid w:val="01CCC574"/>
    <w:rsid w:val="01EEC132"/>
    <w:rsid w:val="01F0333A"/>
    <w:rsid w:val="02098A04"/>
    <w:rsid w:val="020C740F"/>
    <w:rsid w:val="0223C71C"/>
    <w:rsid w:val="022528AB"/>
    <w:rsid w:val="022791E8"/>
    <w:rsid w:val="02380AFF"/>
    <w:rsid w:val="023B77CE"/>
    <w:rsid w:val="0260416A"/>
    <w:rsid w:val="02643D26"/>
    <w:rsid w:val="0280BC5B"/>
    <w:rsid w:val="02911EE8"/>
    <w:rsid w:val="02953B09"/>
    <w:rsid w:val="029DE64A"/>
    <w:rsid w:val="02A2A73F"/>
    <w:rsid w:val="02AD5AFC"/>
    <w:rsid w:val="02B5F071"/>
    <w:rsid w:val="02B86F6D"/>
    <w:rsid w:val="02BE0AB3"/>
    <w:rsid w:val="02C5F84B"/>
    <w:rsid w:val="02CF2C7D"/>
    <w:rsid w:val="02D73515"/>
    <w:rsid w:val="02DA0CED"/>
    <w:rsid w:val="02DC0E6D"/>
    <w:rsid w:val="02DCA041"/>
    <w:rsid w:val="02F41285"/>
    <w:rsid w:val="0301E762"/>
    <w:rsid w:val="030F304A"/>
    <w:rsid w:val="031A0734"/>
    <w:rsid w:val="0320C0AE"/>
    <w:rsid w:val="0322E3EF"/>
    <w:rsid w:val="0326C1F7"/>
    <w:rsid w:val="03280987"/>
    <w:rsid w:val="033F49A5"/>
    <w:rsid w:val="0345E920"/>
    <w:rsid w:val="03470546"/>
    <w:rsid w:val="034ED09E"/>
    <w:rsid w:val="034FAAB7"/>
    <w:rsid w:val="035D2F3E"/>
    <w:rsid w:val="036C0701"/>
    <w:rsid w:val="036FD59F"/>
    <w:rsid w:val="0375A26B"/>
    <w:rsid w:val="03767F7D"/>
    <w:rsid w:val="03792620"/>
    <w:rsid w:val="037AE0DD"/>
    <w:rsid w:val="038100E4"/>
    <w:rsid w:val="03876DF3"/>
    <w:rsid w:val="038B12E0"/>
    <w:rsid w:val="038FA864"/>
    <w:rsid w:val="0392386A"/>
    <w:rsid w:val="03A3E1C8"/>
    <w:rsid w:val="03B7DD91"/>
    <w:rsid w:val="03C4B2C2"/>
    <w:rsid w:val="03CA46B8"/>
    <w:rsid w:val="03CF1CF1"/>
    <w:rsid w:val="03D8FF79"/>
    <w:rsid w:val="03D962B3"/>
    <w:rsid w:val="03FA6FD1"/>
    <w:rsid w:val="04017E32"/>
    <w:rsid w:val="040A7AA3"/>
    <w:rsid w:val="041157ED"/>
    <w:rsid w:val="0412F51A"/>
    <w:rsid w:val="0416EDE3"/>
    <w:rsid w:val="041A84EA"/>
    <w:rsid w:val="041C8CA8"/>
    <w:rsid w:val="0422D9B9"/>
    <w:rsid w:val="0424752D"/>
    <w:rsid w:val="042BCB3B"/>
    <w:rsid w:val="042D726D"/>
    <w:rsid w:val="043BC7AA"/>
    <w:rsid w:val="043E42CC"/>
    <w:rsid w:val="0440D9E8"/>
    <w:rsid w:val="0442827F"/>
    <w:rsid w:val="0443E94A"/>
    <w:rsid w:val="04510030"/>
    <w:rsid w:val="0453BDF6"/>
    <w:rsid w:val="0459C908"/>
    <w:rsid w:val="045A28BA"/>
    <w:rsid w:val="04623E69"/>
    <w:rsid w:val="047B32B8"/>
    <w:rsid w:val="0489AAA7"/>
    <w:rsid w:val="0492241D"/>
    <w:rsid w:val="04945ED8"/>
    <w:rsid w:val="0496699E"/>
    <w:rsid w:val="04A26863"/>
    <w:rsid w:val="04A480AF"/>
    <w:rsid w:val="04A5537E"/>
    <w:rsid w:val="04A63C91"/>
    <w:rsid w:val="04B0DF26"/>
    <w:rsid w:val="04BE9B15"/>
    <w:rsid w:val="04C1CDFD"/>
    <w:rsid w:val="04C7543E"/>
    <w:rsid w:val="04C9490B"/>
    <w:rsid w:val="04CBDD91"/>
    <w:rsid w:val="04DC3211"/>
    <w:rsid w:val="04DC92D1"/>
    <w:rsid w:val="04DCCCE6"/>
    <w:rsid w:val="04DE77FC"/>
    <w:rsid w:val="04DF48E9"/>
    <w:rsid w:val="04E4B3EC"/>
    <w:rsid w:val="051DBEEE"/>
    <w:rsid w:val="052094E5"/>
    <w:rsid w:val="052B76C8"/>
    <w:rsid w:val="053EED58"/>
    <w:rsid w:val="05404045"/>
    <w:rsid w:val="055617F2"/>
    <w:rsid w:val="0559A50F"/>
    <w:rsid w:val="055AE338"/>
    <w:rsid w:val="0561BA84"/>
    <w:rsid w:val="0577AE1D"/>
    <w:rsid w:val="0578D03B"/>
    <w:rsid w:val="0586777B"/>
    <w:rsid w:val="0593BADB"/>
    <w:rsid w:val="059A0B48"/>
    <w:rsid w:val="059F9DB9"/>
    <w:rsid w:val="05A4663D"/>
    <w:rsid w:val="05A75D20"/>
    <w:rsid w:val="05B6554B"/>
    <w:rsid w:val="05B90931"/>
    <w:rsid w:val="05C45E39"/>
    <w:rsid w:val="05C4C689"/>
    <w:rsid w:val="05CE2761"/>
    <w:rsid w:val="05D75F7D"/>
    <w:rsid w:val="05DB5861"/>
    <w:rsid w:val="05DD5FB9"/>
    <w:rsid w:val="05E99B1E"/>
    <w:rsid w:val="05F05E3E"/>
    <w:rsid w:val="05F212F9"/>
    <w:rsid w:val="05FF645B"/>
    <w:rsid w:val="060D4A7F"/>
    <w:rsid w:val="060F584D"/>
    <w:rsid w:val="0615785E"/>
    <w:rsid w:val="0618C326"/>
    <w:rsid w:val="061A1451"/>
    <w:rsid w:val="06335254"/>
    <w:rsid w:val="0639B647"/>
    <w:rsid w:val="0640D25E"/>
    <w:rsid w:val="0643B23F"/>
    <w:rsid w:val="064C5751"/>
    <w:rsid w:val="0652F62A"/>
    <w:rsid w:val="066ACF18"/>
    <w:rsid w:val="066D4E55"/>
    <w:rsid w:val="0674FDB9"/>
    <w:rsid w:val="067E1AE7"/>
    <w:rsid w:val="0698D810"/>
    <w:rsid w:val="06D4CDF2"/>
    <w:rsid w:val="06F2D2E4"/>
    <w:rsid w:val="06F6ABAD"/>
    <w:rsid w:val="06F7899C"/>
    <w:rsid w:val="06FDE086"/>
    <w:rsid w:val="0709AF7E"/>
    <w:rsid w:val="0720A870"/>
    <w:rsid w:val="0724E136"/>
    <w:rsid w:val="072EE178"/>
    <w:rsid w:val="0738B952"/>
    <w:rsid w:val="07494389"/>
    <w:rsid w:val="074D94D6"/>
    <w:rsid w:val="074F55CB"/>
    <w:rsid w:val="0752F191"/>
    <w:rsid w:val="0756192A"/>
    <w:rsid w:val="07565F22"/>
    <w:rsid w:val="075D200E"/>
    <w:rsid w:val="077D4B9A"/>
    <w:rsid w:val="0788171C"/>
    <w:rsid w:val="07912139"/>
    <w:rsid w:val="07924391"/>
    <w:rsid w:val="079918C0"/>
    <w:rsid w:val="079B87F8"/>
    <w:rsid w:val="07A25DAA"/>
    <w:rsid w:val="07A37954"/>
    <w:rsid w:val="07A483F3"/>
    <w:rsid w:val="07A7C5F6"/>
    <w:rsid w:val="07C12485"/>
    <w:rsid w:val="07C25C0B"/>
    <w:rsid w:val="07C94F9B"/>
    <w:rsid w:val="07D4B0EB"/>
    <w:rsid w:val="07D4D8FD"/>
    <w:rsid w:val="07D7F658"/>
    <w:rsid w:val="07DE5197"/>
    <w:rsid w:val="07F35973"/>
    <w:rsid w:val="07FC310A"/>
    <w:rsid w:val="0801F84E"/>
    <w:rsid w:val="0804C0D6"/>
    <w:rsid w:val="081082F1"/>
    <w:rsid w:val="08186F50"/>
    <w:rsid w:val="081D8923"/>
    <w:rsid w:val="08210B9C"/>
    <w:rsid w:val="08303B4D"/>
    <w:rsid w:val="0838C3D4"/>
    <w:rsid w:val="0840D4A4"/>
    <w:rsid w:val="08485B96"/>
    <w:rsid w:val="085CD735"/>
    <w:rsid w:val="0866EF1C"/>
    <w:rsid w:val="0869639A"/>
    <w:rsid w:val="086D84C0"/>
    <w:rsid w:val="087B42CD"/>
    <w:rsid w:val="0888A013"/>
    <w:rsid w:val="088D470B"/>
    <w:rsid w:val="0890EF2F"/>
    <w:rsid w:val="08A1B75F"/>
    <w:rsid w:val="08A4DF68"/>
    <w:rsid w:val="08ADF96B"/>
    <w:rsid w:val="08B541FB"/>
    <w:rsid w:val="08B8916C"/>
    <w:rsid w:val="08C0B48E"/>
    <w:rsid w:val="08CF84DC"/>
    <w:rsid w:val="08D9B5DB"/>
    <w:rsid w:val="08DEE77E"/>
    <w:rsid w:val="08E08E43"/>
    <w:rsid w:val="08ECC6DD"/>
    <w:rsid w:val="08F369EA"/>
    <w:rsid w:val="08F6CF20"/>
    <w:rsid w:val="08FDFEB6"/>
    <w:rsid w:val="0929AA2A"/>
    <w:rsid w:val="092E68B2"/>
    <w:rsid w:val="0931132F"/>
    <w:rsid w:val="09335B7D"/>
    <w:rsid w:val="09498F40"/>
    <w:rsid w:val="0952CB94"/>
    <w:rsid w:val="0955F335"/>
    <w:rsid w:val="097A5366"/>
    <w:rsid w:val="097BAC7F"/>
    <w:rsid w:val="097E4DC8"/>
    <w:rsid w:val="099D2678"/>
    <w:rsid w:val="09A7EBDC"/>
    <w:rsid w:val="09AA3992"/>
    <w:rsid w:val="09B69A35"/>
    <w:rsid w:val="09BDF6BD"/>
    <w:rsid w:val="09C73A5C"/>
    <w:rsid w:val="09CB366B"/>
    <w:rsid w:val="09CEEEC7"/>
    <w:rsid w:val="09CF559F"/>
    <w:rsid w:val="09DB2739"/>
    <w:rsid w:val="09E81D6E"/>
    <w:rsid w:val="09EBAEF1"/>
    <w:rsid w:val="09F2CF35"/>
    <w:rsid w:val="09F98CD3"/>
    <w:rsid w:val="09FDBB79"/>
    <w:rsid w:val="0A0243EC"/>
    <w:rsid w:val="0A114D46"/>
    <w:rsid w:val="0A1B1E5D"/>
    <w:rsid w:val="0A1FFA09"/>
    <w:rsid w:val="0A22FFF9"/>
    <w:rsid w:val="0A245D89"/>
    <w:rsid w:val="0A276FB2"/>
    <w:rsid w:val="0A2BB274"/>
    <w:rsid w:val="0A3212C0"/>
    <w:rsid w:val="0A3FEB1E"/>
    <w:rsid w:val="0A570FE9"/>
    <w:rsid w:val="0A5937BD"/>
    <w:rsid w:val="0A5E0751"/>
    <w:rsid w:val="0A69BE8E"/>
    <w:rsid w:val="0A6E86BE"/>
    <w:rsid w:val="0A772996"/>
    <w:rsid w:val="0A77AA2F"/>
    <w:rsid w:val="0A793973"/>
    <w:rsid w:val="0A81224A"/>
    <w:rsid w:val="0A89C66E"/>
    <w:rsid w:val="0A8A28C3"/>
    <w:rsid w:val="0A8A429C"/>
    <w:rsid w:val="0A90ECE6"/>
    <w:rsid w:val="0A927260"/>
    <w:rsid w:val="0A9A9D26"/>
    <w:rsid w:val="0AA60058"/>
    <w:rsid w:val="0AA6FAC8"/>
    <w:rsid w:val="0AA7F65C"/>
    <w:rsid w:val="0AADA919"/>
    <w:rsid w:val="0ABC7ABB"/>
    <w:rsid w:val="0AC83275"/>
    <w:rsid w:val="0ACCB2F8"/>
    <w:rsid w:val="0ACE6335"/>
    <w:rsid w:val="0AD8826B"/>
    <w:rsid w:val="0ADABBFB"/>
    <w:rsid w:val="0AE5E7D3"/>
    <w:rsid w:val="0AF10A92"/>
    <w:rsid w:val="0AF1A4B8"/>
    <w:rsid w:val="0B058D30"/>
    <w:rsid w:val="0B16393F"/>
    <w:rsid w:val="0B175DA6"/>
    <w:rsid w:val="0B18FFF5"/>
    <w:rsid w:val="0B19C706"/>
    <w:rsid w:val="0B21A3CC"/>
    <w:rsid w:val="0B259CAD"/>
    <w:rsid w:val="0B293EAD"/>
    <w:rsid w:val="0B2E16A8"/>
    <w:rsid w:val="0B306293"/>
    <w:rsid w:val="0B3C9900"/>
    <w:rsid w:val="0B3E351C"/>
    <w:rsid w:val="0B3F8044"/>
    <w:rsid w:val="0B52675E"/>
    <w:rsid w:val="0B52AD27"/>
    <w:rsid w:val="0B5518E0"/>
    <w:rsid w:val="0B679A52"/>
    <w:rsid w:val="0B6CC132"/>
    <w:rsid w:val="0B7DBF6D"/>
    <w:rsid w:val="0B7E87C8"/>
    <w:rsid w:val="0B7F330A"/>
    <w:rsid w:val="0B93B94D"/>
    <w:rsid w:val="0B968F51"/>
    <w:rsid w:val="0B975E4D"/>
    <w:rsid w:val="0BB897CE"/>
    <w:rsid w:val="0BC66E57"/>
    <w:rsid w:val="0BD20A83"/>
    <w:rsid w:val="0BF94EA4"/>
    <w:rsid w:val="0C074C55"/>
    <w:rsid w:val="0C075759"/>
    <w:rsid w:val="0C0E1BA1"/>
    <w:rsid w:val="0C135C7E"/>
    <w:rsid w:val="0C1CB2DF"/>
    <w:rsid w:val="0C2596CF"/>
    <w:rsid w:val="0C34F1E9"/>
    <w:rsid w:val="0C4BF40C"/>
    <w:rsid w:val="0C5FC2DC"/>
    <w:rsid w:val="0C67A890"/>
    <w:rsid w:val="0C6AC80F"/>
    <w:rsid w:val="0C6D754B"/>
    <w:rsid w:val="0C71CED3"/>
    <w:rsid w:val="0C89B5F5"/>
    <w:rsid w:val="0C8BA94D"/>
    <w:rsid w:val="0C93A4CE"/>
    <w:rsid w:val="0CA656EC"/>
    <w:rsid w:val="0CAF2335"/>
    <w:rsid w:val="0CBDFAE9"/>
    <w:rsid w:val="0CCDE18D"/>
    <w:rsid w:val="0CD789A0"/>
    <w:rsid w:val="0CDBC7AD"/>
    <w:rsid w:val="0CE257BE"/>
    <w:rsid w:val="0CF73E85"/>
    <w:rsid w:val="0CFEA6CF"/>
    <w:rsid w:val="0CFFAB09"/>
    <w:rsid w:val="0D14FFFA"/>
    <w:rsid w:val="0D1573C5"/>
    <w:rsid w:val="0D163A4B"/>
    <w:rsid w:val="0D2E93C1"/>
    <w:rsid w:val="0D2E9FD7"/>
    <w:rsid w:val="0D556B0A"/>
    <w:rsid w:val="0D566538"/>
    <w:rsid w:val="0D57D5B0"/>
    <w:rsid w:val="0D5D426B"/>
    <w:rsid w:val="0D61D89F"/>
    <w:rsid w:val="0D6539DE"/>
    <w:rsid w:val="0D709499"/>
    <w:rsid w:val="0D77F2CC"/>
    <w:rsid w:val="0D85E1D7"/>
    <w:rsid w:val="0D864A6E"/>
    <w:rsid w:val="0D89B6CA"/>
    <w:rsid w:val="0D9A980E"/>
    <w:rsid w:val="0DA092D2"/>
    <w:rsid w:val="0DA12619"/>
    <w:rsid w:val="0DA93754"/>
    <w:rsid w:val="0DAC31F2"/>
    <w:rsid w:val="0DB70C23"/>
    <w:rsid w:val="0DB8499A"/>
    <w:rsid w:val="0DC62C8D"/>
    <w:rsid w:val="0DC75668"/>
    <w:rsid w:val="0DCD87F1"/>
    <w:rsid w:val="0DD473C7"/>
    <w:rsid w:val="0DD6EE6A"/>
    <w:rsid w:val="0DD777C7"/>
    <w:rsid w:val="0DE94ED8"/>
    <w:rsid w:val="0DF02E23"/>
    <w:rsid w:val="0DF3C46B"/>
    <w:rsid w:val="0E0905F5"/>
    <w:rsid w:val="0E104998"/>
    <w:rsid w:val="0E11ED03"/>
    <w:rsid w:val="0E17AF08"/>
    <w:rsid w:val="0E206006"/>
    <w:rsid w:val="0E225389"/>
    <w:rsid w:val="0E2A497E"/>
    <w:rsid w:val="0E369F46"/>
    <w:rsid w:val="0E375A44"/>
    <w:rsid w:val="0E3815B3"/>
    <w:rsid w:val="0E381AE7"/>
    <w:rsid w:val="0E3D28C3"/>
    <w:rsid w:val="0E3EF83E"/>
    <w:rsid w:val="0E46EEEF"/>
    <w:rsid w:val="0E5AB646"/>
    <w:rsid w:val="0E629704"/>
    <w:rsid w:val="0E7B10CF"/>
    <w:rsid w:val="0E7C3CA7"/>
    <w:rsid w:val="0E7DFFB9"/>
    <w:rsid w:val="0E8A20E3"/>
    <w:rsid w:val="0E8D7051"/>
    <w:rsid w:val="0E91A581"/>
    <w:rsid w:val="0E9794E7"/>
    <w:rsid w:val="0E99A308"/>
    <w:rsid w:val="0E99E17B"/>
    <w:rsid w:val="0E9F9915"/>
    <w:rsid w:val="0EB63972"/>
    <w:rsid w:val="0EBBB927"/>
    <w:rsid w:val="0EBD995D"/>
    <w:rsid w:val="0EC0C6DD"/>
    <w:rsid w:val="0ECAF7EB"/>
    <w:rsid w:val="0ECF29E1"/>
    <w:rsid w:val="0ED027F1"/>
    <w:rsid w:val="0ED81A8A"/>
    <w:rsid w:val="0EE211FD"/>
    <w:rsid w:val="0EE564E5"/>
    <w:rsid w:val="0EEAF525"/>
    <w:rsid w:val="0F01B011"/>
    <w:rsid w:val="0F1386D4"/>
    <w:rsid w:val="0F164D66"/>
    <w:rsid w:val="0F1D1D54"/>
    <w:rsid w:val="0F325D26"/>
    <w:rsid w:val="0F35D434"/>
    <w:rsid w:val="0F36DD75"/>
    <w:rsid w:val="0F433D58"/>
    <w:rsid w:val="0F5525B1"/>
    <w:rsid w:val="0F825307"/>
    <w:rsid w:val="0F9E0EE4"/>
    <w:rsid w:val="0FCA4000"/>
    <w:rsid w:val="0FDCA19D"/>
    <w:rsid w:val="0FE56AAA"/>
    <w:rsid w:val="0FE69B73"/>
    <w:rsid w:val="0FE7358A"/>
    <w:rsid w:val="0FEECBB8"/>
    <w:rsid w:val="0FF04404"/>
    <w:rsid w:val="0FF16B0C"/>
    <w:rsid w:val="0FF20C6E"/>
    <w:rsid w:val="0FFC2E3C"/>
    <w:rsid w:val="0FFC8981"/>
    <w:rsid w:val="1008B510"/>
    <w:rsid w:val="100CBB0B"/>
    <w:rsid w:val="100CEE88"/>
    <w:rsid w:val="100E11A7"/>
    <w:rsid w:val="10224DFE"/>
    <w:rsid w:val="102477BB"/>
    <w:rsid w:val="1025DA3F"/>
    <w:rsid w:val="102836A7"/>
    <w:rsid w:val="1028AA4C"/>
    <w:rsid w:val="1032273F"/>
    <w:rsid w:val="10342676"/>
    <w:rsid w:val="1041795D"/>
    <w:rsid w:val="104B94D4"/>
    <w:rsid w:val="104C9081"/>
    <w:rsid w:val="105169AA"/>
    <w:rsid w:val="105432B4"/>
    <w:rsid w:val="106346C3"/>
    <w:rsid w:val="106A0527"/>
    <w:rsid w:val="106CC746"/>
    <w:rsid w:val="106F1237"/>
    <w:rsid w:val="10775B73"/>
    <w:rsid w:val="107966A0"/>
    <w:rsid w:val="1099A40D"/>
    <w:rsid w:val="109D14AB"/>
    <w:rsid w:val="109E6AAF"/>
    <w:rsid w:val="10A0DFD7"/>
    <w:rsid w:val="10A0F0AD"/>
    <w:rsid w:val="10C35E1B"/>
    <w:rsid w:val="10CAB429"/>
    <w:rsid w:val="10D31426"/>
    <w:rsid w:val="10DB51F6"/>
    <w:rsid w:val="10DEA4F9"/>
    <w:rsid w:val="10E9720A"/>
    <w:rsid w:val="10F57421"/>
    <w:rsid w:val="11063DE1"/>
    <w:rsid w:val="110DECD9"/>
    <w:rsid w:val="110E8B1C"/>
    <w:rsid w:val="1119D5B6"/>
    <w:rsid w:val="112522CF"/>
    <w:rsid w:val="113B1ED4"/>
    <w:rsid w:val="114F7969"/>
    <w:rsid w:val="1154D3DD"/>
    <w:rsid w:val="1154E958"/>
    <w:rsid w:val="1159C35B"/>
    <w:rsid w:val="1172731B"/>
    <w:rsid w:val="117460C1"/>
    <w:rsid w:val="11753A5C"/>
    <w:rsid w:val="1175BEBC"/>
    <w:rsid w:val="117B28BB"/>
    <w:rsid w:val="1189C7EB"/>
    <w:rsid w:val="11A15A27"/>
    <w:rsid w:val="11A515EC"/>
    <w:rsid w:val="11A61908"/>
    <w:rsid w:val="11A8A2E2"/>
    <w:rsid w:val="11B26649"/>
    <w:rsid w:val="11D3C67B"/>
    <w:rsid w:val="11EB199E"/>
    <w:rsid w:val="11F60289"/>
    <w:rsid w:val="11F6A36F"/>
    <w:rsid w:val="1200A0E6"/>
    <w:rsid w:val="12018065"/>
    <w:rsid w:val="120A7A58"/>
    <w:rsid w:val="122AAC23"/>
    <w:rsid w:val="123209BC"/>
    <w:rsid w:val="123E3C6E"/>
    <w:rsid w:val="125C08A0"/>
    <w:rsid w:val="12648C4C"/>
    <w:rsid w:val="1271B048"/>
    <w:rsid w:val="1278EB19"/>
    <w:rsid w:val="127DA87D"/>
    <w:rsid w:val="12866143"/>
    <w:rsid w:val="128C1A81"/>
    <w:rsid w:val="128FB8CE"/>
    <w:rsid w:val="12990BC0"/>
    <w:rsid w:val="1299274D"/>
    <w:rsid w:val="129D34FF"/>
    <w:rsid w:val="12A9C235"/>
    <w:rsid w:val="12AF3BB4"/>
    <w:rsid w:val="12B0CD59"/>
    <w:rsid w:val="12B682CC"/>
    <w:rsid w:val="12B9D110"/>
    <w:rsid w:val="12BEA66F"/>
    <w:rsid w:val="12C6AA19"/>
    <w:rsid w:val="12CFDB04"/>
    <w:rsid w:val="12D95B05"/>
    <w:rsid w:val="12E58AF3"/>
    <w:rsid w:val="12E93DEB"/>
    <w:rsid w:val="12F12040"/>
    <w:rsid w:val="12F8EC40"/>
    <w:rsid w:val="12FEA92C"/>
    <w:rsid w:val="1300386D"/>
    <w:rsid w:val="1301032A"/>
    <w:rsid w:val="1307D798"/>
    <w:rsid w:val="13096EEB"/>
    <w:rsid w:val="130FDA67"/>
    <w:rsid w:val="1311E067"/>
    <w:rsid w:val="13167F7E"/>
    <w:rsid w:val="131F5CC7"/>
    <w:rsid w:val="132F1FB7"/>
    <w:rsid w:val="13333A05"/>
    <w:rsid w:val="13340B85"/>
    <w:rsid w:val="1335F87E"/>
    <w:rsid w:val="133FBE5A"/>
    <w:rsid w:val="13449440"/>
    <w:rsid w:val="1344B1B8"/>
    <w:rsid w:val="1347463E"/>
    <w:rsid w:val="13478B09"/>
    <w:rsid w:val="134C02F9"/>
    <w:rsid w:val="135D8927"/>
    <w:rsid w:val="13611B43"/>
    <w:rsid w:val="13622630"/>
    <w:rsid w:val="1367EA7F"/>
    <w:rsid w:val="136B8254"/>
    <w:rsid w:val="136BEF08"/>
    <w:rsid w:val="13796A38"/>
    <w:rsid w:val="13796A65"/>
    <w:rsid w:val="13871ADE"/>
    <w:rsid w:val="13877707"/>
    <w:rsid w:val="138C0A5C"/>
    <w:rsid w:val="139BE97C"/>
    <w:rsid w:val="13A4EE66"/>
    <w:rsid w:val="13A54E16"/>
    <w:rsid w:val="13A7F445"/>
    <w:rsid w:val="13AC2311"/>
    <w:rsid w:val="13AC5D90"/>
    <w:rsid w:val="13AD62FE"/>
    <w:rsid w:val="13B651F5"/>
    <w:rsid w:val="13B6DCCF"/>
    <w:rsid w:val="13C35950"/>
    <w:rsid w:val="13C5C3DA"/>
    <w:rsid w:val="13CB1F68"/>
    <w:rsid w:val="13D2D924"/>
    <w:rsid w:val="13D521D8"/>
    <w:rsid w:val="13D8248F"/>
    <w:rsid w:val="13D9DEDD"/>
    <w:rsid w:val="13DB2D26"/>
    <w:rsid w:val="13F9BD3C"/>
    <w:rsid w:val="140E83F4"/>
    <w:rsid w:val="141DB2EF"/>
    <w:rsid w:val="141F12D3"/>
    <w:rsid w:val="142BC4D3"/>
    <w:rsid w:val="142EBAF5"/>
    <w:rsid w:val="142F03D6"/>
    <w:rsid w:val="143BF8F4"/>
    <w:rsid w:val="1453E4EE"/>
    <w:rsid w:val="14574BC3"/>
    <w:rsid w:val="1463F44E"/>
    <w:rsid w:val="14673681"/>
    <w:rsid w:val="146D30B7"/>
    <w:rsid w:val="146F8571"/>
    <w:rsid w:val="147254A4"/>
    <w:rsid w:val="1483BDCB"/>
    <w:rsid w:val="148BC5FA"/>
    <w:rsid w:val="148CE5B5"/>
    <w:rsid w:val="148E0988"/>
    <w:rsid w:val="148F748F"/>
    <w:rsid w:val="1490FA57"/>
    <w:rsid w:val="14935434"/>
    <w:rsid w:val="1493E0D8"/>
    <w:rsid w:val="1496A72F"/>
    <w:rsid w:val="14A96A37"/>
    <w:rsid w:val="14BE1A30"/>
    <w:rsid w:val="14C8D596"/>
    <w:rsid w:val="14C99224"/>
    <w:rsid w:val="14C9E19C"/>
    <w:rsid w:val="14CAAF2B"/>
    <w:rsid w:val="14E247CC"/>
    <w:rsid w:val="14F35B23"/>
    <w:rsid w:val="14FB4751"/>
    <w:rsid w:val="15018C18"/>
    <w:rsid w:val="1505A2B3"/>
    <w:rsid w:val="15101DC2"/>
    <w:rsid w:val="15127FC3"/>
    <w:rsid w:val="1515DA90"/>
    <w:rsid w:val="15163DFE"/>
    <w:rsid w:val="151C4037"/>
    <w:rsid w:val="152090FC"/>
    <w:rsid w:val="15211D22"/>
    <w:rsid w:val="1530A2F4"/>
    <w:rsid w:val="153FA788"/>
    <w:rsid w:val="15479190"/>
    <w:rsid w:val="154CAF2F"/>
    <w:rsid w:val="154DFABE"/>
    <w:rsid w:val="155834BB"/>
    <w:rsid w:val="15678539"/>
    <w:rsid w:val="1578BB98"/>
    <w:rsid w:val="157A675C"/>
    <w:rsid w:val="157BA406"/>
    <w:rsid w:val="15804DA8"/>
    <w:rsid w:val="1580B81F"/>
    <w:rsid w:val="158C402F"/>
    <w:rsid w:val="158DE725"/>
    <w:rsid w:val="159DCC49"/>
    <w:rsid w:val="159DE55E"/>
    <w:rsid w:val="159E54D6"/>
    <w:rsid w:val="15B1574E"/>
    <w:rsid w:val="15B3C4E0"/>
    <w:rsid w:val="15B61478"/>
    <w:rsid w:val="15B842AC"/>
    <w:rsid w:val="15BD31C1"/>
    <w:rsid w:val="15CAD412"/>
    <w:rsid w:val="15CE22BE"/>
    <w:rsid w:val="15E518AF"/>
    <w:rsid w:val="15EEED5B"/>
    <w:rsid w:val="15F966C2"/>
    <w:rsid w:val="15FADACC"/>
    <w:rsid w:val="160AA71A"/>
    <w:rsid w:val="1613D2A2"/>
    <w:rsid w:val="1619D456"/>
    <w:rsid w:val="162A5C53"/>
    <w:rsid w:val="162B2D17"/>
    <w:rsid w:val="162C883B"/>
    <w:rsid w:val="162E1C50"/>
    <w:rsid w:val="1631B789"/>
    <w:rsid w:val="1635DE24"/>
    <w:rsid w:val="1641BDB1"/>
    <w:rsid w:val="16497449"/>
    <w:rsid w:val="164FB2AE"/>
    <w:rsid w:val="16593045"/>
    <w:rsid w:val="16596CA7"/>
    <w:rsid w:val="166684C6"/>
    <w:rsid w:val="16692E12"/>
    <w:rsid w:val="16720247"/>
    <w:rsid w:val="167B5603"/>
    <w:rsid w:val="1681E46D"/>
    <w:rsid w:val="1683E807"/>
    <w:rsid w:val="1691CD2E"/>
    <w:rsid w:val="1692B06F"/>
    <w:rsid w:val="16A0AFA4"/>
    <w:rsid w:val="16A3B17C"/>
    <w:rsid w:val="16A70349"/>
    <w:rsid w:val="16AEBF71"/>
    <w:rsid w:val="16B1AA74"/>
    <w:rsid w:val="16BB3473"/>
    <w:rsid w:val="16BC1C68"/>
    <w:rsid w:val="16C0E66B"/>
    <w:rsid w:val="16C3C907"/>
    <w:rsid w:val="16CABD61"/>
    <w:rsid w:val="16CE2A5C"/>
    <w:rsid w:val="16D37E35"/>
    <w:rsid w:val="16D9FB30"/>
    <w:rsid w:val="16DB13B8"/>
    <w:rsid w:val="16E2896C"/>
    <w:rsid w:val="16EFB3B4"/>
    <w:rsid w:val="16F10E42"/>
    <w:rsid w:val="16F32D8B"/>
    <w:rsid w:val="16F6FDB4"/>
    <w:rsid w:val="16F97E14"/>
    <w:rsid w:val="170545C9"/>
    <w:rsid w:val="17111A56"/>
    <w:rsid w:val="17155F9E"/>
    <w:rsid w:val="17230853"/>
    <w:rsid w:val="17236C54"/>
    <w:rsid w:val="172B09D0"/>
    <w:rsid w:val="172C7040"/>
    <w:rsid w:val="1736E682"/>
    <w:rsid w:val="173B1ED7"/>
    <w:rsid w:val="174546CF"/>
    <w:rsid w:val="174724CC"/>
    <w:rsid w:val="174793AF"/>
    <w:rsid w:val="174BC328"/>
    <w:rsid w:val="174D4B63"/>
    <w:rsid w:val="174E7B33"/>
    <w:rsid w:val="176EC210"/>
    <w:rsid w:val="177766BA"/>
    <w:rsid w:val="1778B239"/>
    <w:rsid w:val="1781B9BB"/>
    <w:rsid w:val="178355E3"/>
    <w:rsid w:val="178D5F82"/>
    <w:rsid w:val="178D9CB9"/>
    <w:rsid w:val="179B6393"/>
    <w:rsid w:val="179F1524"/>
    <w:rsid w:val="179F971B"/>
    <w:rsid w:val="17A12C4A"/>
    <w:rsid w:val="17AC864F"/>
    <w:rsid w:val="17B02E2E"/>
    <w:rsid w:val="17B2D5D5"/>
    <w:rsid w:val="17C3E2A9"/>
    <w:rsid w:val="17CA92AD"/>
    <w:rsid w:val="17CBA833"/>
    <w:rsid w:val="17CFA071"/>
    <w:rsid w:val="17D3B540"/>
    <w:rsid w:val="17E0DD12"/>
    <w:rsid w:val="17E2AC35"/>
    <w:rsid w:val="17E44C65"/>
    <w:rsid w:val="17E49E09"/>
    <w:rsid w:val="17E76AB7"/>
    <w:rsid w:val="17EE984C"/>
    <w:rsid w:val="17F67C24"/>
    <w:rsid w:val="17FA9DD1"/>
    <w:rsid w:val="17FDE95A"/>
    <w:rsid w:val="180EC222"/>
    <w:rsid w:val="18128D6D"/>
    <w:rsid w:val="18132F7D"/>
    <w:rsid w:val="181F36CD"/>
    <w:rsid w:val="182A36D2"/>
    <w:rsid w:val="182DF22E"/>
    <w:rsid w:val="18384074"/>
    <w:rsid w:val="183878D9"/>
    <w:rsid w:val="1838CF87"/>
    <w:rsid w:val="183E8038"/>
    <w:rsid w:val="183EB60C"/>
    <w:rsid w:val="184256AE"/>
    <w:rsid w:val="18517490"/>
    <w:rsid w:val="18529576"/>
    <w:rsid w:val="18596651"/>
    <w:rsid w:val="185DAD13"/>
    <w:rsid w:val="185E40D5"/>
    <w:rsid w:val="185FA4B8"/>
    <w:rsid w:val="1865B5EB"/>
    <w:rsid w:val="1867675D"/>
    <w:rsid w:val="186C8871"/>
    <w:rsid w:val="187088A6"/>
    <w:rsid w:val="1874862D"/>
    <w:rsid w:val="18771B5E"/>
    <w:rsid w:val="187EF408"/>
    <w:rsid w:val="18841FA9"/>
    <w:rsid w:val="18842AA0"/>
    <w:rsid w:val="18844F0D"/>
    <w:rsid w:val="188B9D73"/>
    <w:rsid w:val="189AA2BC"/>
    <w:rsid w:val="189B30BB"/>
    <w:rsid w:val="18A20975"/>
    <w:rsid w:val="18A45022"/>
    <w:rsid w:val="18B937F1"/>
    <w:rsid w:val="18CC7BD6"/>
    <w:rsid w:val="18D07BE8"/>
    <w:rsid w:val="18D68316"/>
    <w:rsid w:val="18DACB38"/>
    <w:rsid w:val="18DD198B"/>
    <w:rsid w:val="18E9B637"/>
    <w:rsid w:val="18EDDCFE"/>
    <w:rsid w:val="18F1D3FF"/>
    <w:rsid w:val="18F897A3"/>
    <w:rsid w:val="18FA93CA"/>
    <w:rsid w:val="18FB1CC1"/>
    <w:rsid w:val="18FDEF9C"/>
    <w:rsid w:val="1908A489"/>
    <w:rsid w:val="1908AC23"/>
    <w:rsid w:val="191195C8"/>
    <w:rsid w:val="191699B0"/>
    <w:rsid w:val="1916D3D9"/>
    <w:rsid w:val="19190C4A"/>
    <w:rsid w:val="191F3FB9"/>
    <w:rsid w:val="19272620"/>
    <w:rsid w:val="1934AACA"/>
    <w:rsid w:val="1944922C"/>
    <w:rsid w:val="1953F39F"/>
    <w:rsid w:val="19651E76"/>
    <w:rsid w:val="19681CA7"/>
    <w:rsid w:val="196AF954"/>
    <w:rsid w:val="197029B5"/>
    <w:rsid w:val="1970FBD3"/>
    <w:rsid w:val="197747B7"/>
    <w:rsid w:val="197A0711"/>
    <w:rsid w:val="19807DA9"/>
    <w:rsid w:val="1989BA5A"/>
    <w:rsid w:val="198B93E3"/>
    <w:rsid w:val="198BD533"/>
    <w:rsid w:val="199619DB"/>
    <w:rsid w:val="199D96CC"/>
    <w:rsid w:val="19A1A597"/>
    <w:rsid w:val="19A5C671"/>
    <w:rsid w:val="19B15F0B"/>
    <w:rsid w:val="19BD7FF0"/>
    <w:rsid w:val="19C71F67"/>
    <w:rsid w:val="19C7E9B0"/>
    <w:rsid w:val="19CB4677"/>
    <w:rsid w:val="19CC32C2"/>
    <w:rsid w:val="19D3DDD8"/>
    <w:rsid w:val="19DED349"/>
    <w:rsid w:val="19E01947"/>
    <w:rsid w:val="19E17595"/>
    <w:rsid w:val="19E2BF4A"/>
    <w:rsid w:val="19E64B15"/>
    <w:rsid w:val="19EAFB09"/>
    <w:rsid w:val="19F0A0F2"/>
    <w:rsid w:val="19FAF6CD"/>
    <w:rsid w:val="19FFAC96"/>
    <w:rsid w:val="1A15CD20"/>
    <w:rsid w:val="1A191B12"/>
    <w:rsid w:val="1A1C691B"/>
    <w:rsid w:val="1A21221A"/>
    <w:rsid w:val="1A221785"/>
    <w:rsid w:val="1A2604F1"/>
    <w:rsid w:val="1A29554A"/>
    <w:rsid w:val="1A2A4548"/>
    <w:rsid w:val="1A358925"/>
    <w:rsid w:val="1A360F24"/>
    <w:rsid w:val="1A3C7B93"/>
    <w:rsid w:val="1A3D8E10"/>
    <w:rsid w:val="1A45C4E4"/>
    <w:rsid w:val="1A469BC3"/>
    <w:rsid w:val="1A4D9430"/>
    <w:rsid w:val="1A6636AA"/>
    <w:rsid w:val="1A6BB608"/>
    <w:rsid w:val="1A86C1DB"/>
    <w:rsid w:val="1A8B26C7"/>
    <w:rsid w:val="1A8E1FFC"/>
    <w:rsid w:val="1AA18D2F"/>
    <w:rsid w:val="1AB4EFC1"/>
    <w:rsid w:val="1ABF9396"/>
    <w:rsid w:val="1AC49E38"/>
    <w:rsid w:val="1ACB92B6"/>
    <w:rsid w:val="1AD47B18"/>
    <w:rsid w:val="1AE0654C"/>
    <w:rsid w:val="1AE4AB16"/>
    <w:rsid w:val="1AED259D"/>
    <w:rsid w:val="1AEFE82A"/>
    <w:rsid w:val="1AF8F497"/>
    <w:rsid w:val="1B00B4D3"/>
    <w:rsid w:val="1B1CCCA0"/>
    <w:rsid w:val="1B2A52CF"/>
    <w:rsid w:val="1B31185E"/>
    <w:rsid w:val="1B345AFF"/>
    <w:rsid w:val="1B37B7CB"/>
    <w:rsid w:val="1B38725D"/>
    <w:rsid w:val="1B42B0E3"/>
    <w:rsid w:val="1B447240"/>
    <w:rsid w:val="1B4779DB"/>
    <w:rsid w:val="1B4BED7C"/>
    <w:rsid w:val="1B4E463C"/>
    <w:rsid w:val="1B56B17C"/>
    <w:rsid w:val="1B60CD4C"/>
    <w:rsid w:val="1B6B4235"/>
    <w:rsid w:val="1B6EF001"/>
    <w:rsid w:val="1B7A72DB"/>
    <w:rsid w:val="1B815976"/>
    <w:rsid w:val="1B854E64"/>
    <w:rsid w:val="1B8E7C85"/>
    <w:rsid w:val="1BA13B56"/>
    <w:rsid w:val="1BA6AC68"/>
    <w:rsid w:val="1BB163B0"/>
    <w:rsid w:val="1BB3EFC8"/>
    <w:rsid w:val="1BB60014"/>
    <w:rsid w:val="1BC3A8B5"/>
    <w:rsid w:val="1BC68A8E"/>
    <w:rsid w:val="1BCC5BCB"/>
    <w:rsid w:val="1BCCD903"/>
    <w:rsid w:val="1BCD4946"/>
    <w:rsid w:val="1BCE6E78"/>
    <w:rsid w:val="1BCF2639"/>
    <w:rsid w:val="1BD7214A"/>
    <w:rsid w:val="1BF5B65F"/>
    <w:rsid w:val="1BFB29C8"/>
    <w:rsid w:val="1C0322EA"/>
    <w:rsid w:val="1C047327"/>
    <w:rsid w:val="1C065913"/>
    <w:rsid w:val="1C0C37E0"/>
    <w:rsid w:val="1C1858F4"/>
    <w:rsid w:val="1C1E7A69"/>
    <w:rsid w:val="1C2C5485"/>
    <w:rsid w:val="1C2CBC97"/>
    <w:rsid w:val="1C2F5F5F"/>
    <w:rsid w:val="1C31F0D7"/>
    <w:rsid w:val="1C37652C"/>
    <w:rsid w:val="1C39474B"/>
    <w:rsid w:val="1C5A9330"/>
    <w:rsid w:val="1C60FB03"/>
    <w:rsid w:val="1C74E651"/>
    <w:rsid w:val="1C884D0A"/>
    <w:rsid w:val="1C91EE29"/>
    <w:rsid w:val="1C93B8E5"/>
    <w:rsid w:val="1C9E884E"/>
    <w:rsid w:val="1CABE862"/>
    <w:rsid w:val="1CB4BB13"/>
    <w:rsid w:val="1CBD2C7E"/>
    <w:rsid w:val="1CBD9E52"/>
    <w:rsid w:val="1CC013F8"/>
    <w:rsid w:val="1CC368FC"/>
    <w:rsid w:val="1CD1D8F9"/>
    <w:rsid w:val="1CDA085E"/>
    <w:rsid w:val="1CDFC743"/>
    <w:rsid w:val="1CE0F454"/>
    <w:rsid w:val="1CE2A491"/>
    <w:rsid w:val="1CE59E74"/>
    <w:rsid w:val="1CE5AB1A"/>
    <w:rsid w:val="1CED8B44"/>
    <w:rsid w:val="1CEDE9F9"/>
    <w:rsid w:val="1CF3F253"/>
    <w:rsid w:val="1D0812DF"/>
    <w:rsid w:val="1D0C1B51"/>
    <w:rsid w:val="1D152F4F"/>
    <w:rsid w:val="1D22A289"/>
    <w:rsid w:val="1D305254"/>
    <w:rsid w:val="1D31CCC5"/>
    <w:rsid w:val="1D357C70"/>
    <w:rsid w:val="1D41E830"/>
    <w:rsid w:val="1D42773C"/>
    <w:rsid w:val="1D4E287B"/>
    <w:rsid w:val="1D54585B"/>
    <w:rsid w:val="1D5BD117"/>
    <w:rsid w:val="1D5F770C"/>
    <w:rsid w:val="1D60DC3E"/>
    <w:rsid w:val="1D6FBC87"/>
    <w:rsid w:val="1D7A0D50"/>
    <w:rsid w:val="1D9589A1"/>
    <w:rsid w:val="1D9E0C6B"/>
    <w:rsid w:val="1DA27F9A"/>
    <w:rsid w:val="1DA802CC"/>
    <w:rsid w:val="1DB056EF"/>
    <w:rsid w:val="1DBF3D29"/>
    <w:rsid w:val="1DC0CA8B"/>
    <w:rsid w:val="1DC27D11"/>
    <w:rsid w:val="1DC464AF"/>
    <w:rsid w:val="1DCF8D91"/>
    <w:rsid w:val="1DCF91D0"/>
    <w:rsid w:val="1DD2107C"/>
    <w:rsid w:val="1DD6E416"/>
    <w:rsid w:val="1DDFEC1E"/>
    <w:rsid w:val="1DE282EF"/>
    <w:rsid w:val="1DF58952"/>
    <w:rsid w:val="1DFCCB69"/>
    <w:rsid w:val="1DFCF54B"/>
    <w:rsid w:val="1E0087B1"/>
    <w:rsid w:val="1E03C8A1"/>
    <w:rsid w:val="1E0C4AD5"/>
    <w:rsid w:val="1E2F303F"/>
    <w:rsid w:val="1E33BC87"/>
    <w:rsid w:val="1E37F48A"/>
    <w:rsid w:val="1E45AE4D"/>
    <w:rsid w:val="1E45B19F"/>
    <w:rsid w:val="1E5C7A11"/>
    <w:rsid w:val="1E5F395D"/>
    <w:rsid w:val="1E60032C"/>
    <w:rsid w:val="1E679B29"/>
    <w:rsid w:val="1E73DF21"/>
    <w:rsid w:val="1E75C3D2"/>
    <w:rsid w:val="1E7AB1FF"/>
    <w:rsid w:val="1E7FB11E"/>
    <w:rsid w:val="1E8F942A"/>
    <w:rsid w:val="1E8FC2B4"/>
    <w:rsid w:val="1E971868"/>
    <w:rsid w:val="1E9ADF76"/>
    <w:rsid w:val="1EA68ACC"/>
    <w:rsid w:val="1EAD10A3"/>
    <w:rsid w:val="1EC28F9C"/>
    <w:rsid w:val="1ECD34FF"/>
    <w:rsid w:val="1ED743E1"/>
    <w:rsid w:val="1ED915D1"/>
    <w:rsid w:val="1EDD0393"/>
    <w:rsid w:val="1EE222E9"/>
    <w:rsid w:val="1EE51B7C"/>
    <w:rsid w:val="1EE7C5A9"/>
    <w:rsid w:val="1EEE7882"/>
    <w:rsid w:val="1EEF5C44"/>
    <w:rsid w:val="1EF31F37"/>
    <w:rsid w:val="1EF4B485"/>
    <w:rsid w:val="1EFABE66"/>
    <w:rsid w:val="1EFDEEB5"/>
    <w:rsid w:val="1EFE3B33"/>
    <w:rsid w:val="1F0BF4E7"/>
    <w:rsid w:val="1F10AB09"/>
    <w:rsid w:val="1F20D43C"/>
    <w:rsid w:val="1F26A832"/>
    <w:rsid w:val="1F289E0B"/>
    <w:rsid w:val="1F293094"/>
    <w:rsid w:val="1F29B05A"/>
    <w:rsid w:val="1F363A97"/>
    <w:rsid w:val="1F3888A4"/>
    <w:rsid w:val="1F3F0019"/>
    <w:rsid w:val="1F409B62"/>
    <w:rsid w:val="1F4CAD12"/>
    <w:rsid w:val="1F57AEC2"/>
    <w:rsid w:val="1F58CBBD"/>
    <w:rsid w:val="1F69A528"/>
    <w:rsid w:val="1F6CB2D7"/>
    <w:rsid w:val="1F70717D"/>
    <w:rsid w:val="1F7572D8"/>
    <w:rsid w:val="1F793446"/>
    <w:rsid w:val="1F8652DF"/>
    <w:rsid w:val="1F88363A"/>
    <w:rsid w:val="1F8B815C"/>
    <w:rsid w:val="1F8D0CEC"/>
    <w:rsid w:val="1F901296"/>
    <w:rsid w:val="1F9C5812"/>
    <w:rsid w:val="1FAD59D2"/>
    <w:rsid w:val="1FB16E5F"/>
    <w:rsid w:val="1FBF53B4"/>
    <w:rsid w:val="1FC5FE8B"/>
    <w:rsid w:val="1FCA32E6"/>
    <w:rsid w:val="1FD4C831"/>
    <w:rsid w:val="1FD63564"/>
    <w:rsid w:val="1FD810EB"/>
    <w:rsid w:val="1FF5B818"/>
    <w:rsid w:val="1FFEEB63"/>
    <w:rsid w:val="1FFFB0B6"/>
    <w:rsid w:val="20086B22"/>
    <w:rsid w:val="200926A6"/>
    <w:rsid w:val="200A1BAE"/>
    <w:rsid w:val="2025E4FA"/>
    <w:rsid w:val="2031BD2B"/>
    <w:rsid w:val="203A832B"/>
    <w:rsid w:val="203F4EA5"/>
    <w:rsid w:val="2051A9C7"/>
    <w:rsid w:val="20553A40"/>
    <w:rsid w:val="205741C9"/>
    <w:rsid w:val="2058346D"/>
    <w:rsid w:val="20591F4F"/>
    <w:rsid w:val="20642C39"/>
    <w:rsid w:val="20644A9B"/>
    <w:rsid w:val="2073C154"/>
    <w:rsid w:val="207613E8"/>
    <w:rsid w:val="20793A46"/>
    <w:rsid w:val="207A2AAE"/>
    <w:rsid w:val="207A341F"/>
    <w:rsid w:val="20808736"/>
    <w:rsid w:val="208B81BA"/>
    <w:rsid w:val="208F22ED"/>
    <w:rsid w:val="208F9E5B"/>
    <w:rsid w:val="20975C3B"/>
    <w:rsid w:val="20A9B638"/>
    <w:rsid w:val="20B46553"/>
    <w:rsid w:val="20BC27E9"/>
    <w:rsid w:val="20C16460"/>
    <w:rsid w:val="20C96582"/>
    <w:rsid w:val="20CA8747"/>
    <w:rsid w:val="20CFAE2F"/>
    <w:rsid w:val="20D8832C"/>
    <w:rsid w:val="20DD8E08"/>
    <w:rsid w:val="20E5316A"/>
    <w:rsid w:val="20EE99C9"/>
    <w:rsid w:val="20F09BEF"/>
    <w:rsid w:val="20FB4BDF"/>
    <w:rsid w:val="20FC2236"/>
    <w:rsid w:val="210063DC"/>
    <w:rsid w:val="21092BAE"/>
    <w:rsid w:val="210CFC65"/>
    <w:rsid w:val="210DD575"/>
    <w:rsid w:val="21158AA1"/>
    <w:rsid w:val="211664F3"/>
    <w:rsid w:val="2119752C"/>
    <w:rsid w:val="2120DF50"/>
    <w:rsid w:val="2128E7AA"/>
    <w:rsid w:val="212CA0A3"/>
    <w:rsid w:val="212DEE3E"/>
    <w:rsid w:val="21382873"/>
    <w:rsid w:val="213AE522"/>
    <w:rsid w:val="2145EA7C"/>
    <w:rsid w:val="21483692"/>
    <w:rsid w:val="214A477F"/>
    <w:rsid w:val="215A4B80"/>
    <w:rsid w:val="215F9477"/>
    <w:rsid w:val="2171F95B"/>
    <w:rsid w:val="21734962"/>
    <w:rsid w:val="21780B58"/>
    <w:rsid w:val="217ADF1F"/>
    <w:rsid w:val="217BFF86"/>
    <w:rsid w:val="217C9312"/>
    <w:rsid w:val="217E9F2C"/>
    <w:rsid w:val="217FE22A"/>
    <w:rsid w:val="2183CF33"/>
    <w:rsid w:val="21859A8E"/>
    <w:rsid w:val="2189D5B3"/>
    <w:rsid w:val="218F0DC2"/>
    <w:rsid w:val="21908D9B"/>
    <w:rsid w:val="21A584BB"/>
    <w:rsid w:val="21A5B53A"/>
    <w:rsid w:val="21B4C0F5"/>
    <w:rsid w:val="21C64066"/>
    <w:rsid w:val="21C6B913"/>
    <w:rsid w:val="21D9B3EF"/>
    <w:rsid w:val="21DE9EAF"/>
    <w:rsid w:val="21DF5895"/>
    <w:rsid w:val="21E0EB14"/>
    <w:rsid w:val="2204AC28"/>
    <w:rsid w:val="22056F3B"/>
    <w:rsid w:val="220CE719"/>
    <w:rsid w:val="220E607B"/>
    <w:rsid w:val="220F37E3"/>
    <w:rsid w:val="2223F170"/>
    <w:rsid w:val="2224E3B2"/>
    <w:rsid w:val="2226C4C8"/>
    <w:rsid w:val="2227AAC2"/>
    <w:rsid w:val="222A2D1B"/>
    <w:rsid w:val="222B041C"/>
    <w:rsid w:val="22372518"/>
    <w:rsid w:val="22380FBB"/>
    <w:rsid w:val="223A475D"/>
    <w:rsid w:val="2247A1DE"/>
    <w:rsid w:val="2253ECE7"/>
    <w:rsid w:val="225C52A8"/>
    <w:rsid w:val="225E9AD3"/>
    <w:rsid w:val="22739C6C"/>
    <w:rsid w:val="227B11C5"/>
    <w:rsid w:val="227E4683"/>
    <w:rsid w:val="2280C317"/>
    <w:rsid w:val="228308EB"/>
    <w:rsid w:val="22865366"/>
    <w:rsid w:val="2292FEC4"/>
    <w:rsid w:val="229CFB2B"/>
    <w:rsid w:val="22A2865C"/>
    <w:rsid w:val="22A365F6"/>
    <w:rsid w:val="22BC0C38"/>
    <w:rsid w:val="22BEFC31"/>
    <w:rsid w:val="22C71C4D"/>
    <w:rsid w:val="22CE5C8C"/>
    <w:rsid w:val="22D52133"/>
    <w:rsid w:val="22D79F77"/>
    <w:rsid w:val="22DFB54A"/>
    <w:rsid w:val="22E15C95"/>
    <w:rsid w:val="22FC7D9D"/>
    <w:rsid w:val="22FE5D56"/>
    <w:rsid w:val="23015CC0"/>
    <w:rsid w:val="2302D9C3"/>
    <w:rsid w:val="230437AE"/>
    <w:rsid w:val="230A0FF9"/>
    <w:rsid w:val="230B9062"/>
    <w:rsid w:val="231E02BF"/>
    <w:rsid w:val="2324E7B1"/>
    <w:rsid w:val="232AD4A3"/>
    <w:rsid w:val="23364522"/>
    <w:rsid w:val="233DA557"/>
    <w:rsid w:val="2343AB2E"/>
    <w:rsid w:val="2347FA10"/>
    <w:rsid w:val="235547BB"/>
    <w:rsid w:val="23587C72"/>
    <w:rsid w:val="23591355"/>
    <w:rsid w:val="23592488"/>
    <w:rsid w:val="2359E81B"/>
    <w:rsid w:val="23627A38"/>
    <w:rsid w:val="236892C4"/>
    <w:rsid w:val="23719E09"/>
    <w:rsid w:val="2374B540"/>
    <w:rsid w:val="237AADCE"/>
    <w:rsid w:val="237AF31B"/>
    <w:rsid w:val="2384120E"/>
    <w:rsid w:val="2387F63E"/>
    <w:rsid w:val="2396610D"/>
    <w:rsid w:val="2396757D"/>
    <w:rsid w:val="23A44B9A"/>
    <w:rsid w:val="23B5DDB1"/>
    <w:rsid w:val="23BE33B4"/>
    <w:rsid w:val="23C2F29E"/>
    <w:rsid w:val="23C38763"/>
    <w:rsid w:val="23C43977"/>
    <w:rsid w:val="23CFD94B"/>
    <w:rsid w:val="23D42DFD"/>
    <w:rsid w:val="23D6D462"/>
    <w:rsid w:val="23D9FB96"/>
    <w:rsid w:val="23DEA112"/>
    <w:rsid w:val="23E8FFED"/>
    <w:rsid w:val="23EB1E16"/>
    <w:rsid w:val="23F59227"/>
    <w:rsid w:val="24033BE9"/>
    <w:rsid w:val="2407711A"/>
    <w:rsid w:val="240AF494"/>
    <w:rsid w:val="2410A65A"/>
    <w:rsid w:val="24129A93"/>
    <w:rsid w:val="241B082D"/>
    <w:rsid w:val="241F9B8B"/>
    <w:rsid w:val="2422C1FE"/>
    <w:rsid w:val="2425591C"/>
    <w:rsid w:val="2439ACB6"/>
    <w:rsid w:val="2441B249"/>
    <w:rsid w:val="24464B18"/>
    <w:rsid w:val="2448E09B"/>
    <w:rsid w:val="245F033B"/>
    <w:rsid w:val="245FFBFC"/>
    <w:rsid w:val="24623ABE"/>
    <w:rsid w:val="24644C69"/>
    <w:rsid w:val="246FCD2E"/>
    <w:rsid w:val="2471824C"/>
    <w:rsid w:val="247B94C7"/>
    <w:rsid w:val="247F4333"/>
    <w:rsid w:val="24824774"/>
    <w:rsid w:val="2488960A"/>
    <w:rsid w:val="248B63A1"/>
    <w:rsid w:val="248C7C71"/>
    <w:rsid w:val="2492B431"/>
    <w:rsid w:val="249CE185"/>
    <w:rsid w:val="249EEFEE"/>
    <w:rsid w:val="24A133C8"/>
    <w:rsid w:val="24A332D3"/>
    <w:rsid w:val="24AA5337"/>
    <w:rsid w:val="24AC478A"/>
    <w:rsid w:val="24B01A3C"/>
    <w:rsid w:val="24B6B31E"/>
    <w:rsid w:val="24BE7440"/>
    <w:rsid w:val="24C069E8"/>
    <w:rsid w:val="24C0B812"/>
    <w:rsid w:val="24C5B6D4"/>
    <w:rsid w:val="24C7625D"/>
    <w:rsid w:val="24C9B9CB"/>
    <w:rsid w:val="24CDCD5B"/>
    <w:rsid w:val="24D35F42"/>
    <w:rsid w:val="24D3A32C"/>
    <w:rsid w:val="24DEFB16"/>
    <w:rsid w:val="24EA41C6"/>
    <w:rsid w:val="24EEC7C6"/>
    <w:rsid w:val="2500DC7A"/>
    <w:rsid w:val="25048A69"/>
    <w:rsid w:val="251BD3D2"/>
    <w:rsid w:val="252D5F69"/>
    <w:rsid w:val="253BA60D"/>
    <w:rsid w:val="25401E3A"/>
    <w:rsid w:val="254C2AA9"/>
    <w:rsid w:val="2551220F"/>
    <w:rsid w:val="2558933F"/>
    <w:rsid w:val="25620F5F"/>
    <w:rsid w:val="256D76CA"/>
    <w:rsid w:val="25786ED9"/>
    <w:rsid w:val="2594C7C5"/>
    <w:rsid w:val="25A25A21"/>
    <w:rsid w:val="25A447C7"/>
    <w:rsid w:val="25AFDCE6"/>
    <w:rsid w:val="25B0E092"/>
    <w:rsid w:val="25B16415"/>
    <w:rsid w:val="25C06F88"/>
    <w:rsid w:val="25C7194B"/>
    <w:rsid w:val="25CD31A1"/>
    <w:rsid w:val="25CDF879"/>
    <w:rsid w:val="25D33C23"/>
    <w:rsid w:val="25D70395"/>
    <w:rsid w:val="25D8B01A"/>
    <w:rsid w:val="25D95D5B"/>
    <w:rsid w:val="25F3D746"/>
    <w:rsid w:val="25FE5410"/>
    <w:rsid w:val="2601499C"/>
    <w:rsid w:val="2606D745"/>
    <w:rsid w:val="26094B4F"/>
    <w:rsid w:val="2620AEAB"/>
    <w:rsid w:val="2637E289"/>
    <w:rsid w:val="2657C2D6"/>
    <w:rsid w:val="265DB5BE"/>
    <w:rsid w:val="2670A517"/>
    <w:rsid w:val="267A55AE"/>
    <w:rsid w:val="267CCBC4"/>
    <w:rsid w:val="2680AFF0"/>
    <w:rsid w:val="268B4D3F"/>
    <w:rsid w:val="26A0385E"/>
    <w:rsid w:val="26A3245C"/>
    <w:rsid w:val="26A9B6BF"/>
    <w:rsid w:val="26B97B51"/>
    <w:rsid w:val="26C184BA"/>
    <w:rsid w:val="26C36FC3"/>
    <w:rsid w:val="26CFC0BA"/>
    <w:rsid w:val="26D29949"/>
    <w:rsid w:val="26DBEBDF"/>
    <w:rsid w:val="26E277E4"/>
    <w:rsid w:val="26E8EEC0"/>
    <w:rsid w:val="26E918C5"/>
    <w:rsid w:val="26F3B031"/>
    <w:rsid w:val="26F89246"/>
    <w:rsid w:val="2705B402"/>
    <w:rsid w:val="2705E62E"/>
    <w:rsid w:val="27076E08"/>
    <w:rsid w:val="2718C334"/>
    <w:rsid w:val="27222D38"/>
    <w:rsid w:val="273DD9B6"/>
    <w:rsid w:val="2747A894"/>
    <w:rsid w:val="275BF28E"/>
    <w:rsid w:val="275E91C7"/>
    <w:rsid w:val="2766E3F4"/>
    <w:rsid w:val="27692B1E"/>
    <w:rsid w:val="276A89BB"/>
    <w:rsid w:val="277624B5"/>
    <w:rsid w:val="277E7A06"/>
    <w:rsid w:val="2784DC46"/>
    <w:rsid w:val="2798BCFE"/>
    <w:rsid w:val="279A44FA"/>
    <w:rsid w:val="279A7349"/>
    <w:rsid w:val="27A388B6"/>
    <w:rsid w:val="27A769F7"/>
    <w:rsid w:val="27B33BD3"/>
    <w:rsid w:val="27B3830F"/>
    <w:rsid w:val="27B39598"/>
    <w:rsid w:val="27B4697E"/>
    <w:rsid w:val="27C27738"/>
    <w:rsid w:val="27D494B5"/>
    <w:rsid w:val="27D7DC46"/>
    <w:rsid w:val="27D96039"/>
    <w:rsid w:val="27EE05D9"/>
    <w:rsid w:val="27FDEA12"/>
    <w:rsid w:val="2828C61A"/>
    <w:rsid w:val="2832FED8"/>
    <w:rsid w:val="283AF5C2"/>
    <w:rsid w:val="285B8EB9"/>
    <w:rsid w:val="286D1A1F"/>
    <w:rsid w:val="286E4A36"/>
    <w:rsid w:val="287BFD16"/>
    <w:rsid w:val="28885B58"/>
    <w:rsid w:val="288CADC6"/>
    <w:rsid w:val="28926E03"/>
    <w:rsid w:val="2896AE59"/>
    <w:rsid w:val="28B25F7A"/>
    <w:rsid w:val="28BD4E67"/>
    <w:rsid w:val="28BF7657"/>
    <w:rsid w:val="28C0CB99"/>
    <w:rsid w:val="28CF6942"/>
    <w:rsid w:val="28D39375"/>
    <w:rsid w:val="28D57816"/>
    <w:rsid w:val="28E8412A"/>
    <w:rsid w:val="28EDD891"/>
    <w:rsid w:val="28F4BC69"/>
    <w:rsid w:val="28FA6A94"/>
    <w:rsid w:val="2907D09B"/>
    <w:rsid w:val="291124D1"/>
    <w:rsid w:val="291EB2B9"/>
    <w:rsid w:val="292C2FD4"/>
    <w:rsid w:val="292FED2C"/>
    <w:rsid w:val="29414664"/>
    <w:rsid w:val="29442E17"/>
    <w:rsid w:val="294665A5"/>
    <w:rsid w:val="294ED71E"/>
    <w:rsid w:val="29510428"/>
    <w:rsid w:val="2952DFC0"/>
    <w:rsid w:val="295CF181"/>
    <w:rsid w:val="296455D4"/>
    <w:rsid w:val="2968E34D"/>
    <w:rsid w:val="296B683C"/>
    <w:rsid w:val="296D14CE"/>
    <w:rsid w:val="29761AA2"/>
    <w:rsid w:val="29886028"/>
    <w:rsid w:val="2994E387"/>
    <w:rsid w:val="299698E2"/>
    <w:rsid w:val="299CDB86"/>
    <w:rsid w:val="299F80E2"/>
    <w:rsid w:val="29A0AC2B"/>
    <w:rsid w:val="29A3F1B6"/>
    <w:rsid w:val="29B2144F"/>
    <w:rsid w:val="29B4B204"/>
    <w:rsid w:val="29B92D44"/>
    <w:rsid w:val="29BA67B0"/>
    <w:rsid w:val="29C43CB9"/>
    <w:rsid w:val="29CC3331"/>
    <w:rsid w:val="29D57B40"/>
    <w:rsid w:val="29D668FF"/>
    <w:rsid w:val="29E094C7"/>
    <w:rsid w:val="29EA1DAB"/>
    <w:rsid w:val="29ED76AF"/>
    <w:rsid w:val="29F4024F"/>
    <w:rsid w:val="29F56825"/>
    <w:rsid w:val="29FCB18D"/>
    <w:rsid w:val="29FD20DE"/>
    <w:rsid w:val="2A00BB85"/>
    <w:rsid w:val="2A04F88D"/>
    <w:rsid w:val="2A08923C"/>
    <w:rsid w:val="2A115F18"/>
    <w:rsid w:val="2A2AE90D"/>
    <w:rsid w:val="2A2FC132"/>
    <w:rsid w:val="2A3A184B"/>
    <w:rsid w:val="2A3A4ECA"/>
    <w:rsid w:val="2A3CE11F"/>
    <w:rsid w:val="2A3EAAAE"/>
    <w:rsid w:val="2A4BAF05"/>
    <w:rsid w:val="2A50716A"/>
    <w:rsid w:val="2A538D7A"/>
    <w:rsid w:val="2A5520BD"/>
    <w:rsid w:val="2A651175"/>
    <w:rsid w:val="2A687F9A"/>
    <w:rsid w:val="2A6C1E27"/>
    <w:rsid w:val="2A6D8417"/>
    <w:rsid w:val="2A7206EC"/>
    <w:rsid w:val="2A747B6A"/>
    <w:rsid w:val="2A7AB18F"/>
    <w:rsid w:val="2A9383B0"/>
    <w:rsid w:val="2A9BB6E1"/>
    <w:rsid w:val="2AAD6651"/>
    <w:rsid w:val="2AB02CA3"/>
    <w:rsid w:val="2AB13678"/>
    <w:rsid w:val="2ABA64FD"/>
    <w:rsid w:val="2ABB6C53"/>
    <w:rsid w:val="2ABBDFE4"/>
    <w:rsid w:val="2AD152E7"/>
    <w:rsid w:val="2AD4D5ED"/>
    <w:rsid w:val="2ADF0AB9"/>
    <w:rsid w:val="2AE47D2A"/>
    <w:rsid w:val="2AE86D9B"/>
    <w:rsid w:val="2AF52B9D"/>
    <w:rsid w:val="2AF81341"/>
    <w:rsid w:val="2AF88043"/>
    <w:rsid w:val="2AFAB561"/>
    <w:rsid w:val="2B006C5E"/>
    <w:rsid w:val="2B0DA83F"/>
    <w:rsid w:val="2B1B65A2"/>
    <w:rsid w:val="2B1FFAE6"/>
    <w:rsid w:val="2B24438D"/>
    <w:rsid w:val="2B274ADE"/>
    <w:rsid w:val="2B2E66E1"/>
    <w:rsid w:val="2B3B97DF"/>
    <w:rsid w:val="2B42FC4D"/>
    <w:rsid w:val="2B51B4B7"/>
    <w:rsid w:val="2B5503A1"/>
    <w:rsid w:val="2B569DD4"/>
    <w:rsid w:val="2B64BD47"/>
    <w:rsid w:val="2B759377"/>
    <w:rsid w:val="2B7A830F"/>
    <w:rsid w:val="2B86036B"/>
    <w:rsid w:val="2B96BD3A"/>
    <w:rsid w:val="2B990E45"/>
    <w:rsid w:val="2B9A719D"/>
    <w:rsid w:val="2B9C0652"/>
    <w:rsid w:val="2B9D3B1E"/>
    <w:rsid w:val="2BA17F38"/>
    <w:rsid w:val="2BC347F4"/>
    <w:rsid w:val="2BC7561A"/>
    <w:rsid w:val="2BC7FFCC"/>
    <w:rsid w:val="2BE14576"/>
    <w:rsid w:val="2BE33FC0"/>
    <w:rsid w:val="2BE36F33"/>
    <w:rsid w:val="2BEA808E"/>
    <w:rsid w:val="2BEE8C25"/>
    <w:rsid w:val="2BF5901B"/>
    <w:rsid w:val="2BF65BF4"/>
    <w:rsid w:val="2BF73458"/>
    <w:rsid w:val="2BF761F9"/>
    <w:rsid w:val="2C0B0EA4"/>
    <w:rsid w:val="2C15345F"/>
    <w:rsid w:val="2C1C7DE9"/>
    <w:rsid w:val="2C32BD7E"/>
    <w:rsid w:val="2C358345"/>
    <w:rsid w:val="2C3AF20F"/>
    <w:rsid w:val="2C3F1223"/>
    <w:rsid w:val="2C3F72FB"/>
    <w:rsid w:val="2C46A258"/>
    <w:rsid w:val="2C491B76"/>
    <w:rsid w:val="2C4F123A"/>
    <w:rsid w:val="2C638F03"/>
    <w:rsid w:val="2C6A13FE"/>
    <w:rsid w:val="2C7D9ED9"/>
    <w:rsid w:val="2C7DC314"/>
    <w:rsid w:val="2C7FA985"/>
    <w:rsid w:val="2C812748"/>
    <w:rsid w:val="2C8213C3"/>
    <w:rsid w:val="2C843C53"/>
    <w:rsid w:val="2C84BC38"/>
    <w:rsid w:val="2C853EBE"/>
    <w:rsid w:val="2C87C628"/>
    <w:rsid w:val="2C964B58"/>
    <w:rsid w:val="2C98892B"/>
    <w:rsid w:val="2C99743E"/>
    <w:rsid w:val="2C9C6F77"/>
    <w:rsid w:val="2CA006DF"/>
    <w:rsid w:val="2CA2C5FC"/>
    <w:rsid w:val="2CA6D5AB"/>
    <w:rsid w:val="2CC1F62F"/>
    <w:rsid w:val="2CCB36ED"/>
    <w:rsid w:val="2CCBC9F7"/>
    <w:rsid w:val="2CCBD210"/>
    <w:rsid w:val="2CCCD190"/>
    <w:rsid w:val="2CD0DF97"/>
    <w:rsid w:val="2CD48C45"/>
    <w:rsid w:val="2CE906E3"/>
    <w:rsid w:val="2CEAD7B6"/>
    <w:rsid w:val="2CEBCF45"/>
    <w:rsid w:val="2CEED20C"/>
    <w:rsid w:val="2CF0EFEE"/>
    <w:rsid w:val="2CF20320"/>
    <w:rsid w:val="2CF65A81"/>
    <w:rsid w:val="2D04C226"/>
    <w:rsid w:val="2D05505E"/>
    <w:rsid w:val="2D069B0A"/>
    <w:rsid w:val="2D12ECD7"/>
    <w:rsid w:val="2D13688E"/>
    <w:rsid w:val="2D2478CB"/>
    <w:rsid w:val="2D2B991D"/>
    <w:rsid w:val="2D2CE7F0"/>
    <w:rsid w:val="2D32171E"/>
    <w:rsid w:val="2D3D9B68"/>
    <w:rsid w:val="2D460577"/>
    <w:rsid w:val="2D6A50A3"/>
    <w:rsid w:val="2D6EF6AB"/>
    <w:rsid w:val="2D72DC28"/>
    <w:rsid w:val="2D773C10"/>
    <w:rsid w:val="2D77D8A5"/>
    <w:rsid w:val="2D7BE50E"/>
    <w:rsid w:val="2D7ECD2E"/>
    <w:rsid w:val="2D8919C5"/>
    <w:rsid w:val="2D8B4412"/>
    <w:rsid w:val="2D945888"/>
    <w:rsid w:val="2DA87B7B"/>
    <w:rsid w:val="2DB0F398"/>
    <w:rsid w:val="2DC7AB99"/>
    <w:rsid w:val="2DD506B6"/>
    <w:rsid w:val="2DE4B8AF"/>
    <w:rsid w:val="2DE96100"/>
    <w:rsid w:val="2DF18C29"/>
    <w:rsid w:val="2DF93642"/>
    <w:rsid w:val="2DFBCE5F"/>
    <w:rsid w:val="2DFDA6C5"/>
    <w:rsid w:val="2E08E97D"/>
    <w:rsid w:val="2E1D9A0F"/>
    <w:rsid w:val="2E1EC8FF"/>
    <w:rsid w:val="2E1F8E71"/>
    <w:rsid w:val="2E267985"/>
    <w:rsid w:val="2E2B694E"/>
    <w:rsid w:val="2E2DE26E"/>
    <w:rsid w:val="2E351FF7"/>
    <w:rsid w:val="2E37B17E"/>
    <w:rsid w:val="2E4775D6"/>
    <w:rsid w:val="2E5846CB"/>
    <w:rsid w:val="2E5C70E8"/>
    <w:rsid w:val="2E5F4B05"/>
    <w:rsid w:val="2E609629"/>
    <w:rsid w:val="2E65702B"/>
    <w:rsid w:val="2E6697D7"/>
    <w:rsid w:val="2E6AA099"/>
    <w:rsid w:val="2E6ABD22"/>
    <w:rsid w:val="2E8BF0E9"/>
    <w:rsid w:val="2E961174"/>
    <w:rsid w:val="2E9890AE"/>
    <w:rsid w:val="2E9AB7B6"/>
    <w:rsid w:val="2EA4B549"/>
    <w:rsid w:val="2EAC347D"/>
    <w:rsid w:val="2EAEB1BE"/>
    <w:rsid w:val="2EB17C7F"/>
    <w:rsid w:val="2EB682E6"/>
    <w:rsid w:val="2EBAEE08"/>
    <w:rsid w:val="2EBEC4F5"/>
    <w:rsid w:val="2EC850E9"/>
    <w:rsid w:val="2ED39E13"/>
    <w:rsid w:val="2ED3DE15"/>
    <w:rsid w:val="2EE5D3A6"/>
    <w:rsid w:val="2EE64E1C"/>
    <w:rsid w:val="2F017776"/>
    <w:rsid w:val="2F07BA85"/>
    <w:rsid w:val="2F0946C0"/>
    <w:rsid w:val="2F118FD3"/>
    <w:rsid w:val="2F21E334"/>
    <w:rsid w:val="2F33D7D0"/>
    <w:rsid w:val="2F39F355"/>
    <w:rsid w:val="2F3A2C9F"/>
    <w:rsid w:val="2F55B0A3"/>
    <w:rsid w:val="2F5A39D5"/>
    <w:rsid w:val="2F66CB61"/>
    <w:rsid w:val="2F6E2C28"/>
    <w:rsid w:val="2F738F0B"/>
    <w:rsid w:val="2F7DB38D"/>
    <w:rsid w:val="2F8ACA55"/>
    <w:rsid w:val="2F8C7240"/>
    <w:rsid w:val="2F8FEE2B"/>
    <w:rsid w:val="2FA02E35"/>
    <w:rsid w:val="2FA5757E"/>
    <w:rsid w:val="2FA8B963"/>
    <w:rsid w:val="2FD67146"/>
    <w:rsid w:val="2FD77904"/>
    <w:rsid w:val="2FDD6419"/>
    <w:rsid w:val="2FE50CAC"/>
    <w:rsid w:val="2FE60AD5"/>
    <w:rsid w:val="2FE61550"/>
    <w:rsid w:val="2FF89FE3"/>
    <w:rsid w:val="30164CF9"/>
    <w:rsid w:val="302523A6"/>
    <w:rsid w:val="3029C39C"/>
    <w:rsid w:val="30300476"/>
    <w:rsid w:val="3040FEF7"/>
    <w:rsid w:val="3041D0AC"/>
    <w:rsid w:val="3045628D"/>
    <w:rsid w:val="30544B24"/>
    <w:rsid w:val="305C1909"/>
    <w:rsid w:val="305ED2F8"/>
    <w:rsid w:val="306069A5"/>
    <w:rsid w:val="306B0E54"/>
    <w:rsid w:val="30709A1F"/>
    <w:rsid w:val="307544D3"/>
    <w:rsid w:val="308A4AA9"/>
    <w:rsid w:val="30909682"/>
    <w:rsid w:val="3097FC74"/>
    <w:rsid w:val="3099D62A"/>
    <w:rsid w:val="309B773F"/>
    <w:rsid w:val="309EB513"/>
    <w:rsid w:val="30A63DD0"/>
    <w:rsid w:val="30A74127"/>
    <w:rsid w:val="30AB1006"/>
    <w:rsid w:val="30B2EF4C"/>
    <w:rsid w:val="30C68866"/>
    <w:rsid w:val="30CA08D3"/>
    <w:rsid w:val="30CB7224"/>
    <w:rsid w:val="30CCA41C"/>
    <w:rsid w:val="30D72A43"/>
    <w:rsid w:val="30D92864"/>
    <w:rsid w:val="30D95E57"/>
    <w:rsid w:val="30DFEBA7"/>
    <w:rsid w:val="30EA7A89"/>
    <w:rsid w:val="30EC4F60"/>
    <w:rsid w:val="30FA3E33"/>
    <w:rsid w:val="30FA7640"/>
    <w:rsid w:val="31026DEC"/>
    <w:rsid w:val="3102B281"/>
    <w:rsid w:val="310686E4"/>
    <w:rsid w:val="310F713A"/>
    <w:rsid w:val="31141111"/>
    <w:rsid w:val="311CCAA1"/>
    <w:rsid w:val="3129D9D8"/>
    <w:rsid w:val="312F8098"/>
    <w:rsid w:val="3133BDE6"/>
    <w:rsid w:val="313924D2"/>
    <w:rsid w:val="313EF29C"/>
    <w:rsid w:val="314253BA"/>
    <w:rsid w:val="314671EA"/>
    <w:rsid w:val="3147686D"/>
    <w:rsid w:val="31619C56"/>
    <w:rsid w:val="316326DF"/>
    <w:rsid w:val="31650B02"/>
    <w:rsid w:val="31682705"/>
    <w:rsid w:val="3170964D"/>
    <w:rsid w:val="3170F746"/>
    <w:rsid w:val="31775DAD"/>
    <w:rsid w:val="317D0C2C"/>
    <w:rsid w:val="318304D5"/>
    <w:rsid w:val="318A7C81"/>
    <w:rsid w:val="31964CC1"/>
    <w:rsid w:val="319D37EB"/>
    <w:rsid w:val="31A37636"/>
    <w:rsid w:val="31A43EC2"/>
    <w:rsid w:val="31A9DD34"/>
    <w:rsid w:val="31A9E347"/>
    <w:rsid w:val="31B304A4"/>
    <w:rsid w:val="31B69769"/>
    <w:rsid w:val="31B91335"/>
    <w:rsid w:val="31C646C6"/>
    <w:rsid w:val="31C6ED56"/>
    <w:rsid w:val="31D99A5D"/>
    <w:rsid w:val="31E1628C"/>
    <w:rsid w:val="31E9D214"/>
    <w:rsid w:val="31ECDDA7"/>
    <w:rsid w:val="320D907C"/>
    <w:rsid w:val="321561B0"/>
    <w:rsid w:val="3217CDE5"/>
    <w:rsid w:val="3219036D"/>
    <w:rsid w:val="322018F7"/>
    <w:rsid w:val="322046AD"/>
    <w:rsid w:val="322E2208"/>
    <w:rsid w:val="323C31A7"/>
    <w:rsid w:val="323F34A6"/>
    <w:rsid w:val="32407D0E"/>
    <w:rsid w:val="32449D8E"/>
    <w:rsid w:val="32572E13"/>
    <w:rsid w:val="326180EA"/>
    <w:rsid w:val="32744F04"/>
    <w:rsid w:val="3274F889"/>
    <w:rsid w:val="327776D2"/>
    <w:rsid w:val="3278CC14"/>
    <w:rsid w:val="32840A59"/>
    <w:rsid w:val="3294010D"/>
    <w:rsid w:val="32A1FB8C"/>
    <w:rsid w:val="32A3F04C"/>
    <w:rsid w:val="32A7F8C6"/>
    <w:rsid w:val="32BB68C9"/>
    <w:rsid w:val="32BBC2B0"/>
    <w:rsid w:val="32BCAA9B"/>
    <w:rsid w:val="32C26434"/>
    <w:rsid w:val="32CBA898"/>
    <w:rsid w:val="32D24BC1"/>
    <w:rsid w:val="32DD4084"/>
    <w:rsid w:val="32E1C5A4"/>
    <w:rsid w:val="32EF8887"/>
    <w:rsid w:val="32F7DFC7"/>
    <w:rsid w:val="3313929A"/>
    <w:rsid w:val="331E613E"/>
    <w:rsid w:val="33290C9D"/>
    <w:rsid w:val="3329DF72"/>
    <w:rsid w:val="332D6D38"/>
    <w:rsid w:val="332FCD01"/>
    <w:rsid w:val="333A103E"/>
    <w:rsid w:val="3342F48F"/>
    <w:rsid w:val="33484D90"/>
    <w:rsid w:val="334ACB6A"/>
    <w:rsid w:val="334CB13D"/>
    <w:rsid w:val="335562C8"/>
    <w:rsid w:val="335FB16B"/>
    <w:rsid w:val="33601403"/>
    <w:rsid w:val="3360BAC3"/>
    <w:rsid w:val="3384569F"/>
    <w:rsid w:val="33912C15"/>
    <w:rsid w:val="339DE240"/>
    <w:rsid w:val="33A3C5C1"/>
    <w:rsid w:val="33AA936B"/>
    <w:rsid w:val="33AFBB16"/>
    <w:rsid w:val="33C7BF10"/>
    <w:rsid w:val="33D6CFC5"/>
    <w:rsid w:val="33DB2BB5"/>
    <w:rsid w:val="340D54C6"/>
    <w:rsid w:val="341A0574"/>
    <w:rsid w:val="341AE722"/>
    <w:rsid w:val="34258104"/>
    <w:rsid w:val="342AAB7A"/>
    <w:rsid w:val="342C6D65"/>
    <w:rsid w:val="343D47B6"/>
    <w:rsid w:val="3440DEF6"/>
    <w:rsid w:val="344EE3E3"/>
    <w:rsid w:val="344F3E5E"/>
    <w:rsid w:val="345CFDFA"/>
    <w:rsid w:val="34643227"/>
    <w:rsid w:val="347B3FD3"/>
    <w:rsid w:val="347DDF2B"/>
    <w:rsid w:val="34829297"/>
    <w:rsid w:val="348991F2"/>
    <w:rsid w:val="34B7B8E9"/>
    <w:rsid w:val="34B7FD7D"/>
    <w:rsid w:val="34BEAFB7"/>
    <w:rsid w:val="34C27AB9"/>
    <w:rsid w:val="34D581EE"/>
    <w:rsid w:val="34E23588"/>
    <w:rsid w:val="34EF783B"/>
    <w:rsid w:val="34FDA4EC"/>
    <w:rsid w:val="35047C50"/>
    <w:rsid w:val="35109FDC"/>
    <w:rsid w:val="3516980D"/>
    <w:rsid w:val="351D741D"/>
    <w:rsid w:val="35227CF5"/>
    <w:rsid w:val="3534C338"/>
    <w:rsid w:val="353D2AC2"/>
    <w:rsid w:val="353ECBE7"/>
    <w:rsid w:val="353FC6B3"/>
    <w:rsid w:val="3541A86D"/>
    <w:rsid w:val="35494E8A"/>
    <w:rsid w:val="3564AEB0"/>
    <w:rsid w:val="356A17C6"/>
    <w:rsid w:val="3572FCF4"/>
    <w:rsid w:val="35743D87"/>
    <w:rsid w:val="357BA580"/>
    <w:rsid w:val="3582D162"/>
    <w:rsid w:val="35837721"/>
    <w:rsid w:val="3583B3AA"/>
    <w:rsid w:val="35841FC3"/>
    <w:rsid w:val="3584E935"/>
    <w:rsid w:val="3587DEE9"/>
    <w:rsid w:val="358FFFC9"/>
    <w:rsid w:val="3595F212"/>
    <w:rsid w:val="3597A35F"/>
    <w:rsid w:val="359D104B"/>
    <w:rsid w:val="35B99B51"/>
    <w:rsid w:val="35BDC125"/>
    <w:rsid w:val="35C53D57"/>
    <w:rsid w:val="35D10849"/>
    <w:rsid w:val="35D2B367"/>
    <w:rsid w:val="35E5DD5B"/>
    <w:rsid w:val="35EC1523"/>
    <w:rsid w:val="35EFDD1D"/>
    <w:rsid w:val="35F0224E"/>
    <w:rsid w:val="35FA3F0B"/>
    <w:rsid w:val="35FB62DB"/>
    <w:rsid w:val="35FD8290"/>
    <w:rsid w:val="35FE4E15"/>
    <w:rsid w:val="35FF9FE9"/>
    <w:rsid w:val="3605CE19"/>
    <w:rsid w:val="361845A3"/>
    <w:rsid w:val="361EE8F4"/>
    <w:rsid w:val="3620C74E"/>
    <w:rsid w:val="362480BA"/>
    <w:rsid w:val="36291196"/>
    <w:rsid w:val="363EB640"/>
    <w:rsid w:val="364191EF"/>
    <w:rsid w:val="3647516A"/>
    <w:rsid w:val="36531A2A"/>
    <w:rsid w:val="3654C78C"/>
    <w:rsid w:val="365CB665"/>
    <w:rsid w:val="3668870C"/>
    <w:rsid w:val="368626D4"/>
    <w:rsid w:val="36866699"/>
    <w:rsid w:val="368C41CC"/>
    <w:rsid w:val="368DA0BF"/>
    <w:rsid w:val="368F3946"/>
    <w:rsid w:val="36907F79"/>
    <w:rsid w:val="3695B7E8"/>
    <w:rsid w:val="36C331C3"/>
    <w:rsid w:val="36CADAB2"/>
    <w:rsid w:val="36D33E80"/>
    <w:rsid w:val="36D95999"/>
    <w:rsid w:val="36DFCA25"/>
    <w:rsid w:val="36E3A76E"/>
    <w:rsid w:val="36F42192"/>
    <w:rsid w:val="370AF767"/>
    <w:rsid w:val="370F7BF2"/>
    <w:rsid w:val="37123CD5"/>
    <w:rsid w:val="372AE468"/>
    <w:rsid w:val="372CB619"/>
    <w:rsid w:val="373FED67"/>
    <w:rsid w:val="3742FCC4"/>
    <w:rsid w:val="375341DD"/>
    <w:rsid w:val="3761D7E5"/>
    <w:rsid w:val="37684112"/>
    <w:rsid w:val="37746E4D"/>
    <w:rsid w:val="37779BE1"/>
    <w:rsid w:val="377F02CD"/>
    <w:rsid w:val="379056D0"/>
    <w:rsid w:val="379227D3"/>
    <w:rsid w:val="3792B036"/>
    <w:rsid w:val="37994BA8"/>
    <w:rsid w:val="37C7661A"/>
    <w:rsid w:val="37D3A553"/>
    <w:rsid w:val="37D5D3D2"/>
    <w:rsid w:val="37D949BA"/>
    <w:rsid w:val="37E3011A"/>
    <w:rsid w:val="37E8C9B4"/>
    <w:rsid w:val="37ED0AC9"/>
    <w:rsid w:val="37EE6EFF"/>
    <w:rsid w:val="37F1B583"/>
    <w:rsid w:val="37F49E77"/>
    <w:rsid w:val="37F83AE9"/>
    <w:rsid w:val="37FD9063"/>
    <w:rsid w:val="38158E84"/>
    <w:rsid w:val="38194043"/>
    <w:rsid w:val="381D7BFD"/>
    <w:rsid w:val="3825B33C"/>
    <w:rsid w:val="3826B456"/>
    <w:rsid w:val="38273C46"/>
    <w:rsid w:val="3836C893"/>
    <w:rsid w:val="385B6D34"/>
    <w:rsid w:val="386EA922"/>
    <w:rsid w:val="38772616"/>
    <w:rsid w:val="38793DF2"/>
    <w:rsid w:val="3881DFFB"/>
    <w:rsid w:val="388253BF"/>
    <w:rsid w:val="388A8363"/>
    <w:rsid w:val="3894EEA3"/>
    <w:rsid w:val="3899F028"/>
    <w:rsid w:val="389F960C"/>
    <w:rsid w:val="38A1BFDA"/>
    <w:rsid w:val="38A3087B"/>
    <w:rsid w:val="38B0FB21"/>
    <w:rsid w:val="38B9DC94"/>
    <w:rsid w:val="38C2B0F1"/>
    <w:rsid w:val="38D0CECE"/>
    <w:rsid w:val="38E1CE01"/>
    <w:rsid w:val="38EFA5DD"/>
    <w:rsid w:val="38F99229"/>
    <w:rsid w:val="38FF8114"/>
    <w:rsid w:val="39005C05"/>
    <w:rsid w:val="3901F128"/>
    <w:rsid w:val="390688BF"/>
    <w:rsid w:val="391E9E3E"/>
    <w:rsid w:val="39237F08"/>
    <w:rsid w:val="3924749D"/>
    <w:rsid w:val="3928ACAB"/>
    <w:rsid w:val="392B99D9"/>
    <w:rsid w:val="39325315"/>
    <w:rsid w:val="393BD75C"/>
    <w:rsid w:val="393F48BA"/>
    <w:rsid w:val="39409843"/>
    <w:rsid w:val="394572B2"/>
    <w:rsid w:val="394E0A46"/>
    <w:rsid w:val="3950C2B2"/>
    <w:rsid w:val="39551964"/>
    <w:rsid w:val="39595774"/>
    <w:rsid w:val="395E5E0D"/>
    <w:rsid w:val="395EBB2B"/>
    <w:rsid w:val="3961CA97"/>
    <w:rsid w:val="39660F8D"/>
    <w:rsid w:val="39692B9A"/>
    <w:rsid w:val="396A80F0"/>
    <w:rsid w:val="39774841"/>
    <w:rsid w:val="397878F4"/>
    <w:rsid w:val="397C3E45"/>
    <w:rsid w:val="3983C99E"/>
    <w:rsid w:val="398811B3"/>
    <w:rsid w:val="39946B30"/>
    <w:rsid w:val="3999DD0B"/>
    <w:rsid w:val="39A74955"/>
    <w:rsid w:val="39AB7BEF"/>
    <w:rsid w:val="39BBD67B"/>
    <w:rsid w:val="39BC34A9"/>
    <w:rsid w:val="39BEBE9C"/>
    <w:rsid w:val="39C2E3C8"/>
    <w:rsid w:val="39C47C13"/>
    <w:rsid w:val="39CE276F"/>
    <w:rsid w:val="39DB2880"/>
    <w:rsid w:val="39E23903"/>
    <w:rsid w:val="39E31002"/>
    <w:rsid w:val="39E5463D"/>
    <w:rsid w:val="39E85EFC"/>
    <w:rsid w:val="39EA6D37"/>
    <w:rsid w:val="39ED11FC"/>
    <w:rsid w:val="39F0A5AF"/>
    <w:rsid w:val="39F57686"/>
    <w:rsid w:val="39F75258"/>
    <w:rsid w:val="3A263034"/>
    <w:rsid w:val="3A279EE4"/>
    <w:rsid w:val="3A2D55EB"/>
    <w:rsid w:val="3A347645"/>
    <w:rsid w:val="3A376387"/>
    <w:rsid w:val="3A3E8264"/>
    <w:rsid w:val="3A5EB558"/>
    <w:rsid w:val="3A61DB51"/>
    <w:rsid w:val="3A678D84"/>
    <w:rsid w:val="3A71FC7E"/>
    <w:rsid w:val="3A8BB13A"/>
    <w:rsid w:val="3A8DF591"/>
    <w:rsid w:val="3A918B6A"/>
    <w:rsid w:val="3A97515C"/>
    <w:rsid w:val="3A986696"/>
    <w:rsid w:val="3AC72834"/>
    <w:rsid w:val="3ACD501A"/>
    <w:rsid w:val="3AD7A060"/>
    <w:rsid w:val="3ADDF2EF"/>
    <w:rsid w:val="3AE7ED67"/>
    <w:rsid w:val="3AE92FD7"/>
    <w:rsid w:val="3AFBF22B"/>
    <w:rsid w:val="3B0724F0"/>
    <w:rsid w:val="3B12EB21"/>
    <w:rsid w:val="3B1C89EC"/>
    <w:rsid w:val="3B1E2D51"/>
    <w:rsid w:val="3B2A6ED9"/>
    <w:rsid w:val="3B322DB1"/>
    <w:rsid w:val="3B4DA504"/>
    <w:rsid w:val="3B54105F"/>
    <w:rsid w:val="3B64A374"/>
    <w:rsid w:val="3B6A8419"/>
    <w:rsid w:val="3B7E4281"/>
    <w:rsid w:val="3B8773B8"/>
    <w:rsid w:val="3B891F1F"/>
    <w:rsid w:val="3B8BD0AC"/>
    <w:rsid w:val="3B8F8869"/>
    <w:rsid w:val="3B9BFFFA"/>
    <w:rsid w:val="3BB3D5E5"/>
    <w:rsid w:val="3BBC2958"/>
    <w:rsid w:val="3BE24461"/>
    <w:rsid w:val="3BE54F6E"/>
    <w:rsid w:val="3BEE2529"/>
    <w:rsid w:val="3BF9BA3B"/>
    <w:rsid w:val="3BFB18B1"/>
    <w:rsid w:val="3C0EC165"/>
    <w:rsid w:val="3C16F647"/>
    <w:rsid w:val="3C1DF386"/>
    <w:rsid w:val="3C275AE6"/>
    <w:rsid w:val="3C2D52A1"/>
    <w:rsid w:val="3C35201E"/>
    <w:rsid w:val="3C3AE8B8"/>
    <w:rsid w:val="3C3E6296"/>
    <w:rsid w:val="3C6558C1"/>
    <w:rsid w:val="3C7BB5E9"/>
    <w:rsid w:val="3C7C1854"/>
    <w:rsid w:val="3C7E491E"/>
    <w:rsid w:val="3C85AB08"/>
    <w:rsid w:val="3C8E6892"/>
    <w:rsid w:val="3C908B8F"/>
    <w:rsid w:val="3C9C0B1F"/>
    <w:rsid w:val="3C9FD31B"/>
    <w:rsid w:val="3CA61998"/>
    <w:rsid w:val="3CA6C56F"/>
    <w:rsid w:val="3CA873AF"/>
    <w:rsid w:val="3CABCA72"/>
    <w:rsid w:val="3CB16CD1"/>
    <w:rsid w:val="3CCA6705"/>
    <w:rsid w:val="3CCDA163"/>
    <w:rsid w:val="3CCDEF79"/>
    <w:rsid w:val="3CCF3320"/>
    <w:rsid w:val="3CD241B2"/>
    <w:rsid w:val="3CD4B200"/>
    <w:rsid w:val="3CD7F635"/>
    <w:rsid w:val="3CDEAE3D"/>
    <w:rsid w:val="3CE45B63"/>
    <w:rsid w:val="3CEABE2D"/>
    <w:rsid w:val="3CEFB08B"/>
    <w:rsid w:val="3CEFD1E5"/>
    <w:rsid w:val="3CF3529E"/>
    <w:rsid w:val="3CF6187E"/>
    <w:rsid w:val="3CF81172"/>
    <w:rsid w:val="3CFD817A"/>
    <w:rsid w:val="3CFEE52D"/>
    <w:rsid w:val="3D20C55A"/>
    <w:rsid w:val="3D380B4B"/>
    <w:rsid w:val="3D3BA0FC"/>
    <w:rsid w:val="3D3C7C82"/>
    <w:rsid w:val="3D3EE997"/>
    <w:rsid w:val="3D5CBE8F"/>
    <w:rsid w:val="3D6B82A3"/>
    <w:rsid w:val="3D6B9883"/>
    <w:rsid w:val="3D6FDB88"/>
    <w:rsid w:val="3D76D903"/>
    <w:rsid w:val="3D7AF5E6"/>
    <w:rsid w:val="3D80C0B8"/>
    <w:rsid w:val="3D8DD2F3"/>
    <w:rsid w:val="3D9201FD"/>
    <w:rsid w:val="3D962BBC"/>
    <w:rsid w:val="3DB0A968"/>
    <w:rsid w:val="3DB88388"/>
    <w:rsid w:val="3DB88ABB"/>
    <w:rsid w:val="3DC097B0"/>
    <w:rsid w:val="3DCF790C"/>
    <w:rsid w:val="3DD0C602"/>
    <w:rsid w:val="3DD96F5A"/>
    <w:rsid w:val="3DD9FFE0"/>
    <w:rsid w:val="3DE4F33C"/>
    <w:rsid w:val="3DE6A549"/>
    <w:rsid w:val="3DE78538"/>
    <w:rsid w:val="3DE88568"/>
    <w:rsid w:val="3DECAC88"/>
    <w:rsid w:val="3DF27D29"/>
    <w:rsid w:val="3DFB8EA0"/>
    <w:rsid w:val="3DFEAE1E"/>
    <w:rsid w:val="3E10E1BB"/>
    <w:rsid w:val="3E13EB84"/>
    <w:rsid w:val="3E1BEA60"/>
    <w:rsid w:val="3E1CCB38"/>
    <w:rsid w:val="3E1EC634"/>
    <w:rsid w:val="3E21849E"/>
    <w:rsid w:val="3E32DC04"/>
    <w:rsid w:val="3E385EEE"/>
    <w:rsid w:val="3E3CDDF2"/>
    <w:rsid w:val="3E42A33C"/>
    <w:rsid w:val="3E453D9B"/>
    <w:rsid w:val="3E46D6C9"/>
    <w:rsid w:val="3E4821C7"/>
    <w:rsid w:val="3E49427C"/>
    <w:rsid w:val="3E4B2B7D"/>
    <w:rsid w:val="3E621D1C"/>
    <w:rsid w:val="3E6D2247"/>
    <w:rsid w:val="3E6FD5AA"/>
    <w:rsid w:val="3E720E7F"/>
    <w:rsid w:val="3E7658CE"/>
    <w:rsid w:val="3E7A3645"/>
    <w:rsid w:val="3E7F02C7"/>
    <w:rsid w:val="3E81A67D"/>
    <w:rsid w:val="3E874AB9"/>
    <w:rsid w:val="3E898E2F"/>
    <w:rsid w:val="3E9C30E6"/>
    <w:rsid w:val="3EA95EFB"/>
    <w:rsid w:val="3EACE279"/>
    <w:rsid w:val="3EB0BCBD"/>
    <w:rsid w:val="3EB105CB"/>
    <w:rsid w:val="3EB76FD8"/>
    <w:rsid w:val="3EBB7A38"/>
    <w:rsid w:val="3EC67560"/>
    <w:rsid w:val="3EC8AB8C"/>
    <w:rsid w:val="3EC90D12"/>
    <w:rsid w:val="3ECB5F07"/>
    <w:rsid w:val="3ECBAF2A"/>
    <w:rsid w:val="3ECF4E67"/>
    <w:rsid w:val="3ED2FCF3"/>
    <w:rsid w:val="3ED6561A"/>
    <w:rsid w:val="3EF063CE"/>
    <w:rsid w:val="3F00A976"/>
    <w:rsid w:val="3F00DEB4"/>
    <w:rsid w:val="3F09D8C3"/>
    <w:rsid w:val="3F0A5768"/>
    <w:rsid w:val="3F0A8A64"/>
    <w:rsid w:val="3F0BE55F"/>
    <w:rsid w:val="3F1676F3"/>
    <w:rsid w:val="3F1708E1"/>
    <w:rsid w:val="3F1984ED"/>
    <w:rsid w:val="3F1E45CF"/>
    <w:rsid w:val="3F2BB184"/>
    <w:rsid w:val="3F3CBC7D"/>
    <w:rsid w:val="3F3E5D02"/>
    <w:rsid w:val="3F401E7C"/>
    <w:rsid w:val="3F4452C4"/>
    <w:rsid w:val="3F45C650"/>
    <w:rsid w:val="3F4760E6"/>
    <w:rsid w:val="3F63F4B1"/>
    <w:rsid w:val="3F6921F2"/>
    <w:rsid w:val="3F6F5E3E"/>
    <w:rsid w:val="3F6FF3EC"/>
    <w:rsid w:val="3F734255"/>
    <w:rsid w:val="3F749717"/>
    <w:rsid w:val="3F75D833"/>
    <w:rsid w:val="3F7EFE28"/>
    <w:rsid w:val="3F7F9A22"/>
    <w:rsid w:val="3F9407BD"/>
    <w:rsid w:val="3F96C3E2"/>
    <w:rsid w:val="3F9DE420"/>
    <w:rsid w:val="3F9FAF32"/>
    <w:rsid w:val="3FB5611C"/>
    <w:rsid w:val="3FB5875F"/>
    <w:rsid w:val="3FB86B9F"/>
    <w:rsid w:val="3FC3ED87"/>
    <w:rsid w:val="3FC3F517"/>
    <w:rsid w:val="3FCA58A3"/>
    <w:rsid w:val="3FDDB340"/>
    <w:rsid w:val="3FDE6EF5"/>
    <w:rsid w:val="3FE98C82"/>
    <w:rsid w:val="3FEEF79B"/>
    <w:rsid w:val="3FEF7D17"/>
    <w:rsid w:val="3FF39ADA"/>
    <w:rsid w:val="3FF8044E"/>
    <w:rsid w:val="400061D2"/>
    <w:rsid w:val="400A0642"/>
    <w:rsid w:val="4020E749"/>
    <w:rsid w:val="40348DB6"/>
    <w:rsid w:val="403A0FA6"/>
    <w:rsid w:val="40438696"/>
    <w:rsid w:val="404F7DFD"/>
    <w:rsid w:val="405A9120"/>
    <w:rsid w:val="406D6ABE"/>
    <w:rsid w:val="40808D1A"/>
    <w:rsid w:val="40937688"/>
    <w:rsid w:val="409F7DF4"/>
    <w:rsid w:val="40AC979C"/>
    <w:rsid w:val="40B32F8C"/>
    <w:rsid w:val="40B5E981"/>
    <w:rsid w:val="40B66D50"/>
    <w:rsid w:val="40C70E3D"/>
    <w:rsid w:val="40C797ED"/>
    <w:rsid w:val="40C93037"/>
    <w:rsid w:val="40CB4652"/>
    <w:rsid w:val="40CE5108"/>
    <w:rsid w:val="40CF3FD5"/>
    <w:rsid w:val="40D3CD3B"/>
    <w:rsid w:val="40D43BFF"/>
    <w:rsid w:val="40E012B7"/>
    <w:rsid w:val="40FC3CC3"/>
    <w:rsid w:val="4104734B"/>
    <w:rsid w:val="4111101C"/>
    <w:rsid w:val="4117F6E3"/>
    <w:rsid w:val="411FD68A"/>
    <w:rsid w:val="41201529"/>
    <w:rsid w:val="41298442"/>
    <w:rsid w:val="412AE101"/>
    <w:rsid w:val="4136748E"/>
    <w:rsid w:val="413D708D"/>
    <w:rsid w:val="414AAF4F"/>
    <w:rsid w:val="414EC4CA"/>
    <w:rsid w:val="41515C1F"/>
    <w:rsid w:val="4156787E"/>
    <w:rsid w:val="416329CC"/>
    <w:rsid w:val="41650362"/>
    <w:rsid w:val="417D1BBA"/>
    <w:rsid w:val="417EF855"/>
    <w:rsid w:val="418044EA"/>
    <w:rsid w:val="41846996"/>
    <w:rsid w:val="418D6367"/>
    <w:rsid w:val="419D3543"/>
    <w:rsid w:val="41A98402"/>
    <w:rsid w:val="41AC6896"/>
    <w:rsid w:val="41AE840B"/>
    <w:rsid w:val="41BD6903"/>
    <w:rsid w:val="41C23DE2"/>
    <w:rsid w:val="41C581D8"/>
    <w:rsid w:val="41CA4CE7"/>
    <w:rsid w:val="41D716BE"/>
    <w:rsid w:val="41E4D761"/>
    <w:rsid w:val="41E720E9"/>
    <w:rsid w:val="41EE4265"/>
    <w:rsid w:val="41FA9DAD"/>
    <w:rsid w:val="41FE3F64"/>
    <w:rsid w:val="4206A5CF"/>
    <w:rsid w:val="420947FD"/>
    <w:rsid w:val="420C65E7"/>
    <w:rsid w:val="420EC40A"/>
    <w:rsid w:val="4223A029"/>
    <w:rsid w:val="4226BCBF"/>
    <w:rsid w:val="4227BD28"/>
    <w:rsid w:val="423038CE"/>
    <w:rsid w:val="423E3280"/>
    <w:rsid w:val="4243FD08"/>
    <w:rsid w:val="424A66B7"/>
    <w:rsid w:val="424DC94D"/>
    <w:rsid w:val="424E4B5E"/>
    <w:rsid w:val="425151A2"/>
    <w:rsid w:val="42515E8D"/>
    <w:rsid w:val="426AD9FE"/>
    <w:rsid w:val="426DC25D"/>
    <w:rsid w:val="4279949F"/>
    <w:rsid w:val="427D0423"/>
    <w:rsid w:val="42828C8B"/>
    <w:rsid w:val="42843969"/>
    <w:rsid w:val="4287CA36"/>
    <w:rsid w:val="4289975C"/>
    <w:rsid w:val="42929CD3"/>
    <w:rsid w:val="4292CACF"/>
    <w:rsid w:val="429D4431"/>
    <w:rsid w:val="42A9C4C9"/>
    <w:rsid w:val="42AD836F"/>
    <w:rsid w:val="42C9835C"/>
    <w:rsid w:val="42CC43AD"/>
    <w:rsid w:val="42CF08E8"/>
    <w:rsid w:val="42D9A26E"/>
    <w:rsid w:val="42DA80F1"/>
    <w:rsid w:val="42DC2A4D"/>
    <w:rsid w:val="42EADE54"/>
    <w:rsid w:val="42ED7AA9"/>
    <w:rsid w:val="42F129A2"/>
    <w:rsid w:val="42F26C86"/>
    <w:rsid w:val="42F7CB79"/>
    <w:rsid w:val="42FAC4CF"/>
    <w:rsid w:val="42FF8B0A"/>
    <w:rsid w:val="43029FC4"/>
    <w:rsid w:val="430F8B75"/>
    <w:rsid w:val="431309FD"/>
    <w:rsid w:val="4313CBB4"/>
    <w:rsid w:val="431CCBC2"/>
    <w:rsid w:val="432B7BDF"/>
    <w:rsid w:val="432DF232"/>
    <w:rsid w:val="432F762D"/>
    <w:rsid w:val="43317D0D"/>
    <w:rsid w:val="4337B7F4"/>
    <w:rsid w:val="433A24B7"/>
    <w:rsid w:val="43413F4A"/>
    <w:rsid w:val="434356D2"/>
    <w:rsid w:val="434B7EE4"/>
    <w:rsid w:val="434DB6A6"/>
    <w:rsid w:val="43591CCB"/>
    <w:rsid w:val="43594F36"/>
    <w:rsid w:val="43637132"/>
    <w:rsid w:val="43663A5C"/>
    <w:rsid w:val="43707E7E"/>
    <w:rsid w:val="437C1FB0"/>
    <w:rsid w:val="437E066B"/>
    <w:rsid w:val="43804D3E"/>
    <w:rsid w:val="438898D7"/>
    <w:rsid w:val="439B9A1F"/>
    <w:rsid w:val="439BAE7D"/>
    <w:rsid w:val="43A9077C"/>
    <w:rsid w:val="43B00902"/>
    <w:rsid w:val="43B64A3F"/>
    <w:rsid w:val="43B7DD55"/>
    <w:rsid w:val="43B83334"/>
    <w:rsid w:val="43C38567"/>
    <w:rsid w:val="43C500CE"/>
    <w:rsid w:val="43CA3195"/>
    <w:rsid w:val="43CBACBB"/>
    <w:rsid w:val="43D29A9C"/>
    <w:rsid w:val="43D4A9D8"/>
    <w:rsid w:val="43E3274D"/>
    <w:rsid w:val="43F23012"/>
    <w:rsid w:val="43F8DE5B"/>
    <w:rsid w:val="43FFE517"/>
    <w:rsid w:val="440C5722"/>
    <w:rsid w:val="44267880"/>
    <w:rsid w:val="442B2883"/>
    <w:rsid w:val="443B0D56"/>
    <w:rsid w:val="4444BF3D"/>
    <w:rsid w:val="4445512D"/>
    <w:rsid w:val="4445B838"/>
    <w:rsid w:val="444E1D43"/>
    <w:rsid w:val="44514AF3"/>
    <w:rsid w:val="4452F14B"/>
    <w:rsid w:val="445513C9"/>
    <w:rsid w:val="445552BA"/>
    <w:rsid w:val="445951FB"/>
    <w:rsid w:val="445CFE46"/>
    <w:rsid w:val="4466A838"/>
    <w:rsid w:val="446B6F6F"/>
    <w:rsid w:val="4478DACA"/>
    <w:rsid w:val="44800445"/>
    <w:rsid w:val="448070F1"/>
    <w:rsid w:val="448FE840"/>
    <w:rsid w:val="449CCF28"/>
    <w:rsid w:val="449EA893"/>
    <w:rsid w:val="449EBDFC"/>
    <w:rsid w:val="44A4A656"/>
    <w:rsid w:val="44A52A6C"/>
    <w:rsid w:val="44BA4192"/>
    <w:rsid w:val="44BA600B"/>
    <w:rsid w:val="44BD0A5D"/>
    <w:rsid w:val="44C84ADE"/>
    <w:rsid w:val="44C92919"/>
    <w:rsid w:val="44C92D6C"/>
    <w:rsid w:val="44CE9BAC"/>
    <w:rsid w:val="44DB06FB"/>
    <w:rsid w:val="44E0725B"/>
    <w:rsid w:val="44E11AD5"/>
    <w:rsid w:val="44E378A3"/>
    <w:rsid w:val="44E419B4"/>
    <w:rsid w:val="44EEAD28"/>
    <w:rsid w:val="4504D484"/>
    <w:rsid w:val="450BC863"/>
    <w:rsid w:val="451210EC"/>
    <w:rsid w:val="45139308"/>
    <w:rsid w:val="4529E2B3"/>
    <w:rsid w:val="452EB275"/>
    <w:rsid w:val="4530CCD7"/>
    <w:rsid w:val="45489026"/>
    <w:rsid w:val="45490524"/>
    <w:rsid w:val="4552FE72"/>
    <w:rsid w:val="4554B526"/>
    <w:rsid w:val="455670F6"/>
    <w:rsid w:val="4557EDD1"/>
    <w:rsid w:val="455D99A2"/>
    <w:rsid w:val="45607682"/>
    <w:rsid w:val="456CAE93"/>
    <w:rsid w:val="459FDEB6"/>
    <w:rsid w:val="45A49FB2"/>
    <w:rsid w:val="45C1B3C3"/>
    <w:rsid w:val="45C40F2A"/>
    <w:rsid w:val="45C87A4D"/>
    <w:rsid w:val="45CC6EFD"/>
    <w:rsid w:val="45CE2FDD"/>
    <w:rsid w:val="45DE0A1C"/>
    <w:rsid w:val="45E2E315"/>
    <w:rsid w:val="45E8E702"/>
    <w:rsid w:val="45EF743D"/>
    <w:rsid w:val="45FD5818"/>
    <w:rsid w:val="460046CE"/>
    <w:rsid w:val="46191CB7"/>
    <w:rsid w:val="461A573A"/>
    <w:rsid w:val="463DEC19"/>
    <w:rsid w:val="464250FB"/>
    <w:rsid w:val="464338F9"/>
    <w:rsid w:val="464FFFFD"/>
    <w:rsid w:val="4667493C"/>
    <w:rsid w:val="46695FFB"/>
    <w:rsid w:val="466BBE93"/>
    <w:rsid w:val="467805C0"/>
    <w:rsid w:val="467B417C"/>
    <w:rsid w:val="468770E9"/>
    <w:rsid w:val="468840BE"/>
    <w:rsid w:val="46916B17"/>
    <w:rsid w:val="46928B6D"/>
    <w:rsid w:val="4694A4F7"/>
    <w:rsid w:val="46B04EE4"/>
    <w:rsid w:val="46B73AC4"/>
    <w:rsid w:val="46BFA221"/>
    <w:rsid w:val="46CB0FE9"/>
    <w:rsid w:val="46D324AD"/>
    <w:rsid w:val="46D525DA"/>
    <w:rsid w:val="46D722BE"/>
    <w:rsid w:val="46D82C96"/>
    <w:rsid w:val="46D84432"/>
    <w:rsid w:val="46DB6422"/>
    <w:rsid w:val="46E0AB3D"/>
    <w:rsid w:val="46EB1126"/>
    <w:rsid w:val="46ED69EC"/>
    <w:rsid w:val="46F932DB"/>
    <w:rsid w:val="4700F00C"/>
    <w:rsid w:val="470684B9"/>
    <w:rsid w:val="470AE2BD"/>
    <w:rsid w:val="4710444E"/>
    <w:rsid w:val="47156604"/>
    <w:rsid w:val="472795EA"/>
    <w:rsid w:val="472CD4EB"/>
    <w:rsid w:val="472E8581"/>
    <w:rsid w:val="4733DD65"/>
    <w:rsid w:val="474FDE5B"/>
    <w:rsid w:val="47553E2C"/>
    <w:rsid w:val="4755584B"/>
    <w:rsid w:val="475E4702"/>
    <w:rsid w:val="47606DF6"/>
    <w:rsid w:val="476DEBD5"/>
    <w:rsid w:val="477382F9"/>
    <w:rsid w:val="478496E0"/>
    <w:rsid w:val="47915E5F"/>
    <w:rsid w:val="47B003BD"/>
    <w:rsid w:val="47B11A2A"/>
    <w:rsid w:val="47B39493"/>
    <w:rsid w:val="47B99011"/>
    <w:rsid w:val="47BAC819"/>
    <w:rsid w:val="47BD2D12"/>
    <w:rsid w:val="47C3C18C"/>
    <w:rsid w:val="47C985E7"/>
    <w:rsid w:val="47D22D08"/>
    <w:rsid w:val="47E21CC0"/>
    <w:rsid w:val="47E296C6"/>
    <w:rsid w:val="47EF7C39"/>
    <w:rsid w:val="47F2E6DE"/>
    <w:rsid w:val="47F73B21"/>
    <w:rsid w:val="48049FA2"/>
    <w:rsid w:val="48263772"/>
    <w:rsid w:val="48318FEA"/>
    <w:rsid w:val="4842550A"/>
    <w:rsid w:val="48427BAA"/>
    <w:rsid w:val="4858E34C"/>
    <w:rsid w:val="485F72C7"/>
    <w:rsid w:val="4867DDFE"/>
    <w:rsid w:val="486CB59D"/>
    <w:rsid w:val="487B2F21"/>
    <w:rsid w:val="488861FD"/>
    <w:rsid w:val="4892ED40"/>
    <w:rsid w:val="489C969D"/>
    <w:rsid w:val="489D1974"/>
    <w:rsid w:val="48A87A6E"/>
    <w:rsid w:val="48AD9DA1"/>
    <w:rsid w:val="48ADE4B3"/>
    <w:rsid w:val="48B60AB0"/>
    <w:rsid w:val="48B7F4F1"/>
    <w:rsid w:val="48B8D878"/>
    <w:rsid w:val="48B9A9E2"/>
    <w:rsid w:val="48BB1909"/>
    <w:rsid w:val="48BC8F15"/>
    <w:rsid w:val="48CAB260"/>
    <w:rsid w:val="48CB0A8A"/>
    <w:rsid w:val="48D2D7D8"/>
    <w:rsid w:val="48DE26F8"/>
    <w:rsid w:val="490D862B"/>
    <w:rsid w:val="49109F9D"/>
    <w:rsid w:val="491993B0"/>
    <w:rsid w:val="491F5F41"/>
    <w:rsid w:val="49237464"/>
    <w:rsid w:val="4926925E"/>
    <w:rsid w:val="492AABAA"/>
    <w:rsid w:val="492F17C6"/>
    <w:rsid w:val="492FA69C"/>
    <w:rsid w:val="4932B7BC"/>
    <w:rsid w:val="493408DA"/>
    <w:rsid w:val="49350CFF"/>
    <w:rsid w:val="493E8683"/>
    <w:rsid w:val="49405EBE"/>
    <w:rsid w:val="49465264"/>
    <w:rsid w:val="49558E69"/>
    <w:rsid w:val="49640085"/>
    <w:rsid w:val="496CBD8D"/>
    <w:rsid w:val="4972A379"/>
    <w:rsid w:val="4973F549"/>
    <w:rsid w:val="4976197C"/>
    <w:rsid w:val="497D2DC3"/>
    <w:rsid w:val="49908EB6"/>
    <w:rsid w:val="49A338ED"/>
    <w:rsid w:val="49AB0342"/>
    <w:rsid w:val="49ADB554"/>
    <w:rsid w:val="49ADFDEC"/>
    <w:rsid w:val="49B2E36C"/>
    <w:rsid w:val="49B3B582"/>
    <w:rsid w:val="49BEB6D6"/>
    <w:rsid w:val="49D13E39"/>
    <w:rsid w:val="49D82380"/>
    <w:rsid w:val="49DD6346"/>
    <w:rsid w:val="49DDED9B"/>
    <w:rsid w:val="49E6682D"/>
    <w:rsid w:val="49EA47FF"/>
    <w:rsid w:val="49EB0560"/>
    <w:rsid w:val="49F48492"/>
    <w:rsid w:val="49F5CBF2"/>
    <w:rsid w:val="49FBAD81"/>
    <w:rsid w:val="49FFFB6B"/>
    <w:rsid w:val="4A09B2B8"/>
    <w:rsid w:val="4A17BA8B"/>
    <w:rsid w:val="4A195AEF"/>
    <w:rsid w:val="4A21431C"/>
    <w:rsid w:val="4A237CCD"/>
    <w:rsid w:val="4A26BAEB"/>
    <w:rsid w:val="4A280FB2"/>
    <w:rsid w:val="4A2AB15E"/>
    <w:rsid w:val="4A2EE37C"/>
    <w:rsid w:val="4A2F2A37"/>
    <w:rsid w:val="4A337A21"/>
    <w:rsid w:val="4A3BF5F1"/>
    <w:rsid w:val="4A41F0B6"/>
    <w:rsid w:val="4A482BB6"/>
    <w:rsid w:val="4A483306"/>
    <w:rsid w:val="4A4FD468"/>
    <w:rsid w:val="4A582860"/>
    <w:rsid w:val="4A623341"/>
    <w:rsid w:val="4A7706C2"/>
    <w:rsid w:val="4A821B42"/>
    <w:rsid w:val="4A976FDE"/>
    <w:rsid w:val="4A98D76D"/>
    <w:rsid w:val="4AA47F32"/>
    <w:rsid w:val="4AA617EE"/>
    <w:rsid w:val="4AABE14F"/>
    <w:rsid w:val="4AB35E9D"/>
    <w:rsid w:val="4AB399A3"/>
    <w:rsid w:val="4ABFF4C2"/>
    <w:rsid w:val="4AD002DF"/>
    <w:rsid w:val="4AE1D62A"/>
    <w:rsid w:val="4AED2C06"/>
    <w:rsid w:val="4AEDA408"/>
    <w:rsid w:val="4AF6CC02"/>
    <w:rsid w:val="4AF7195E"/>
    <w:rsid w:val="4AF8E965"/>
    <w:rsid w:val="4B08BEA1"/>
    <w:rsid w:val="4B0F8246"/>
    <w:rsid w:val="4B13CC5F"/>
    <w:rsid w:val="4B13F8D2"/>
    <w:rsid w:val="4B1E908C"/>
    <w:rsid w:val="4B240898"/>
    <w:rsid w:val="4B349D02"/>
    <w:rsid w:val="4B4099FC"/>
    <w:rsid w:val="4B563D03"/>
    <w:rsid w:val="4B610A66"/>
    <w:rsid w:val="4B6C2C70"/>
    <w:rsid w:val="4B78C023"/>
    <w:rsid w:val="4B7A8B38"/>
    <w:rsid w:val="4B7C6C79"/>
    <w:rsid w:val="4B7CAC62"/>
    <w:rsid w:val="4B95FA33"/>
    <w:rsid w:val="4BA4FB55"/>
    <w:rsid w:val="4BA51216"/>
    <w:rsid w:val="4BAF821A"/>
    <w:rsid w:val="4BB2F8E4"/>
    <w:rsid w:val="4BB7E284"/>
    <w:rsid w:val="4BBD91CC"/>
    <w:rsid w:val="4BDADD04"/>
    <w:rsid w:val="4BE68283"/>
    <w:rsid w:val="4BEAD992"/>
    <w:rsid w:val="4BEEA394"/>
    <w:rsid w:val="4BEF57FF"/>
    <w:rsid w:val="4BF22D62"/>
    <w:rsid w:val="4BF3BC87"/>
    <w:rsid w:val="4BF91B79"/>
    <w:rsid w:val="4BF9EDC9"/>
    <w:rsid w:val="4C06B746"/>
    <w:rsid w:val="4C0BE85B"/>
    <w:rsid w:val="4C0FA5B9"/>
    <w:rsid w:val="4C17B9BE"/>
    <w:rsid w:val="4C1B1FEB"/>
    <w:rsid w:val="4C26C1B6"/>
    <w:rsid w:val="4C30F875"/>
    <w:rsid w:val="4C33430E"/>
    <w:rsid w:val="4C344EEE"/>
    <w:rsid w:val="4C43E237"/>
    <w:rsid w:val="4C4D96E9"/>
    <w:rsid w:val="4C51CA45"/>
    <w:rsid w:val="4C52DB07"/>
    <w:rsid w:val="4C543D7C"/>
    <w:rsid w:val="4C5A344F"/>
    <w:rsid w:val="4C5BBBD7"/>
    <w:rsid w:val="4C64656D"/>
    <w:rsid w:val="4C660292"/>
    <w:rsid w:val="4C69682E"/>
    <w:rsid w:val="4C719B2E"/>
    <w:rsid w:val="4C79E5EB"/>
    <w:rsid w:val="4C8B5079"/>
    <w:rsid w:val="4C94BFAE"/>
    <w:rsid w:val="4C97D49B"/>
    <w:rsid w:val="4C9EE699"/>
    <w:rsid w:val="4CA3FF23"/>
    <w:rsid w:val="4CAB3476"/>
    <w:rsid w:val="4CC3979F"/>
    <w:rsid w:val="4CC82B26"/>
    <w:rsid w:val="4CC949DE"/>
    <w:rsid w:val="4CCA2AD5"/>
    <w:rsid w:val="4CCAB95B"/>
    <w:rsid w:val="4CD6BEA8"/>
    <w:rsid w:val="4CD9AFD6"/>
    <w:rsid w:val="4CDE8E69"/>
    <w:rsid w:val="4CE014E8"/>
    <w:rsid w:val="4CE2541A"/>
    <w:rsid w:val="4CE3ADE3"/>
    <w:rsid w:val="4CEEC623"/>
    <w:rsid w:val="4D0D2215"/>
    <w:rsid w:val="4D12DAA3"/>
    <w:rsid w:val="4D32AF50"/>
    <w:rsid w:val="4D37E1E0"/>
    <w:rsid w:val="4D388580"/>
    <w:rsid w:val="4D3897B0"/>
    <w:rsid w:val="4D48D550"/>
    <w:rsid w:val="4D4BFC7E"/>
    <w:rsid w:val="4D511B15"/>
    <w:rsid w:val="4D5A34B1"/>
    <w:rsid w:val="4D5C4EB0"/>
    <w:rsid w:val="4D67B491"/>
    <w:rsid w:val="4D6F90A3"/>
    <w:rsid w:val="4D884564"/>
    <w:rsid w:val="4D8DCC3F"/>
    <w:rsid w:val="4DA5B3DC"/>
    <w:rsid w:val="4DA8D6AC"/>
    <w:rsid w:val="4DAE2C00"/>
    <w:rsid w:val="4DAE3F17"/>
    <w:rsid w:val="4DB6E2E8"/>
    <w:rsid w:val="4DBB8941"/>
    <w:rsid w:val="4DBDEBD1"/>
    <w:rsid w:val="4DC209A4"/>
    <w:rsid w:val="4DCDBE5B"/>
    <w:rsid w:val="4DCDDC72"/>
    <w:rsid w:val="4DD029C0"/>
    <w:rsid w:val="4DD3BCE6"/>
    <w:rsid w:val="4DDB2290"/>
    <w:rsid w:val="4DE0AEA7"/>
    <w:rsid w:val="4DE33925"/>
    <w:rsid w:val="4DE345C8"/>
    <w:rsid w:val="4DE728F7"/>
    <w:rsid w:val="4DEB7B51"/>
    <w:rsid w:val="4DECBE65"/>
    <w:rsid w:val="4DF81359"/>
    <w:rsid w:val="4DFD0EA9"/>
    <w:rsid w:val="4E066E31"/>
    <w:rsid w:val="4E095ECA"/>
    <w:rsid w:val="4E11593C"/>
    <w:rsid w:val="4E12ABFC"/>
    <w:rsid w:val="4E1CD2D1"/>
    <w:rsid w:val="4E1DA9E0"/>
    <w:rsid w:val="4E2140B8"/>
    <w:rsid w:val="4E255D8C"/>
    <w:rsid w:val="4E2A3F68"/>
    <w:rsid w:val="4E333817"/>
    <w:rsid w:val="4E34D3FA"/>
    <w:rsid w:val="4E4D2616"/>
    <w:rsid w:val="4E5140EB"/>
    <w:rsid w:val="4E664E37"/>
    <w:rsid w:val="4E69F567"/>
    <w:rsid w:val="4E6B0949"/>
    <w:rsid w:val="4E7C24EF"/>
    <w:rsid w:val="4E80D235"/>
    <w:rsid w:val="4E88635C"/>
    <w:rsid w:val="4E8D0A83"/>
    <w:rsid w:val="4E96E1DC"/>
    <w:rsid w:val="4E9E144A"/>
    <w:rsid w:val="4EA0C84F"/>
    <w:rsid w:val="4EA9982E"/>
    <w:rsid w:val="4EBDCC8B"/>
    <w:rsid w:val="4EC08FA8"/>
    <w:rsid w:val="4EC4CE6E"/>
    <w:rsid w:val="4EC639CF"/>
    <w:rsid w:val="4EC9586E"/>
    <w:rsid w:val="4ECD1BD8"/>
    <w:rsid w:val="4ECF3295"/>
    <w:rsid w:val="4ECFEED5"/>
    <w:rsid w:val="4ED5EEC1"/>
    <w:rsid w:val="4EE51D2B"/>
    <w:rsid w:val="4EE87F7E"/>
    <w:rsid w:val="4EE8E5A5"/>
    <w:rsid w:val="4EEC87A4"/>
    <w:rsid w:val="4EFC8095"/>
    <w:rsid w:val="4F109174"/>
    <w:rsid w:val="4F1531F2"/>
    <w:rsid w:val="4F153F67"/>
    <w:rsid w:val="4F17A950"/>
    <w:rsid w:val="4F1A1764"/>
    <w:rsid w:val="4F1CC224"/>
    <w:rsid w:val="4F20BB05"/>
    <w:rsid w:val="4F29527E"/>
    <w:rsid w:val="4F2AD257"/>
    <w:rsid w:val="4F30BF91"/>
    <w:rsid w:val="4F46E415"/>
    <w:rsid w:val="4F497800"/>
    <w:rsid w:val="4F4A0A35"/>
    <w:rsid w:val="4F4B75AD"/>
    <w:rsid w:val="4F506BFA"/>
    <w:rsid w:val="4F607205"/>
    <w:rsid w:val="4F613EC6"/>
    <w:rsid w:val="4F614548"/>
    <w:rsid w:val="4F6E0C41"/>
    <w:rsid w:val="4F79C0F9"/>
    <w:rsid w:val="4F85E3D1"/>
    <w:rsid w:val="4F873A60"/>
    <w:rsid w:val="4F9806B4"/>
    <w:rsid w:val="4F9E7652"/>
    <w:rsid w:val="4FA3BCDD"/>
    <w:rsid w:val="4FA4E621"/>
    <w:rsid w:val="4FB547EC"/>
    <w:rsid w:val="4FB9BA84"/>
    <w:rsid w:val="4FBD4053"/>
    <w:rsid w:val="4FC1F053"/>
    <w:rsid w:val="4FC42C49"/>
    <w:rsid w:val="4FC85972"/>
    <w:rsid w:val="4FCD887A"/>
    <w:rsid w:val="4FD8E81E"/>
    <w:rsid w:val="4FE0E4BB"/>
    <w:rsid w:val="4FE14EAD"/>
    <w:rsid w:val="4FE51E8D"/>
    <w:rsid w:val="4FEF9275"/>
    <w:rsid w:val="4FF0C009"/>
    <w:rsid w:val="4FF21CE6"/>
    <w:rsid w:val="4FF2BA55"/>
    <w:rsid w:val="4FF94EF1"/>
    <w:rsid w:val="5001FAD9"/>
    <w:rsid w:val="500AF1A1"/>
    <w:rsid w:val="500FA4FE"/>
    <w:rsid w:val="5010CEBC"/>
    <w:rsid w:val="5023D688"/>
    <w:rsid w:val="502F8221"/>
    <w:rsid w:val="5035D4F3"/>
    <w:rsid w:val="504AD5DA"/>
    <w:rsid w:val="50588CB9"/>
    <w:rsid w:val="5066ABFA"/>
    <w:rsid w:val="506778CD"/>
    <w:rsid w:val="507FDE9A"/>
    <w:rsid w:val="50813021"/>
    <w:rsid w:val="508AD384"/>
    <w:rsid w:val="509C3EAC"/>
    <w:rsid w:val="50AE651B"/>
    <w:rsid w:val="50B0034A"/>
    <w:rsid w:val="50B1BFA0"/>
    <w:rsid w:val="50B26BC2"/>
    <w:rsid w:val="50C14B8C"/>
    <w:rsid w:val="50C65E88"/>
    <w:rsid w:val="50D14644"/>
    <w:rsid w:val="50D57C7B"/>
    <w:rsid w:val="50D800B8"/>
    <w:rsid w:val="50D97DEB"/>
    <w:rsid w:val="50E1C724"/>
    <w:rsid w:val="50EDDDA7"/>
    <w:rsid w:val="50F23273"/>
    <w:rsid w:val="50FC2CC0"/>
    <w:rsid w:val="51096E10"/>
    <w:rsid w:val="510AFFB8"/>
    <w:rsid w:val="510F1930"/>
    <w:rsid w:val="5124E199"/>
    <w:rsid w:val="513F0F7B"/>
    <w:rsid w:val="513F1A9A"/>
    <w:rsid w:val="5148D05A"/>
    <w:rsid w:val="51498216"/>
    <w:rsid w:val="51505E6B"/>
    <w:rsid w:val="5155DFE3"/>
    <w:rsid w:val="51560526"/>
    <w:rsid w:val="5165044A"/>
    <w:rsid w:val="516F036E"/>
    <w:rsid w:val="5177245F"/>
    <w:rsid w:val="517C4D27"/>
    <w:rsid w:val="517D39F0"/>
    <w:rsid w:val="51834602"/>
    <w:rsid w:val="518BB73F"/>
    <w:rsid w:val="51935CBB"/>
    <w:rsid w:val="519B9012"/>
    <w:rsid w:val="51A8B61F"/>
    <w:rsid w:val="51AE0AE3"/>
    <w:rsid w:val="51AFFB57"/>
    <w:rsid w:val="51B0E869"/>
    <w:rsid w:val="51B4534A"/>
    <w:rsid w:val="51BD1FC1"/>
    <w:rsid w:val="51C4660A"/>
    <w:rsid w:val="51CDAECF"/>
    <w:rsid w:val="51CDFCAE"/>
    <w:rsid w:val="51D4308D"/>
    <w:rsid w:val="51DE99FF"/>
    <w:rsid w:val="51E1EB20"/>
    <w:rsid w:val="51E4B72D"/>
    <w:rsid w:val="51E56F3D"/>
    <w:rsid w:val="51E5883E"/>
    <w:rsid w:val="51ED3D61"/>
    <w:rsid w:val="5200B529"/>
    <w:rsid w:val="5214964E"/>
    <w:rsid w:val="521E2B08"/>
    <w:rsid w:val="52295ACF"/>
    <w:rsid w:val="522C5CCB"/>
    <w:rsid w:val="522D043E"/>
    <w:rsid w:val="522F524A"/>
    <w:rsid w:val="525D1BED"/>
    <w:rsid w:val="5260112C"/>
    <w:rsid w:val="5263C817"/>
    <w:rsid w:val="526A266E"/>
    <w:rsid w:val="52726DA1"/>
    <w:rsid w:val="5272D335"/>
    <w:rsid w:val="528C1966"/>
    <w:rsid w:val="528ED0F1"/>
    <w:rsid w:val="5294EDE7"/>
    <w:rsid w:val="52959D45"/>
    <w:rsid w:val="529CB19F"/>
    <w:rsid w:val="52A2BCE3"/>
    <w:rsid w:val="52B0006F"/>
    <w:rsid w:val="52B2B31A"/>
    <w:rsid w:val="52B2BD53"/>
    <w:rsid w:val="52B44C49"/>
    <w:rsid w:val="52BA5D82"/>
    <w:rsid w:val="52C7C329"/>
    <w:rsid w:val="52E99D83"/>
    <w:rsid w:val="52F879B5"/>
    <w:rsid w:val="53016501"/>
    <w:rsid w:val="530B4C5B"/>
    <w:rsid w:val="53103B92"/>
    <w:rsid w:val="5312B4A0"/>
    <w:rsid w:val="532E954C"/>
    <w:rsid w:val="533364E1"/>
    <w:rsid w:val="5334EE35"/>
    <w:rsid w:val="533AC789"/>
    <w:rsid w:val="533B0006"/>
    <w:rsid w:val="533B9A8F"/>
    <w:rsid w:val="53511DB9"/>
    <w:rsid w:val="5354349B"/>
    <w:rsid w:val="536A52FF"/>
    <w:rsid w:val="53719A8C"/>
    <w:rsid w:val="5378E064"/>
    <w:rsid w:val="537F4184"/>
    <w:rsid w:val="53805617"/>
    <w:rsid w:val="5384D564"/>
    <w:rsid w:val="538ED8CB"/>
    <w:rsid w:val="538F9BDA"/>
    <w:rsid w:val="53934505"/>
    <w:rsid w:val="53947F54"/>
    <w:rsid w:val="53A07CB0"/>
    <w:rsid w:val="53A8348E"/>
    <w:rsid w:val="53B469EF"/>
    <w:rsid w:val="53BB0B59"/>
    <w:rsid w:val="53CB9678"/>
    <w:rsid w:val="53D4C44F"/>
    <w:rsid w:val="53E22F6D"/>
    <w:rsid w:val="53E38094"/>
    <w:rsid w:val="53E89E7B"/>
    <w:rsid w:val="540C6E54"/>
    <w:rsid w:val="542B621A"/>
    <w:rsid w:val="5430C126"/>
    <w:rsid w:val="54337845"/>
    <w:rsid w:val="543C978F"/>
    <w:rsid w:val="54486062"/>
    <w:rsid w:val="5449DB2B"/>
    <w:rsid w:val="545C825B"/>
    <w:rsid w:val="545C8D04"/>
    <w:rsid w:val="545D4991"/>
    <w:rsid w:val="545EEA94"/>
    <w:rsid w:val="5460E427"/>
    <w:rsid w:val="5460EB05"/>
    <w:rsid w:val="54628DBB"/>
    <w:rsid w:val="5462EB62"/>
    <w:rsid w:val="5470E249"/>
    <w:rsid w:val="5472A10D"/>
    <w:rsid w:val="5488568C"/>
    <w:rsid w:val="54886AC9"/>
    <w:rsid w:val="5488FC32"/>
    <w:rsid w:val="5494D05A"/>
    <w:rsid w:val="54AAA80C"/>
    <w:rsid w:val="54AEBD89"/>
    <w:rsid w:val="54B343CB"/>
    <w:rsid w:val="54B62D7B"/>
    <w:rsid w:val="54BA5889"/>
    <w:rsid w:val="54BA6EBD"/>
    <w:rsid w:val="54BEA1BF"/>
    <w:rsid w:val="54C4685A"/>
    <w:rsid w:val="54C590B7"/>
    <w:rsid w:val="54C6431D"/>
    <w:rsid w:val="54CC47A3"/>
    <w:rsid w:val="54CCE5C4"/>
    <w:rsid w:val="54DC19C6"/>
    <w:rsid w:val="54E3DFC2"/>
    <w:rsid w:val="54E49581"/>
    <w:rsid w:val="54EEC24D"/>
    <w:rsid w:val="54F307BD"/>
    <w:rsid w:val="54F4E53B"/>
    <w:rsid w:val="54FA5F19"/>
    <w:rsid w:val="54FE4CB1"/>
    <w:rsid w:val="5501BB0A"/>
    <w:rsid w:val="5501DD72"/>
    <w:rsid w:val="5501E85C"/>
    <w:rsid w:val="5505CBD3"/>
    <w:rsid w:val="55090691"/>
    <w:rsid w:val="550E3E19"/>
    <w:rsid w:val="552343D6"/>
    <w:rsid w:val="552AE3AB"/>
    <w:rsid w:val="552D2AA6"/>
    <w:rsid w:val="552D380F"/>
    <w:rsid w:val="552D8E2E"/>
    <w:rsid w:val="55329D20"/>
    <w:rsid w:val="5538D553"/>
    <w:rsid w:val="553D7783"/>
    <w:rsid w:val="5540067D"/>
    <w:rsid w:val="555A0661"/>
    <w:rsid w:val="55647FFC"/>
    <w:rsid w:val="5569076B"/>
    <w:rsid w:val="556B7B4B"/>
    <w:rsid w:val="557001F6"/>
    <w:rsid w:val="557BEA44"/>
    <w:rsid w:val="5584C7D8"/>
    <w:rsid w:val="559FCD27"/>
    <w:rsid w:val="55AD8761"/>
    <w:rsid w:val="55AE08E4"/>
    <w:rsid w:val="55B0751D"/>
    <w:rsid w:val="55B3D519"/>
    <w:rsid w:val="55C478BB"/>
    <w:rsid w:val="55C9ACA5"/>
    <w:rsid w:val="55D4168D"/>
    <w:rsid w:val="55D62F62"/>
    <w:rsid w:val="55DEECF6"/>
    <w:rsid w:val="55E517AF"/>
    <w:rsid w:val="55EBE9DE"/>
    <w:rsid w:val="55ECDE68"/>
    <w:rsid w:val="55F0CCED"/>
    <w:rsid w:val="55F14FFD"/>
    <w:rsid w:val="55F64679"/>
    <w:rsid w:val="55F852BC"/>
    <w:rsid w:val="560B3755"/>
    <w:rsid w:val="560BAD0F"/>
    <w:rsid w:val="560DBD15"/>
    <w:rsid w:val="5611440D"/>
    <w:rsid w:val="561264DB"/>
    <w:rsid w:val="56149560"/>
    <w:rsid w:val="5614A10C"/>
    <w:rsid w:val="5626C811"/>
    <w:rsid w:val="56291119"/>
    <w:rsid w:val="562A9786"/>
    <w:rsid w:val="562D84D6"/>
    <w:rsid w:val="564370B0"/>
    <w:rsid w:val="5651F854"/>
    <w:rsid w:val="565B294E"/>
    <w:rsid w:val="56658C4F"/>
    <w:rsid w:val="567492DA"/>
    <w:rsid w:val="5675AC0A"/>
    <w:rsid w:val="56798EB5"/>
    <w:rsid w:val="56849B00"/>
    <w:rsid w:val="568C492C"/>
    <w:rsid w:val="569445A1"/>
    <w:rsid w:val="569D5C3A"/>
    <w:rsid w:val="56AA833E"/>
    <w:rsid w:val="56B19776"/>
    <w:rsid w:val="56C09DD3"/>
    <w:rsid w:val="56C3F39A"/>
    <w:rsid w:val="56E4A9F6"/>
    <w:rsid w:val="56E9CB58"/>
    <w:rsid w:val="56F96FA4"/>
    <w:rsid w:val="56FC4FC1"/>
    <w:rsid w:val="57025BB8"/>
    <w:rsid w:val="5706C805"/>
    <w:rsid w:val="571A99B6"/>
    <w:rsid w:val="571FE826"/>
    <w:rsid w:val="5725EEF9"/>
    <w:rsid w:val="57308D10"/>
    <w:rsid w:val="573A4FBB"/>
    <w:rsid w:val="5741E2B5"/>
    <w:rsid w:val="575867DC"/>
    <w:rsid w:val="57592962"/>
    <w:rsid w:val="575DFC9F"/>
    <w:rsid w:val="5761A9C4"/>
    <w:rsid w:val="57726135"/>
    <w:rsid w:val="5777036E"/>
    <w:rsid w:val="57817551"/>
    <w:rsid w:val="5786D9A4"/>
    <w:rsid w:val="5791B89F"/>
    <w:rsid w:val="5795CD40"/>
    <w:rsid w:val="579BC676"/>
    <w:rsid w:val="57ABD964"/>
    <w:rsid w:val="57BB56BC"/>
    <w:rsid w:val="57D55B4D"/>
    <w:rsid w:val="57D88A8B"/>
    <w:rsid w:val="57DD2AE1"/>
    <w:rsid w:val="57E0E0A3"/>
    <w:rsid w:val="57F067AD"/>
    <w:rsid w:val="58033972"/>
    <w:rsid w:val="5806806B"/>
    <w:rsid w:val="5809F542"/>
    <w:rsid w:val="58188CCF"/>
    <w:rsid w:val="581B6DA1"/>
    <w:rsid w:val="5835D77E"/>
    <w:rsid w:val="58365E4E"/>
    <w:rsid w:val="583FEF48"/>
    <w:rsid w:val="5841623E"/>
    <w:rsid w:val="58479C62"/>
    <w:rsid w:val="58518234"/>
    <w:rsid w:val="58554181"/>
    <w:rsid w:val="5863BE2E"/>
    <w:rsid w:val="586BEB39"/>
    <w:rsid w:val="5872A5F4"/>
    <w:rsid w:val="5872A72E"/>
    <w:rsid w:val="5872E0CA"/>
    <w:rsid w:val="58782211"/>
    <w:rsid w:val="5886D721"/>
    <w:rsid w:val="58882406"/>
    <w:rsid w:val="58896E3A"/>
    <w:rsid w:val="589E218A"/>
    <w:rsid w:val="589F9ACF"/>
    <w:rsid w:val="58A83D1F"/>
    <w:rsid w:val="58B00BBE"/>
    <w:rsid w:val="58B5C186"/>
    <w:rsid w:val="58BA12E3"/>
    <w:rsid w:val="58C09A3D"/>
    <w:rsid w:val="58CCE8F4"/>
    <w:rsid w:val="58CE8E64"/>
    <w:rsid w:val="58D5626B"/>
    <w:rsid w:val="58D82873"/>
    <w:rsid w:val="58E76609"/>
    <w:rsid w:val="58E9248E"/>
    <w:rsid w:val="58F91DA2"/>
    <w:rsid w:val="5914D1DC"/>
    <w:rsid w:val="5919DF00"/>
    <w:rsid w:val="592CFF08"/>
    <w:rsid w:val="59327ACA"/>
    <w:rsid w:val="593AC2BF"/>
    <w:rsid w:val="59428EAC"/>
    <w:rsid w:val="59511B8F"/>
    <w:rsid w:val="5955FE49"/>
    <w:rsid w:val="595D50DA"/>
    <w:rsid w:val="595D6903"/>
    <w:rsid w:val="59607F0A"/>
    <w:rsid w:val="5960CDCA"/>
    <w:rsid w:val="5960F7D3"/>
    <w:rsid w:val="5967AB8C"/>
    <w:rsid w:val="596B0E80"/>
    <w:rsid w:val="59728CE4"/>
    <w:rsid w:val="59849A99"/>
    <w:rsid w:val="598782DF"/>
    <w:rsid w:val="598B40BE"/>
    <w:rsid w:val="599249E3"/>
    <w:rsid w:val="5993D63C"/>
    <w:rsid w:val="599C932B"/>
    <w:rsid w:val="599CD653"/>
    <w:rsid w:val="59B0EC21"/>
    <w:rsid w:val="59B6ADD2"/>
    <w:rsid w:val="59B728F7"/>
    <w:rsid w:val="59BD53FA"/>
    <w:rsid w:val="59BE04A9"/>
    <w:rsid w:val="59C01E8C"/>
    <w:rsid w:val="59C74291"/>
    <w:rsid w:val="59D2E9D3"/>
    <w:rsid w:val="59D88E01"/>
    <w:rsid w:val="59DA336C"/>
    <w:rsid w:val="59DAD1F5"/>
    <w:rsid w:val="59DD2018"/>
    <w:rsid w:val="59E03295"/>
    <w:rsid w:val="59EA8D35"/>
    <w:rsid w:val="59EB724C"/>
    <w:rsid w:val="5A0D3BA9"/>
    <w:rsid w:val="5A0EFC06"/>
    <w:rsid w:val="5A1143C0"/>
    <w:rsid w:val="5A16625B"/>
    <w:rsid w:val="5A1FB284"/>
    <w:rsid w:val="5A218BFE"/>
    <w:rsid w:val="5A2567E7"/>
    <w:rsid w:val="5A2D0D0E"/>
    <w:rsid w:val="5A36AF4F"/>
    <w:rsid w:val="5A41EA8F"/>
    <w:rsid w:val="5A4B660B"/>
    <w:rsid w:val="5A4EB25B"/>
    <w:rsid w:val="5A55372F"/>
    <w:rsid w:val="5A557A32"/>
    <w:rsid w:val="5A5C37CD"/>
    <w:rsid w:val="5A6EC8E5"/>
    <w:rsid w:val="5A80DB23"/>
    <w:rsid w:val="5A81A2D3"/>
    <w:rsid w:val="5A954882"/>
    <w:rsid w:val="5A9C5069"/>
    <w:rsid w:val="5AB9088C"/>
    <w:rsid w:val="5AB993C6"/>
    <w:rsid w:val="5ACDD672"/>
    <w:rsid w:val="5ACF9F92"/>
    <w:rsid w:val="5ADB9645"/>
    <w:rsid w:val="5ADBB2F1"/>
    <w:rsid w:val="5AF24AAD"/>
    <w:rsid w:val="5AF292FF"/>
    <w:rsid w:val="5AF3F8D7"/>
    <w:rsid w:val="5B012B6A"/>
    <w:rsid w:val="5B04AADD"/>
    <w:rsid w:val="5B07C27D"/>
    <w:rsid w:val="5B0FF746"/>
    <w:rsid w:val="5B131895"/>
    <w:rsid w:val="5B1454DB"/>
    <w:rsid w:val="5B1D6F7F"/>
    <w:rsid w:val="5B240B19"/>
    <w:rsid w:val="5B28BEBA"/>
    <w:rsid w:val="5B38CD3C"/>
    <w:rsid w:val="5B3DE202"/>
    <w:rsid w:val="5B4E2DD2"/>
    <w:rsid w:val="5B52A0E3"/>
    <w:rsid w:val="5B559C29"/>
    <w:rsid w:val="5B645CC5"/>
    <w:rsid w:val="5B64675D"/>
    <w:rsid w:val="5B682E69"/>
    <w:rsid w:val="5B6D0514"/>
    <w:rsid w:val="5B7054CD"/>
    <w:rsid w:val="5B85B2DD"/>
    <w:rsid w:val="5B865D96"/>
    <w:rsid w:val="5B86CA0C"/>
    <w:rsid w:val="5B948D08"/>
    <w:rsid w:val="5BA07A6F"/>
    <w:rsid w:val="5BA29D71"/>
    <w:rsid w:val="5BA46DDC"/>
    <w:rsid w:val="5BA615C4"/>
    <w:rsid w:val="5BB9B36E"/>
    <w:rsid w:val="5BC11B30"/>
    <w:rsid w:val="5BCE083E"/>
    <w:rsid w:val="5BCF0802"/>
    <w:rsid w:val="5BD38253"/>
    <w:rsid w:val="5BD47E53"/>
    <w:rsid w:val="5BD8C288"/>
    <w:rsid w:val="5BE15B64"/>
    <w:rsid w:val="5BE21C7E"/>
    <w:rsid w:val="5BEA8BFD"/>
    <w:rsid w:val="5BED8F12"/>
    <w:rsid w:val="5BED9A7F"/>
    <w:rsid w:val="5BF56BB9"/>
    <w:rsid w:val="5C00E330"/>
    <w:rsid w:val="5C01CE56"/>
    <w:rsid w:val="5C13174F"/>
    <w:rsid w:val="5C1AD6FF"/>
    <w:rsid w:val="5C294B43"/>
    <w:rsid w:val="5C29A6E0"/>
    <w:rsid w:val="5C3A2072"/>
    <w:rsid w:val="5C406811"/>
    <w:rsid w:val="5C417C0C"/>
    <w:rsid w:val="5C41C452"/>
    <w:rsid w:val="5C51EF11"/>
    <w:rsid w:val="5C6B5CFF"/>
    <w:rsid w:val="5C79A0D1"/>
    <w:rsid w:val="5C7C01BF"/>
    <w:rsid w:val="5C7C4962"/>
    <w:rsid w:val="5C873C2B"/>
    <w:rsid w:val="5C922ABD"/>
    <w:rsid w:val="5C9A9C5F"/>
    <w:rsid w:val="5C9F7F1F"/>
    <w:rsid w:val="5CAE629B"/>
    <w:rsid w:val="5CBCD063"/>
    <w:rsid w:val="5CC3EFAB"/>
    <w:rsid w:val="5CC7336E"/>
    <w:rsid w:val="5CCD638B"/>
    <w:rsid w:val="5CD35567"/>
    <w:rsid w:val="5CD41570"/>
    <w:rsid w:val="5CDACC38"/>
    <w:rsid w:val="5CDCD8FD"/>
    <w:rsid w:val="5CE8052A"/>
    <w:rsid w:val="5CF05F62"/>
    <w:rsid w:val="5D08C69A"/>
    <w:rsid w:val="5D09EF3A"/>
    <w:rsid w:val="5D0D7781"/>
    <w:rsid w:val="5D16C4D2"/>
    <w:rsid w:val="5D1C78DD"/>
    <w:rsid w:val="5D21F794"/>
    <w:rsid w:val="5D2DC5A2"/>
    <w:rsid w:val="5D3A7503"/>
    <w:rsid w:val="5D405ACC"/>
    <w:rsid w:val="5D4A566B"/>
    <w:rsid w:val="5D4E7346"/>
    <w:rsid w:val="5D4EA41A"/>
    <w:rsid w:val="5D4F4300"/>
    <w:rsid w:val="5D526E70"/>
    <w:rsid w:val="5D560116"/>
    <w:rsid w:val="5D5B45F1"/>
    <w:rsid w:val="5D65D1EE"/>
    <w:rsid w:val="5D6B77BB"/>
    <w:rsid w:val="5D6E5859"/>
    <w:rsid w:val="5D6E6E84"/>
    <w:rsid w:val="5D6EFA69"/>
    <w:rsid w:val="5D713988"/>
    <w:rsid w:val="5D7880E2"/>
    <w:rsid w:val="5D7EF4AE"/>
    <w:rsid w:val="5D83B523"/>
    <w:rsid w:val="5D91F667"/>
    <w:rsid w:val="5D932856"/>
    <w:rsid w:val="5D934117"/>
    <w:rsid w:val="5D953A50"/>
    <w:rsid w:val="5D9FC801"/>
    <w:rsid w:val="5DAAEA03"/>
    <w:rsid w:val="5DB0A6FB"/>
    <w:rsid w:val="5DB123DF"/>
    <w:rsid w:val="5DB153BE"/>
    <w:rsid w:val="5DBAD72C"/>
    <w:rsid w:val="5DBB73B2"/>
    <w:rsid w:val="5DD7F4E0"/>
    <w:rsid w:val="5DF0A5E4"/>
    <w:rsid w:val="5DF1D0F8"/>
    <w:rsid w:val="5E015DE8"/>
    <w:rsid w:val="5E051287"/>
    <w:rsid w:val="5E0D4A4C"/>
    <w:rsid w:val="5E19B85B"/>
    <w:rsid w:val="5E19F67C"/>
    <w:rsid w:val="5E1DFA08"/>
    <w:rsid w:val="5E237F77"/>
    <w:rsid w:val="5E27949E"/>
    <w:rsid w:val="5E311732"/>
    <w:rsid w:val="5E3D5FE8"/>
    <w:rsid w:val="5E3DAC65"/>
    <w:rsid w:val="5E3DFCC3"/>
    <w:rsid w:val="5E462C53"/>
    <w:rsid w:val="5E49CF45"/>
    <w:rsid w:val="5E4B02ED"/>
    <w:rsid w:val="5E4C8EE3"/>
    <w:rsid w:val="5E542AA2"/>
    <w:rsid w:val="5E5CDEE6"/>
    <w:rsid w:val="5E5E0104"/>
    <w:rsid w:val="5E62B016"/>
    <w:rsid w:val="5E6AA9E7"/>
    <w:rsid w:val="5E7B24B9"/>
    <w:rsid w:val="5E8CA568"/>
    <w:rsid w:val="5E8E2C85"/>
    <w:rsid w:val="5E918C3A"/>
    <w:rsid w:val="5E95CA8D"/>
    <w:rsid w:val="5E9C96EB"/>
    <w:rsid w:val="5E9CD66A"/>
    <w:rsid w:val="5EA0331B"/>
    <w:rsid w:val="5EB0BAED"/>
    <w:rsid w:val="5EB5BCDF"/>
    <w:rsid w:val="5EC3AF79"/>
    <w:rsid w:val="5ECA37F2"/>
    <w:rsid w:val="5ED3F5CC"/>
    <w:rsid w:val="5ED75160"/>
    <w:rsid w:val="5ED9768C"/>
    <w:rsid w:val="5EDB0D92"/>
    <w:rsid w:val="5EDE286A"/>
    <w:rsid w:val="5EE9C5DA"/>
    <w:rsid w:val="5EF61722"/>
    <w:rsid w:val="5F053C63"/>
    <w:rsid w:val="5F062277"/>
    <w:rsid w:val="5F0C0625"/>
    <w:rsid w:val="5F0D8481"/>
    <w:rsid w:val="5F0F57FE"/>
    <w:rsid w:val="5F164A0B"/>
    <w:rsid w:val="5F16E271"/>
    <w:rsid w:val="5F21393F"/>
    <w:rsid w:val="5F2B0AEA"/>
    <w:rsid w:val="5F32B218"/>
    <w:rsid w:val="5F352CD7"/>
    <w:rsid w:val="5F428A62"/>
    <w:rsid w:val="5F48446D"/>
    <w:rsid w:val="5F49F4C3"/>
    <w:rsid w:val="5F4B92A1"/>
    <w:rsid w:val="5F4E987C"/>
    <w:rsid w:val="5F684A71"/>
    <w:rsid w:val="5F732438"/>
    <w:rsid w:val="5F78D710"/>
    <w:rsid w:val="5F84392C"/>
    <w:rsid w:val="5F8E07EF"/>
    <w:rsid w:val="5F8E3620"/>
    <w:rsid w:val="5FA1B575"/>
    <w:rsid w:val="5FAD1A20"/>
    <w:rsid w:val="5FB3F9FD"/>
    <w:rsid w:val="5FB5FC18"/>
    <w:rsid w:val="5FB6FDB4"/>
    <w:rsid w:val="5FB96229"/>
    <w:rsid w:val="5FBB9A27"/>
    <w:rsid w:val="5FBD0AE6"/>
    <w:rsid w:val="5FD33324"/>
    <w:rsid w:val="5FD78D34"/>
    <w:rsid w:val="5FD8F5C6"/>
    <w:rsid w:val="5FDD3D6E"/>
    <w:rsid w:val="5FEB79B7"/>
    <w:rsid w:val="5FF1988B"/>
    <w:rsid w:val="5FFA35FF"/>
    <w:rsid w:val="5FFB544C"/>
    <w:rsid w:val="600B7547"/>
    <w:rsid w:val="60187D66"/>
    <w:rsid w:val="6019DEC1"/>
    <w:rsid w:val="601CF5BD"/>
    <w:rsid w:val="601D4F55"/>
    <w:rsid w:val="601DBF97"/>
    <w:rsid w:val="601DD546"/>
    <w:rsid w:val="601E230A"/>
    <w:rsid w:val="602024AD"/>
    <w:rsid w:val="6022CC39"/>
    <w:rsid w:val="6024CDB6"/>
    <w:rsid w:val="60260C69"/>
    <w:rsid w:val="60270548"/>
    <w:rsid w:val="6028E40E"/>
    <w:rsid w:val="60428B5E"/>
    <w:rsid w:val="6043C951"/>
    <w:rsid w:val="60464167"/>
    <w:rsid w:val="604CBAD5"/>
    <w:rsid w:val="60547ECB"/>
    <w:rsid w:val="60552D84"/>
    <w:rsid w:val="606080DF"/>
    <w:rsid w:val="6063A80D"/>
    <w:rsid w:val="606CF4F1"/>
    <w:rsid w:val="606D4327"/>
    <w:rsid w:val="60896BF2"/>
    <w:rsid w:val="608CBB40"/>
    <w:rsid w:val="6097D7D0"/>
    <w:rsid w:val="60A962F9"/>
    <w:rsid w:val="60B79C82"/>
    <w:rsid w:val="60F69AA0"/>
    <w:rsid w:val="60F7FB1C"/>
    <w:rsid w:val="60F9372C"/>
    <w:rsid w:val="60FCF408"/>
    <w:rsid w:val="6100C900"/>
    <w:rsid w:val="6100F43F"/>
    <w:rsid w:val="6106DF28"/>
    <w:rsid w:val="6114B469"/>
    <w:rsid w:val="613E6BC4"/>
    <w:rsid w:val="61410F24"/>
    <w:rsid w:val="6141A159"/>
    <w:rsid w:val="6146EEDF"/>
    <w:rsid w:val="614C4767"/>
    <w:rsid w:val="614F0302"/>
    <w:rsid w:val="6159E8BD"/>
    <w:rsid w:val="615CA7E9"/>
    <w:rsid w:val="61617139"/>
    <w:rsid w:val="616476F7"/>
    <w:rsid w:val="6172D05C"/>
    <w:rsid w:val="617B4F00"/>
    <w:rsid w:val="617E1A26"/>
    <w:rsid w:val="617E9D75"/>
    <w:rsid w:val="618329BB"/>
    <w:rsid w:val="618B3A4F"/>
    <w:rsid w:val="6196783A"/>
    <w:rsid w:val="619DBE45"/>
    <w:rsid w:val="61AC85AA"/>
    <w:rsid w:val="61BA614A"/>
    <w:rsid w:val="61BBE0D8"/>
    <w:rsid w:val="61CE7EDD"/>
    <w:rsid w:val="61D5A4EB"/>
    <w:rsid w:val="61DFADFA"/>
    <w:rsid w:val="61E2BF2B"/>
    <w:rsid w:val="61E5D31C"/>
    <w:rsid w:val="61E910D5"/>
    <w:rsid w:val="61F1237E"/>
    <w:rsid w:val="61F4C394"/>
    <w:rsid w:val="620BC750"/>
    <w:rsid w:val="621F2CA8"/>
    <w:rsid w:val="62293B94"/>
    <w:rsid w:val="62301A0E"/>
    <w:rsid w:val="6235625F"/>
    <w:rsid w:val="623D1B83"/>
    <w:rsid w:val="6243B74E"/>
    <w:rsid w:val="62482E9A"/>
    <w:rsid w:val="62605946"/>
    <w:rsid w:val="626BC37E"/>
    <w:rsid w:val="626D4B6D"/>
    <w:rsid w:val="6276D362"/>
    <w:rsid w:val="6280CA02"/>
    <w:rsid w:val="6289F8CD"/>
    <w:rsid w:val="6292374A"/>
    <w:rsid w:val="62946155"/>
    <w:rsid w:val="6296E492"/>
    <w:rsid w:val="62B8F9D1"/>
    <w:rsid w:val="62BCB170"/>
    <w:rsid w:val="62CB4BFC"/>
    <w:rsid w:val="62D8A702"/>
    <w:rsid w:val="62D990C2"/>
    <w:rsid w:val="62DE1064"/>
    <w:rsid w:val="62DFE893"/>
    <w:rsid w:val="62FC801C"/>
    <w:rsid w:val="6301612C"/>
    <w:rsid w:val="630788CE"/>
    <w:rsid w:val="63090C70"/>
    <w:rsid w:val="6310DC87"/>
    <w:rsid w:val="63170E2F"/>
    <w:rsid w:val="63209CD3"/>
    <w:rsid w:val="6324A5AE"/>
    <w:rsid w:val="632603F4"/>
    <w:rsid w:val="63267CA6"/>
    <w:rsid w:val="632B883B"/>
    <w:rsid w:val="632DB76F"/>
    <w:rsid w:val="632ED3F9"/>
    <w:rsid w:val="634856A3"/>
    <w:rsid w:val="634BBE92"/>
    <w:rsid w:val="635608BD"/>
    <w:rsid w:val="635927D5"/>
    <w:rsid w:val="635B45F3"/>
    <w:rsid w:val="636E2671"/>
    <w:rsid w:val="6371A7DA"/>
    <w:rsid w:val="637DB446"/>
    <w:rsid w:val="638311F9"/>
    <w:rsid w:val="6386D09F"/>
    <w:rsid w:val="639A2232"/>
    <w:rsid w:val="639D4FEE"/>
    <w:rsid w:val="63A4C1B7"/>
    <w:rsid w:val="63BE199D"/>
    <w:rsid w:val="63C59E18"/>
    <w:rsid w:val="63C69A99"/>
    <w:rsid w:val="63CC04F7"/>
    <w:rsid w:val="63CCD1F5"/>
    <w:rsid w:val="63D449F4"/>
    <w:rsid w:val="63DA3BAC"/>
    <w:rsid w:val="63F3ACDD"/>
    <w:rsid w:val="63F4AE09"/>
    <w:rsid w:val="63F5066A"/>
    <w:rsid w:val="63FBE23E"/>
    <w:rsid w:val="6402251A"/>
    <w:rsid w:val="6405F5AF"/>
    <w:rsid w:val="640A0078"/>
    <w:rsid w:val="640DE350"/>
    <w:rsid w:val="6419DAAD"/>
    <w:rsid w:val="641AA43D"/>
    <w:rsid w:val="641D5D1A"/>
    <w:rsid w:val="643B5E0A"/>
    <w:rsid w:val="643CC6C0"/>
    <w:rsid w:val="6448DBF6"/>
    <w:rsid w:val="644B5C60"/>
    <w:rsid w:val="644F3736"/>
    <w:rsid w:val="645A503B"/>
    <w:rsid w:val="645A8454"/>
    <w:rsid w:val="64724773"/>
    <w:rsid w:val="6486AEFD"/>
    <w:rsid w:val="648B6E1F"/>
    <w:rsid w:val="648BB162"/>
    <w:rsid w:val="648ED9AC"/>
    <w:rsid w:val="649EC3A8"/>
    <w:rsid w:val="64A08402"/>
    <w:rsid w:val="64A2F2FE"/>
    <w:rsid w:val="64A562F2"/>
    <w:rsid w:val="64D9755A"/>
    <w:rsid w:val="64DA4490"/>
    <w:rsid w:val="64E09E38"/>
    <w:rsid w:val="64E40305"/>
    <w:rsid w:val="64E4E443"/>
    <w:rsid w:val="64ED4F99"/>
    <w:rsid w:val="64EFED4B"/>
    <w:rsid w:val="64F7747E"/>
    <w:rsid w:val="650C471C"/>
    <w:rsid w:val="651B23B4"/>
    <w:rsid w:val="651CD9EE"/>
    <w:rsid w:val="6522E838"/>
    <w:rsid w:val="65254969"/>
    <w:rsid w:val="65285AC8"/>
    <w:rsid w:val="652FAAD2"/>
    <w:rsid w:val="653453A8"/>
    <w:rsid w:val="6536F047"/>
    <w:rsid w:val="65376785"/>
    <w:rsid w:val="6539CA1D"/>
    <w:rsid w:val="653E220B"/>
    <w:rsid w:val="65470189"/>
    <w:rsid w:val="65479621"/>
    <w:rsid w:val="65483974"/>
    <w:rsid w:val="65516408"/>
    <w:rsid w:val="65530DE6"/>
    <w:rsid w:val="6559947D"/>
    <w:rsid w:val="655A6C12"/>
    <w:rsid w:val="6561618F"/>
    <w:rsid w:val="6567A287"/>
    <w:rsid w:val="656CD08B"/>
    <w:rsid w:val="6585AEB0"/>
    <w:rsid w:val="658C86B4"/>
    <w:rsid w:val="65954070"/>
    <w:rsid w:val="65A4D2E3"/>
    <w:rsid w:val="65BA8499"/>
    <w:rsid w:val="65C7EF7E"/>
    <w:rsid w:val="65C93B52"/>
    <w:rsid w:val="65D37CBF"/>
    <w:rsid w:val="65D60B23"/>
    <w:rsid w:val="65D88992"/>
    <w:rsid w:val="65DB7CCA"/>
    <w:rsid w:val="65DD19DE"/>
    <w:rsid w:val="65E3FE3E"/>
    <w:rsid w:val="65EF38CD"/>
    <w:rsid w:val="6614F7B3"/>
    <w:rsid w:val="66182D96"/>
    <w:rsid w:val="661AC9E6"/>
    <w:rsid w:val="6620A0C6"/>
    <w:rsid w:val="662A2D9E"/>
    <w:rsid w:val="6639EC9C"/>
    <w:rsid w:val="663CEB3B"/>
    <w:rsid w:val="663F6444"/>
    <w:rsid w:val="66439F08"/>
    <w:rsid w:val="6647438B"/>
    <w:rsid w:val="665987DF"/>
    <w:rsid w:val="665A9F3A"/>
    <w:rsid w:val="6664B1F1"/>
    <w:rsid w:val="666DBA68"/>
    <w:rsid w:val="667A1A5B"/>
    <w:rsid w:val="66810AA9"/>
    <w:rsid w:val="66835F54"/>
    <w:rsid w:val="66872AF6"/>
    <w:rsid w:val="668762E6"/>
    <w:rsid w:val="669079C6"/>
    <w:rsid w:val="6690935A"/>
    <w:rsid w:val="66A931AC"/>
    <w:rsid w:val="66B02DE4"/>
    <w:rsid w:val="66B44729"/>
    <w:rsid w:val="66B5FEFF"/>
    <w:rsid w:val="66C608A3"/>
    <w:rsid w:val="66C85E62"/>
    <w:rsid w:val="66CB697A"/>
    <w:rsid w:val="66CF242B"/>
    <w:rsid w:val="66D15573"/>
    <w:rsid w:val="66D7B287"/>
    <w:rsid w:val="66DCC8B4"/>
    <w:rsid w:val="66DE40ED"/>
    <w:rsid w:val="66E28020"/>
    <w:rsid w:val="66E6F97D"/>
    <w:rsid w:val="66EA1576"/>
    <w:rsid w:val="66EE10E3"/>
    <w:rsid w:val="66EE48A7"/>
    <w:rsid w:val="66FA2B74"/>
    <w:rsid w:val="66FA43AB"/>
    <w:rsid w:val="66FFBC74"/>
    <w:rsid w:val="670F4D2F"/>
    <w:rsid w:val="671208F5"/>
    <w:rsid w:val="67209C1F"/>
    <w:rsid w:val="673A3E7E"/>
    <w:rsid w:val="67404EBD"/>
    <w:rsid w:val="6741C677"/>
    <w:rsid w:val="67460952"/>
    <w:rsid w:val="674755E0"/>
    <w:rsid w:val="674A4C65"/>
    <w:rsid w:val="674AE712"/>
    <w:rsid w:val="67545D7D"/>
    <w:rsid w:val="675E10F7"/>
    <w:rsid w:val="676401F1"/>
    <w:rsid w:val="67694BEE"/>
    <w:rsid w:val="6775319B"/>
    <w:rsid w:val="679B3581"/>
    <w:rsid w:val="67A06A58"/>
    <w:rsid w:val="67A503DF"/>
    <w:rsid w:val="67A506B7"/>
    <w:rsid w:val="67A8912C"/>
    <w:rsid w:val="67AC76B5"/>
    <w:rsid w:val="67B0B71D"/>
    <w:rsid w:val="67C56727"/>
    <w:rsid w:val="67D21A4C"/>
    <w:rsid w:val="67D386A5"/>
    <w:rsid w:val="67D7C323"/>
    <w:rsid w:val="67E1FBA3"/>
    <w:rsid w:val="67EE52B3"/>
    <w:rsid w:val="680038E6"/>
    <w:rsid w:val="6801C063"/>
    <w:rsid w:val="680A371A"/>
    <w:rsid w:val="68132576"/>
    <w:rsid w:val="681346DB"/>
    <w:rsid w:val="6814320E"/>
    <w:rsid w:val="6816FBDA"/>
    <w:rsid w:val="6821A6FB"/>
    <w:rsid w:val="6826EB74"/>
    <w:rsid w:val="6827F811"/>
    <w:rsid w:val="6831211D"/>
    <w:rsid w:val="6831F523"/>
    <w:rsid w:val="68454600"/>
    <w:rsid w:val="6852AC9C"/>
    <w:rsid w:val="685AA086"/>
    <w:rsid w:val="685E5AAB"/>
    <w:rsid w:val="686421A8"/>
    <w:rsid w:val="6869801C"/>
    <w:rsid w:val="687C2B8B"/>
    <w:rsid w:val="6889DA1B"/>
    <w:rsid w:val="68912F40"/>
    <w:rsid w:val="68960090"/>
    <w:rsid w:val="689EABD1"/>
    <w:rsid w:val="68A1E880"/>
    <w:rsid w:val="68A22EE0"/>
    <w:rsid w:val="68A6540B"/>
    <w:rsid w:val="68AD28EC"/>
    <w:rsid w:val="68B0665E"/>
    <w:rsid w:val="68B28C89"/>
    <w:rsid w:val="68B669D7"/>
    <w:rsid w:val="68D2E633"/>
    <w:rsid w:val="68D4E6A5"/>
    <w:rsid w:val="68DA98AF"/>
    <w:rsid w:val="68EA55C3"/>
    <w:rsid w:val="68EAEC6A"/>
    <w:rsid w:val="68ECA98A"/>
    <w:rsid w:val="68EE9982"/>
    <w:rsid w:val="68F64148"/>
    <w:rsid w:val="6900AF0A"/>
    <w:rsid w:val="690476D5"/>
    <w:rsid w:val="6905F593"/>
    <w:rsid w:val="6906A5A7"/>
    <w:rsid w:val="690C42F2"/>
    <w:rsid w:val="691F0A85"/>
    <w:rsid w:val="6922476F"/>
    <w:rsid w:val="69302D05"/>
    <w:rsid w:val="6931AFF7"/>
    <w:rsid w:val="693FD31A"/>
    <w:rsid w:val="696167F0"/>
    <w:rsid w:val="69653E71"/>
    <w:rsid w:val="696C6D41"/>
    <w:rsid w:val="696EA5DE"/>
    <w:rsid w:val="6981B866"/>
    <w:rsid w:val="69823B90"/>
    <w:rsid w:val="69917D5E"/>
    <w:rsid w:val="6994EFF7"/>
    <w:rsid w:val="699E9F64"/>
    <w:rsid w:val="69A0FAB8"/>
    <w:rsid w:val="69A78F58"/>
    <w:rsid w:val="69AB1CB8"/>
    <w:rsid w:val="69B5E820"/>
    <w:rsid w:val="69B95F89"/>
    <w:rsid w:val="69B9DD0C"/>
    <w:rsid w:val="69BCE143"/>
    <w:rsid w:val="69C7C2E4"/>
    <w:rsid w:val="69CE7FBE"/>
    <w:rsid w:val="69E1DCDD"/>
    <w:rsid w:val="69E7D73C"/>
    <w:rsid w:val="69F0B1EA"/>
    <w:rsid w:val="69F518FC"/>
    <w:rsid w:val="69F6C6F5"/>
    <w:rsid w:val="69FACDB2"/>
    <w:rsid w:val="6A0463E0"/>
    <w:rsid w:val="6A0CE62D"/>
    <w:rsid w:val="6A0D4147"/>
    <w:rsid w:val="6A1FE917"/>
    <w:rsid w:val="6A243BFB"/>
    <w:rsid w:val="6A293518"/>
    <w:rsid w:val="6A2A3D12"/>
    <w:rsid w:val="6A2FDF6D"/>
    <w:rsid w:val="6A4066B3"/>
    <w:rsid w:val="6A48B822"/>
    <w:rsid w:val="6A4A4BAB"/>
    <w:rsid w:val="6A4CDA3F"/>
    <w:rsid w:val="6A54EE25"/>
    <w:rsid w:val="6A60BFBA"/>
    <w:rsid w:val="6A667829"/>
    <w:rsid w:val="6A6E069A"/>
    <w:rsid w:val="6A8A11EC"/>
    <w:rsid w:val="6A8D3B0A"/>
    <w:rsid w:val="6A8F0FC9"/>
    <w:rsid w:val="6A9317C3"/>
    <w:rsid w:val="6A936295"/>
    <w:rsid w:val="6AA8D3D4"/>
    <w:rsid w:val="6AB6B076"/>
    <w:rsid w:val="6AC19274"/>
    <w:rsid w:val="6ACEBB68"/>
    <w:rsid w:val="6AD70AF8"/>
    <w:rsid w:val="6ADB2D13"/>
    <w:rsid w:val="6ADCC824"/>
    <w:rsid w:val="6AE37B40"/>
    <w:rsid w:val="6AE6EB51"/>
    <w:rsid w:val="6AE9DEBF"/>
    <w:rsid w:val="6AF61FA0"/>
    <w:rsid w:val="6AF7F654"/>
    <w:rsid w:val="6AFC4975"/>
    <w:rsid w:val="6B1D9033"/>
    <w:rsid w:val="6B2AB85C"/>
    <w:rsid w:val="6B4D830D"/>
    <w:rsid w:val="6B4F2ED9"/>
    <w:rsid w:val="6B55A269"/>
    <w:rsid w:val="6B5A3797"/>
    <w:rsid w:val="6B625225"/>
    <w:rsid w:val="6B7032CE"/>
    <w:rsid w:val="6B79C804"/>
    <w:rsid w:val="6B869115"/>
    <w:rsid w:val="6B872C4F"/>
    <w:rsid w:val="6B89F5F9"/>
    <w:rsid w:val="6B8B869A"/>
    <w:rsid w:val="6B8E0889"/>
    <w:rsid w:val="6B9F6792"/>
    <w:rsid w:val="6BA6C4CE"/>
    <w:rsid w:val="6BA7D592"/>
    <w:rsid w:val="6BA8570E"/>
    <w:rsid w:val="6BAEF9D8"/>
    <w:rsid w:val="6BB7F9B2"/>
    <w:rsid w:val="6BC65A35"/>
    <w:rsid w:val="6BC8722A"/>
    <w:rsid w:val="6BDE1152"/>
    <w:rsid w:val="6BEF7230"/>
    <w:rsid w:val="6BFA8CA2"/>
    <w:rsid w:val="6BFF1198"/>
    <w:rsid w:val="6C00FBB0"/>
    <w:rsid w:val="6C0B130A"/>
    <w:rsid w:val="6C108B35"/>
    <w:rsid w:val="6C116888"/>
    <w:rsid w:val="6C158D78"/>
    <w:rsid w:val="6C23847F"/>
    <w:rsid w:val="6C260A11"/>
    <w:rsid w:val="6C2CD4C9"/>
    <w:rsid w:val="6C2D340F"/>
    <w:rsid w:val="6C31F803"/>
    <w:rsid w:val="6C3AEC5C"/>
    <w:rsid w:val="6C3E71F7"/>
    <w:rsid w:val="6C423594"/>
    <w:rsid w:val="6C48DF71"/>
    <w:rsid w:val="6C4F60A1"/>
    <w:rsid w:val="6C5299C5"/>
    <w:rsid w:val="6C552F0B"/>
    <w:rsid w:val="6C5CF1B6"/>
    <w:rsid w:val="6C649FB6"/>
    <w:rsid w:val="6C6A3BC8"/>
    <w:rsid w:val="6C6CED06"/>
    <w:rsid w:val="6C748E12"/>
    <w:rsid w:val="6C74DF29"/>
    <w:rsid w:val="6C758A09"/>
    <w:rsid w:val="6C7D384C"/>
    <w:rsid w:val="6C823552"/>
    <w:rsid w:val="6C8EFA38"/>
    <w:rsid w:val="6C98F736"/>
    <w:rsid w:val="6CA196DF"/>
    <w:rsid w:val="6CA54B99"/>
    <w:rsid w:val="6CAB25AD"/>
    <w:rsid w:val="6CB6A008"/>
    <w:rsid w:val="6CBC793C"/>
    <w:rsid w:val="6CCB704C"/>
    <w:rsid w:val="6CDA4145"/>
    <w:rsid w:val="6CFDDAA7"/>
    <w:rsid w:val="6D029605"/>
    <w:rsid w:val="6D03CA83"/>
    <w:rsid w:val="6D0D51E6"/>
    <w:rsid w:val="6D14A68A"/>
    <w:rsid w:val="6D17EF1F"/>
    <w:rsid w:val="6D1BB55E"/>
    <w:rsid w:val="6D239B4B"/>
    <w:rsid w:val="6D321E70"/>
    <w:rsid w:val="6D498BBB"/>
    <w:rsid w:val="6D4D6774"/>
    <w:rsid w:val="6D55CB24"/>
    <w:rsid w:val="6D5F1CF6"/>
    <w:rsid w:val="6D669453"/>
    <w:rsid w:val="6D686DBB"/>
    <w:rsid w:val="6D75898C"/>
    <w:rsid w:val="6D7B7773"/>
    <w:rsid w:val="6D7C4619"/>
    <w:rsid w:val="6D880B0B"/>
    <w:rsid w:val="6D8CD8E8"/>
    <w:rsid w:val="6D97BC6D"/>
    <w:rsid w:val="6D9B1475"/>
    <w:rsid w:val="6D9BF0B8"/>
    <w:rsid w:val="6D9C6B19"/>
    <w:rsid w:val="6DAE1A9C"/>
    <w:rsid w:val="6DAE2BF1"/>
    <w:rsid w:val="6DB371BC"/>
    <w:rsid w:val="6DB66CDD"/>
    <w:rsid w:val="6DBAC227"/>
    <w:rsid w:val="6DC1F295"/>
    <w:rsid w:val="6DC64EB1"/>
    <w:rsid w:val="6DC6E469"/>
    <w:rsid w:val="6DCFA4C8"/>
    <w:rsid w:val="6DD71BBE"/>
    <w:rsid w:val="6DDCF894"/>
    <w:rsid w:val="6DE2884A"/>
    <w:rsid w:val="6DE8C070"/>
    <w:rsid w:val="6DEFC83A"/>
    <w:rsid w:val="6DF8248B"/>
    <w:rsid w:val="6DF9601C"/>
    <w:rsid w:val="6E06B585"/>
    <w:rsid w:val="6E0FD486"/>
    <w:rsid w:val="6E10480F"/>
    <w:rsid w:val="6E1688C9"/>
    <w:rsid w:val="6E202097"/>
    <w:rsid w:val="6E220D50"/>
    <w:rsid w:val="6E224AB9"/>
    <w:rsid w:val="6E34D044"/>
    <w:rsid w:val="6E3F9568"/>
    <w:rsid w:val="6E450170"/>
    <w:rsid w:val="6E46ED0B"/>
    <w:rsid w:val="6E484331"/>
    <w:rsid w:val="6E4B4C2C"/>
    <w:rsid w:val="6E502F8E"/>
    <w:rsid w:val="6E556507"/>
    <w:rsid w:val="6E6099CC"/>
    <w:rsid w:val="6E680CFF"/>
    <w:rsid w:val="6E727A6D"/>
    <w:rsid w:val="6E72ABEC"/>
    <w:rsid w:val="6E73A84F"/>
    <w:rsid w:val="6E8E1795"/>
    <w:rsid w:val="6E95C559"/>
    <w:rsid w:val="6EA37B56"/>
    <w:rsid w:val="6EAC1F80"/>
    <w:rsid w:val="6EB4132D"/>
    <w:rsid w:val="6EB5DA1A"/>
    <w:rsid w:val="6EC339AC"/>
    <w:rsid w:val="6ECC81D5"/>
    <w:rsid w:val="6EDBABB9"/>
    <w:rsid w:val="6EDDC1EB"/>
    <w:rsid w:val="6EF5A426"/>
    <w:rsid w:val="6EF5A4FF"/>
    <w:rsid w:val="6F00A3ED"/>
    <w:rsid w:val="6F202975"/>
    <w:rsid w:val="6F37DC4E"/>
    <w:rsid w:val="6F3A865D"/>
    <w:rsid w:val="6F44C9D7"/>
    <w:rsid w:val="6F547596"/>
    <w:rsid w:val="6F5F92E1"/>
    <w:rsid w:val="6F6387A3"/>
    <w:rsid w:val="6F647271"/>
    <w:rsid w:val="6F64C2CB"/>
    <w:rsid w:val="6F675416"/>
    <w:rsid w:val="6F6DDDA1"/>
    <w:rsid w:val="6F794F11"/>
    <w:rsid w:val="6F7E4190"/>
    <w:rsid w:val="6F7EBCD1"/>
    <w:rsid w:val="6F9875AD"/>
    <w:rsid w:val="6F991E0A"/>
    <w:rsid w:val="6FA8B163"/>
    <w:rsid w:val="6FAB25EF"/>
    <w:rsid w:val="6FC536B7"/>
    <w:rsid w:val="6FCBFBF2"/>
    <w:rsid w:val="6FD097CC"/>
    <w:rsid w:val="6FD854C0"/>
    <w:rsid w:val="6FF19F10"/>
    <w:rsid w:val="6FF6409C"/>
    <w:rsid w:val="6FF88D5A"/>
    <w:rsid w:val="6FFB2341"/>
    <w:rsid w:val="6FFCAC5E"/>
    <w:rsid w:val="700EA094"/>
    <w:rsid w:val="7015ADA6"/>
    <w:rsid w:val="701AE742"/>
    <w:rsid w:val="701F33EA"/>
    <w:rsid w:val="70203628"/>
    <w:rsid w:val="7024B96B"/>
    <w:rsid w:val="703006F5"/>
    <w:rsid w:val="7040A4D5"/>
    <w:rsid w:val="7040BAD7"/>
    <w:rsid w:val="7041B672"/>
    <w:rsid w:val="70468AAA"/>
    <w:rsid w:val="7054332E"/>
    <w:rsid w:val="7055DE3D"/>
    <w:rsid w:val="705AA495"/>
    <w:rsid w:val="705F381C"/>
    <w:rsid w:val="705FFB89"/>
    <w:rsid w:val="70624E02"/>
    <w:rsid w:val="7062A83E"/>
    <w:rsid w:val="7064C6C7"/>
    <w:rsid w:val="7065F5B7"/>
    <w:rsid w:val="707046AB"/>
    <w:rsid w:val="7074DAC8"/>
    <w:rsid w:val="707BF3C9"/>
    <w:rsid w:val="707EBD38"/>
    <w:rsid w:val="7082CEEC"/>
    <w:rsid w:val="708952C4"/>
    <w:rsid w:val="70955F08"/>
    <w:rsid w:val="70A8E9D1"/>
    <w:rsid w:val="70B86D46"/>
    <w:rsid w:val="70B8CFF3"/>
    <w:rsid w:val="70BDDDB7"/>
    <w:rsid w:val="70BF56F4"/>
    <w:rsid w:val="70CF28BC"/>
    <w:rsid w:val="70F5BF2C"/>
    <w:rsid w:val="70FB62BC"/>
    <w:rsid w:val="70FD7ED3"/>
    <w:rsid w:val="710A161C"/>
    <w:rsid w:val="710BF9C6"/>
    <w:rsid w:val="710E68C7"/>
    <w:rsid w:val="71106105"/>
    <w:rsid w:val="7124F5DB"/>
    <w:rsid w:val="714E73A1"/>
    <w:rsid w:val="715703D7"/>
    <w:rsid w:val="715D3C93"/>
    <w:rsid w:val="716830FA"/>
    <w:rsid w:val="71686E2B"/>
    <w:rsid w:val="716C47CE"/>
    <w:rsid w:val="716E1AAF"/>
    <w:rsid w:val="717154E2"/>
    <w:rsid w:val="7175E217"/>
    <w:rsid w:val="71802A67"/>
    <w:rsid w:val="7186C78C"/>
    <w:rsid w:val="719211D5"/>
    <w:rsid w:val="71974ACD"/>
    <w:rsid w:val="71A532C8"/>
    <w:rsid w:val="71AA816A"/>
    <w:rsid w:val="71B24AED"/>
    <w:rsid w:val="71BCBADE"/>
    <w:rsid w:val="71BEBBA7"/>
    <w:rsid w:val="71C2A4A4"/>
    <w:rsid w:val="71D1917D"/>
    <w:rsid w:val="71D2C565"/>
    <w:rsid w:val="71D6A8FC"/>
    <w:rsid w:val="71D74412"/>
    <w:rsid w:val="71DBEAA2"/>
    <w:rsid w:val="71DF88AE"/>
    <w:rsid w:val="71E77B8A"/>
    <w:rsid w:val="71F44151"/>
    <w:rsid w:val="71FB501C"/>
    <w:rsid w:val="72047F0E"/>
    <w:rsid w:val="7204CC50"/>
    <w:rsid w:val="720C6461"/>
    <w:rsid w:val="720D3584"/>
    <w:rsid w:val="72148DE3"/>
    <w:rsid w:val="72180C70"/>
    <w:rsid w:val="721BA700"/>
    <w:rsid w:val="7224F1DC"/>
    <w:rsid w:val="7229B3EF"/>
    <w:rsid w:val="7230872D"/>
    <w:rsid w:val="72363829"/>
    <w:rsid w:val="72403888"/>
    <w:rsid w:val="7247B01F"/>
    <w:rsid w:val="724F2E8F"/>
    <w:rsid w:val="725E6F97"/>
    <w:rsid w:val="726D0786"/>
    <w:rsid w:val="7275AB77"/>
    <w:rsid w:val="727C0CB6"/>
    <w:rsid w:val="7281C3BC"/>
    <w:rsid w:val="7286D5AC"/>
    <w:rsid w:val="72870FFE"/>
    <w:rsid w:val="729D3CBF"/>
    <w:rsid w:val="72AA8328"/>
    <w:rsid w:val="72B440A5"/>
    <w:rsid w:val="72BEE670"/>
    <w:rsid w:val="72C25937"/>
    <w:rsid w:val="72C99DDE"/>
    <w:rsid w:val="72D4FAA1"/>
    <w:rsid w:val="72D73B60"/>
    <w:rsid w:val="72D7A945"/>
    <w:rsid w:val="72EACE66"/>
    <w:rsid w:val="72EC5FD8"/>
    <w:rsid w:val="72ECCC75"/>
    <w:rsid w:val="72F6BCA2"/>
    <w:rsid w:val="72F82A09"/>
    <w:rsid w:val="72F96F00"/>
    <w:rsid w:val="72FA0220"/>
    <w:rsid w:val="72FD4EC4"/>
    <w:rsid w:val="72FDF976"/>
    <w:rsid w:val="7303D6D3"/>
    <w:rsid w:val="7306BBAC"/>
    <w:rsid w:val="73093C04"/>
    <w:rsid w:val="730B7EA7"/>
    <w:rsid w:val="730DD62C"/>
    <w:rsid w:val="7311ABFD"/>
    <w:rsid w:val="731BD222"/>
    <w:rsid w:val="731C9965"/>
    <w:rsid w:val="731CC511"/>
    <w:rsid w:val="731F64AF"/>
    <w:rsid w:val="73247C7E"/>
    <w:rsid w:val="73270714"/>
    <w:rsid w:val="732DB071"/>
    <w:rsid w:val="732F2E91"/>
    <w:rsid w:val="733212C2"/>
    <w:rsid w:val="733BCFC1"/>
    <w:rsid w:val="733CD812"/>
    <w:rsid w:val="73454737"/>
    <w:rsid w:val="7353CCAC"/>
    <w:rsid w:val="73564904"/>
    <w:rsid w:val="735BDDD4"/>
    <w:rsid w:val="7362D294"/>
    <w:rsid w:val="7370317A"/>
    <w:rsid w:val="7372EBA5"/>
    <w:rsid w:val="7378686F"/>
    <w:rsid w:val="737A4781"/>
    <w:rsid w:val="73872F63"/>
    <w:rsid w:val="738DEF89"/>
    <w:rsid w:val="738F9114"/>
    <w:rsid w:val="7397044B"/>
    <w:rsid w:val="739B7C6E"/>
    <w:rsid w:val="739C0BA0"/>
    <w:rsid w:val="739DE38B"/>
    <w:rsid w:val="73A5A075"/>
    <w:rsid w:val="73A91420"/>
    <w:rsid w:val="73AC5D51"/>
    <w:rsid w:val="73B5A030"/>
    <w:rsid w:val="73B80122"/>
    <w:rsid w:val="73B94059"/>
    <w:rsid w:val="73BAFC32"/>
    <w:rsid w:val="73C20598"/>
    <w:rsid w:val="73C3491C"/>
    <w:rsid w:val="73CC2299"/>
    <w:rsid w:val="73DBC6E9"/>
    <w:rsid w:val="73DC1D67"/>
    <w:rsid w:val="73F330C7"/>
    <w:rsid w:val="73F4C32F"/>
    <w:rsid w:val="73FB5CA0"/>
    <w:rsid w:val="73FE50BE"/>
    <w:rsid w:val="740413CF"/>
    <w:rsid w:val="7407C5C6"/>
    <w:rsid w:val="74121CAC"/>
    <w:rsid w:val="741A8665"/>
    <w:rsid w:val="743A9C63"/>
    <w:rsid w:val="743BE65C"/>
    <w:rsid w:val="743D9051"/>
    <w:rsid w:val="743E7496"/>
    <w:rsid w:val="7446B652"/>
    <w:rsid w:val="744EC0B8"/>
    <w:rsid w:val="744F304B"/>
    <w:rsid w:val="7450BA79"/>
    <w:rsid w:val="7459455F"/>
    <w:rsid w:val="7461613C"/>
    <w:rsid w:val="746C6131"/>
    <w:rsid w:val="7472B63D"/>
    <w:rsid w:val="747AC1C0"/>
    <w:rsid w:val="747CD2D6"/>
    <w:rsid w:val="74853EC3"/>
    <w:rsid w:val="748AE092"/>
    <w:rsid w:val="748F29B2"/>
    <w:rsid w:val="749C3767"/>
    <w:rsid w:val="74A82FD5"/>
    <w:rsid w:val="74A87DF8"/>
    <w:rsid w:val="74B2DA4C"/>
    <w:rsid w:val="74BE8873"/>
    <w:rsid w:val="74C72BBA"/>
    <w:rsid w:val="74CF6B19"/>
    <w:rsid w:val="74D6A632"/>
    <w:rsid w:val="74D79562"/>
    <w:rsid w:val="74DCC4DE"/>
    <w:rsid w:val="74EED2BD"/>
    <w:rsid w:val="74FFC0A0"/>
    <w:rsid w:val="750E4D88"/>
    <w:rsid w:val="751C65C1"/>
    <w:rsid w:val="751FE569"/>
    <w:rsid w:val="752DCE0E"/>
    <w:rsid w:val="752DF8E6"/>
    <w:rsid w:val="75353E08"/>
    <w:rsid w:val="7535D7B4"/>
    <w:rsid w:val="75387BB4"/>
    <w:rsid w:val="753CAB61"/>
    <w:rsid w:val="7548DD96"/>
    <w:rsid w:val="75588013"/>
    <w:rsid w:val="756D71D8"/>
    <w:rsid w:val="75722B6A"/>
    <w:rsid w:val="757B3450"/>
    <w:rsid w:val="7591C302"/>
    <w:rsid w:val="75972A8B"/>
    <w:rsid w:val="75A0A65E"/>
    <w:rsid w:val="75ACD2E7"/>
    <w:rsid w:val="75C483A8"/>
    <w:rsid w:val="75CFB311"/>
    <w:rsid w:val="75DE58AD"/>
    <w:rsid w:val="75E0C617"/>
    <w:rsid w:val="75E5B799"/>
    <w:rsid w:val="75E703EE"/>
    <w:rsid w:val="75E8869C"/>
    <w:rsid w:val="75E9847D"/>
    <w:rsid w:val="75F2CA91"/>
    <w:rsid w:val="75F61087"/>
    <w:rsid w:val="75F78205"/>
    <w:rsid w:val="76041F67"/>
    <w:rsid w:val="760B4DDA"/>
    <w:rsid w:val="76236A55"/>
    <w:rsid w:val="762B07A8"/>
    <w:rsid w:val="762DDCC3"/>
    <w:rsid w:val="763119F5"/>
    <w:rsid w:val="7663DB38"/>
    <w:rsid w:val="766C5437"/>
    <w:rsid w:val="76797B1B"/>
    <w:rsid w:val="768869C5"/>
    <w:rsid w:val="768A1825"/>
    <w:rsid w:val="76972620"/>
    <w:rsid w:val="769E3A1C"/>
    <w:rsid w:val="76A0A31D"/>
    <w:rsid w:val="76A56E9C"/>
    <w:rsid w:val="76AFC19D"/>
    <w:rsid w:val="76B1F225"/>
    <w:rsid w:val="76B4B7F3"/>
    <w:rsid w:val="76C9730F"/>
    <w:rsid w:val="76D016AA"/>
    <w:rsid w:val="76DAA186"/>
    <w:rsid w:val="76DB4F1A"/>
    <w:rsid w:val="76DCBF1F"/>
    <w:rsid w:val="76E0F897"/>
    <w:rsid w:val="76E561B1"/>
    <w:rsid w:val="76EC8DB6"/>
    <w:rsid w:val="76EEF0E1"/>
    <w:rsid w:val="76FE4ED9"/>
    <w:rsid w:val="7703725A"/>
    <w:rsid w:val="7708F212"/>
    <w:rsid w:val="770D7B47"/>
    <w:rsid w:val="771AC74C"/>
    <w:rsid w:val="771C2271"/>
    <w:rsid w:val="772AC191"/>
    <w:rsid w:val="772D22BA"/>
    <w:rsid w:val="77306AE8"/>
    <w:rsid w:val="7733059E"/>
    <w:rsid w:val="7737699E"/>
    <w:rsid w:val="77453419"/>
    <w:rsid w:val="774CB297"/>
    <w:rsid w:val="7754C277"/>
    <w:rsid w:val="7761B197"/>
    <w:rsid w:val="77646B56"/>
    <w:rsid w:val="77748143"/>
    <w:rsid w:val="7777CF8C"/>
    <w:rsid w:val="77807498"/>
    <w:rsid w:val="778C0656"/>
    <w:rsid w:val="778C12DB"/>
    <w:rsid w:val="778D5915"/>
    <w:rsid w:val="77963948"/>
    <w:rsid w:val="77A4B86A"/>
    <w:rsid w:val="77A5592B"/>
    <w:rsid w:val="77A6DE8F"/>
    <w:rsid w:val="77B95E45"/>
    <w:rsid w:val="77BEAF56"/>
    <w:rsid w:val="77DCE17A"/>
    <w:rsid w:val="77E3FE23"/>
    <w:rsid w:val="77E4EB53"/>
    <w:rsid w:val="77EEE816"/>
    <w:rsid w:val="77FB94BE"/>
    <w:rsid w:val="77FBEBFD"/>
    <w:rsid w:val="780A546C"/>
    <w:rsid w:val="780DF11D"/>
    <w:rsid w:val="78101C2C"/>
    <w:rsid w:val="7826116D"/>
    <w:rsid w:val="7836C65F"/>
    <w:rsid w:val="78394DA1"/>
    <w:rsid w:val="783A230F"/>
    <w:rsid w:val="7840840D"/>
    <w:rsid w:val="7848E545"/>
    <w:rsid w:val="786A1730"/>
    <w:rsid w:val="786F019F"/>
    <w:rsid w:val="7870A175"/>
    <w:rsid w:val="78782554"/>
    <w:rsid w:val="787F2910"/>
    <w:rsid w:val="787F4E16"/>
    <w:rsid w:val="78921C84"/>
    <w:rsid w:val="7899C8E3"/>
    <w:rsid w:val="78A89FA0"/>
    <w:rsid w:val="78B20854"/>
    <w:rsid w:val="78B3B79D"/>
    <w:rsid w:val="78C2184A"/>
    <w:rsid w:val="78C95783"/>
    <w:rsid w:val="78CA7EC7"/>
    <w:rsid w:val="78D329C9"/>
    <w:rsid w:val="78D339FF"/>
    <w:rsid w:val="78D3BCE0"/>
    <w:rsid w:val="78E45DCE"/>
    <w:rsid w:val="78E4814F"/>
    <w:rsid w:val="78EE639C"/>
    <w:rsid w:val="78FC1A75"/>
    <w:rsid w:val="790165C8"/>
    <w:rsid w:val="7901B76D"/>
    <w:rsid w:val="79027E5A"/>
    <w:rsid w:val="790CDB48"/>
    <w:rsid w:val="790F9154"/>
    <w:rsid w:val="7917440A"/>
    <w:rsid w:val="791B8DB4"/>
    <w:rsid w:val="792174F2"/>
    <w:rsid w:val="7937110C"/>
    <w:rsid w:val="793B9838"/>
    <w:rsid w:val="793C8488"/>
    <w:rsid w:val="793E2601"/>
    <w:rsid w:val="7949454B"/>
    <w:rsid w:val="794F92FC"/>
    <w:rsid w:val="7957E80B"/>
    <w:rsid w:val="79610AA5"/>
    <w:rsid w:val="7966381B"/>
    <w:rsid w:val="796937EC"/>
    <w:rsid w:val="797A7465"/>
    <w:rsid w:val="797D2E55"/>
    <w:rsid w:val="7985D353"/>
    <w:rsid w:val="798D02B4"/>
    <w:rsid w:val="7990CBF2"/>
    <w:rsid w:val="79973BAB"/>
    <w:rsid w:val="79A539E1"/>
    <w:rsid w:val="79A63B0E"/>
    <w:rsid w:val="79A8B9CC"/>
    <w:rsid w:val="79AE91DF"/>
    <w:rsid w:val="79B4727C"/>
    <w:rsid w:val="79B54844"/>
    <w:rsid w:val="79BD4FAA"/>
    <w:rsid w:val="79BE6EF7"/>
    <w:rsid w:val="79BF2A30"/>
    <w:rsid w:val="79C56D5A"/>
    <w:rsid w:val="79E9ED79"/>
    <w:rsid w:val="79F60A3C"/>
    <w:rsid w:val="79F7BB85"/>
    <w:rsid w:val="79F873B3"/>
    <w:rsid w:val="79FC4226"/>
    <w:rsid w:val="7A01167A"/>
    <w:rsid w:val="7A0282FA"/>
    <w:rsid w:val="7A08D8D1"/>
    <w:rsid w:val="7A1852E8"/>
    <w:rsid w:val="7A23A5FF"/>
    <w:rsid w:val="7A3BF011"/>
    <w:rsid w:val="7A3F2714"/>
    <w:rsid w:val="7A480930"/>
    <w:rsid w:val="7A4A73BA"/>
    <w:rsid w:val="7A538B64"/>
    <w:rsid w:val="7A560225"/>
    <w:rsid w:val="7A64A6FC"/>
    <w:rsid w:val="7A6BD1CB"/>
    <w:rsid w:val="7A6F0A60"/>
    <w:rsid w:val="7A71F4A8"/>
    <w:rsid w:val="7A823537"/>
    <w:rsid w:val="7A8564B4"/>
    <w:rsid w:val="7A88506C"/>
    <w:rsid w:val="7A906CE7"/>
    <w:rsid w:val="7A9DF9BE"/>
    <w:rsid w:val="7AA2D00E"/>
    <w:rsid w:val="7AAD26D7"/>
    <w:rsid w:val="7AB6B5D0"/>
    <w:rsid w:val="7AC5EE6C"/>
    <w:rsid w:val="7ACE0F0F"/>
    <w:rsid w:val="7AD24892"/>
    <w:rsid w:val="7AE3B8B8"/>
    <w:rsid w:val="7AED7CD0"/>
    <w:rsid w:val="7B013268"/>
    <w:rsid w:val="7B0D0CC7"/>
    <w:rsid w:val="7B0D939A"/>
    <w:rsid w:val="7B0F7236"/>
    <w:rsid w:val="7B14823C"/>
    <w:rsid w:val="7B15D614"/>
    <w:rsid w:val="7B1A186A"/>
    <w:rsid w:val="7B2028A3"/>
    <w:rsid w:val="7B2894E3"/>
    <w:rsid w:val="7B2E28F6"/>
    <w:rsid w:val="7B356488"/>
    <w:rsid w:val="7B4EB33B"/>
    <w:rsid w:val="7B50571C"/>
    <w:rsid w:val="7B5797E9"/>
    <w:rsid w:val="7B6AF0E1"/>
    <w:rsid w:val="7B7480F6"/>
    <w:rsid w:val="7B752C82"/>
    <w:rsid w:val="7B85F2D3"/>
    <w:rsid w:val="7B8A85DF"/>
    <w:rsid w:val="7B8AB6C3"/>
    <w:rsid w:val="7B9B0BF1"/>
    <w:rsid w:val="7BB5BC4B"/>
    <w:rsid w:val="7BBB3368"/>
    <w:rsid w:val="7BC51645"/>
    <w:rsid w:val="7BD2ADC0"/>
    <w:rsid w:val="7C0081F7"/>
    <w:rsid w:val="7C022FB9"/>
    <w:rsid w:val="7C08A6DF"/>
    <w:rsid w:val="7C0E1824"/>
    <w:rsid w:val="7C12D717"/>
    <w:rsid w:val="7C1E0E00"/>
    <w:rsid w:val="7C2F5E3F"/>
    <w:rsid w:val="7C31B8F1"/>
    <w:rsid w:val="7C3A1E20"/>
    <w:rsid w:val="7C3ADFA7"/>
    <w:rsid w:val="7C57A733"/>
    <w:rsid w:val="7C6C1F63"/>
    <w:rsid w:val="7C6C78BC"/>
    <w:rsid w:val="7C752F4B"/>
    <w:rsid w:val="7C7C5D39"/>
    <w:rsid w:val="7C853138"/>
    <w:rsid w:val="7C87A2AE"/>
    <w:rsid w:val="7C8F9C24"/>
    <w:rsid w:val="7C935DFA"/>
    <w:rsid w:val="7C9BBFC8"/>
    <w:rsid w:val="7C9F4F43"/>
    <w:rsid w:val="7CAEC8C2"/>
    <w:rsid w:val="7CB0529D"/>
    <w:rsid w:val="7CB163EC"/>
    <w:rsid w:val="7CB47440"/>
    <w:rsid w:val="7CC0B64B"/>
    <w:rsid w:val="7CC6DCDE"/>
    <w:rsid w:val="7CCF2A3D"/>
    <w:rsid w:val="7CE5F855"/>
    <w:rsid w:val="7CEEFA85"/>
    <w:rsid w:val="7CF0C869"/>
    <w:rsid w:val="7CF51E25"/>
    <w:rsid w:val="7CF5DFBD"/>
    <w:rsid w:val="7CF88085"/>
    <w:rsid w:val="7D03D98D"/>
    <w:rsid w:val="7D0D4D02"/>
    <w:rsid w:val="7D142EE8"/>
    <w:rsid w:val="7D1471C9"/>
    <w:rsid w:val="7D18672C"/>
    <w:rsid w:val="7D1F2B8B"/>
    <w:rsid w:val="7D20F7BC"/>
    <w:rsid w:val="7D2CA48D"/>
    <w:rsid w:val="7D4B3755"/>
    <w:rsid w:val="7D4E3630"/>
    <w:rsid w:val="7D4FF0F7"/>
    <w:rsid w:val="7D52AD01"/>
    <w:rsid w:val="7D546231"/>
    <w:rsid w:val="7D59AC4E"/>
    <w:rsid w:val="7D7ED11F"/>
    <w:rsid w:val="7D8B2A5C"/>
    <w:rsid w:val="7D8E5E44"/>
    <w:rsid w:val="7D8FD45C"/>
    <w:rsid w:val="7D929BFC"/>
    <w:rsid w:val="7D9B35DE"/>
    <w:rsid w:val="7D9EA17C"/>
    <w:rsid w:val="7D9F09C5"/>
    <w:rsid w:val="7DA37A39"/>
    <w:rsid w:val="7DA7FF8F"/>
    <w:rsid w:val="7DAAE2D9"/>
    <w:rsid w:val="7DABD609"/>
    <w:rsid w:val="7DAF49F3"/>
    <w:rsid w:val="7DB38126"/>
    <w:rsid w:val="7DBA68ED"/>
    <w:rsid w:val="7DBBBF6D"/>
    <w:rsid w:val="7DBCBED1"/>
    <w:rsid w:val="7DC358C9"/>
    <w:rsid w:val="7DE4DDF9"/>
    <w:rsid w:val="7DE6BC50"/>
    <w:rsid w:val="7DF0CF0E"/>
    <w:rsid w:val="7E3A2287"/>
    <w:rsid w:val="7E42196E"/>
    <w:rsid w:val="7E4E98F2"/>
    <w:rsid w:val="7E55CCC9"/>
    <w:rsid w:val="7E7065D7"/>
    <w:rsid w:val="7E7F3332"/>
    <w:rsid w:val="7E877152"/>
    <w:rsid w:val="7E8E0F8D"/>
    <w:rsid w:val="7E8E5F86"/>
    <w:rsid w:val="7E9266E4"/>
    <w:rsid w:val="7EB046B2"/>
    <w:rsid w:val="7EB2919E"/>
    <w:rsid w:val="7EB87210"/>
    <w:rsid w:val="7EBE3BAA"/>
    <w:rsid w:val="7ECA63A0"/>
    <w:rsid w:val="7ECAE064"/>
    <w:rsid w:val="7EDD595E"/>
    <w:rsid w:val="7EE8082F"/>
    <w:rsid w:val="7EF46B11"/>
    <w:rsid w:val="7EFCF271"/>
    <w:rsid w:val="7F1820BE"/>
    <w:rsid w:val="7F281E8A"/>
    <w:rsid w:val="7F2F3BC1"/>
    <w:rsid w:val="7F3F2640"/>
    <w:rsid w:val="7F4E91A4"/>
    <w:rsid w:val="7F5C9644"/>
    <w:rsid w:val="7F6FF61D"/>
    <w:rsid w:val="7F74F0A8"/>
    <w:rsid w:val="7F778C20"/>
    <w:rsid w:val="7F79CC36"/>
    <w:rsid w:val="7F7F11D3"/>
    <w:rsid w:val="7F84D490"/>
    <w:rsid w:val="7F8A19ED"/>
    <w:rsid w:val="7F9E17AB"/>
    <w:rsid w:val="7FA48EC6"/>
    <w:rsid w:val="7FA52869"/>
    <w:rsid w:val="7FA545E4"/>
    <w:rsid w:val="7FAD354D"/>
    <w:rsid w:val="7FAE0803"/>
    <w:rsid w:val="7FB1517D"/>
    <w:rsid w:val="7FB4FC75"/>
    <w:rsid w:val="7FB71D00"/>
    <w:rsid w:val="7FBB4618"/>
    <w:rsid w:val="7FC27782"/>
    <w:rsid w:val="7FC4A6FC"/>
    <w:rsid w:val="7FC78565"/>
    <w:rsid w:val="7FC8470D"/>
    <w:rsid w:val="7FC9303B"/>
    <w:rsid w:val="7FCAC1AF"/>
    <w:rsid w:val="7FCCAA4B"/>
    <w:rsid w:val="7FD9C2EB"/>
    <w:rsid w:val="7FE281FB"/>
    <w:rsid w:val="7FF3785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CBC4E"/>
  <w15:docId w15:val="{8AA006BF-2900-4254-ADC1-534BB65C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ECC Base"/>
    <w:qFormat/>
    <w:rsid w:val="00FE112A"/>
    <w:pPr>
      <w:spacing w:before="240" w:after="60" w:line="240" w:lineRule="auto"/>
      <w:jc w:val="both"/>
    </w:pPr>
    <w:rPr>
      <w:rFonts w:ascii="Arial" w:eastAsia="Calibri" w:hAnsi="Arial" w:cs="Times New Roman"/>
      <w:sz w:val="20"/>
      <w:lang w:val="en-GB"/>
    </w:rPr>
  </w:style>
  <w:style w:type="paragraph" w:styleId="Titre1">
    <w:name w:val="heading 1"/>
    <w:basedOn w:val="Normal"/>
    <w:next w:val="Normal"/>
    <w:link w:val="Titre1Car"/>
    <w:uiPriority w:val="9"/>
    <w:qFormat/>
    <w:rsid w:val="00D91198"/>
    <w:pPr>
      <w:keepNext/>
      <w:keepLines/>
      <w:spacing w:before="360" w:after="0"/>
      <w:outlineLvl w:val="0"/>
    </w:pPr>
    <w:rPr>
      <w:rFonts w:asciiTheme="majorHAnsi" w:eastAsiaTheme="majorEastAsia" w:hAnsiTheme="majorHAnsi" w:cstheme="majorBidi"/>
      <w:bCs/>
      <w:color w:val="1F497D" w:themeColor="text2"/>
      <w:sz w:val="32"/>
      <w:szCs w:val="28"/>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15B79"/>
    <w:pPr>
      <w:spacing w:after="0" w:line="240" w:lineRule="auto"/>
    </w:pPr>
  </w:style>
  <w:style w:type="paragraph" w:customStyle="1" w:styleId="Header4">
    <w:name w:val="Header4"/>
    <w:basedOn w:val="Normal"/>
    <w:uiPriority w:val="99"/>
    <w:rsid w:val="00F15B79"/>
    <w:pPr>
      <w:tabs>
        <w:tab w:val="center" w:pos="4536"/>
        <w:tab w:val="right" w:pos="9072"/>
      </w:tabs>
      <w:spacing w:after="180" w:line="274" w:lineRule="auto"/>
    </w:pPr>
    <w:rPr>
      <w:b/>
      <w:color w:val="000000"/>
      <w:lang w:val="de-DE" w:eastAsia="de-DE"/>
    </w:rPr>
  </w:style>
  <w:style w:type="paragraph" w:styleId="Textedebulles">
    <w:name w:val="Balloon Text"/>
    <w:basedOn w:val="Normal"/>
    <w:link w:val="TextedebullesCar"/>
    <w:uiPriority w:val="99"/>
    <w:unhideWhenUsed/>
    <w:qFormat/>
    <w:rsid w:val="00F15B7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qFormat/>
    <w:rsid w:val="00F15B79"/>
    <w:rPr>
      <w:rFonts w:ascii="Tahoma" w:hAnsi="Tahoma" w:cs="Tahoma"/>
      <w:sz w:val="16"/>
      <w:szCs w:val="16"/>
    </w:rPr>
  </w:style>
  <w:style w:type="character" w:styleId="Lienhypertexte">
    <w:name w:val="Hyperlink"/>
    <w:aliases w:val="ECC Hyperlink,CEO_Hyperlink,超级链接"/>
    <w:basedOn w:val="Policepardfaut"/>
    <w:uiPriority w:val="99"/>
    <w:unhideWhenUsed/>
    <w:qFormat/>
    <w:rsid w:val="008F5F80"/>
    <w:rPr>
      <w:color w:val="0000FF" w:themeColor="hyperlink"/>
      <w:u w:val="single"/>
    </w:rPr>
  </w:style>
  <w:style w:type="character" w:customStyle="1" w:styleId="Titre1Car">
    <w:name w:val="Titre 1 Car"/>
    <w:basedOn w:val="Policepardfaut"/>
    <w:link w:val="Titre1"/>
    <w:uiPriority w:val="9"/>
    <w:rsid w:val="00D91198"/>
    <w:rPr>
      <w:rFonts w:asciiTheme="majorHAnsi" w:eastAsiaTheme="majorEastAsia" w:hAnsiTheme="majorHAnsi" w:cstheme="majorBidi"/>
      <w:bCs/>
      <w:color w:val="1F497D" w:themeColor="text2"/>
      <w:sz w:val="32"/>
      <w:szCs w:val="28"/>
      <w:lang w:val="de-DE" w:eastAsia="de-DE"/>
    </w:rPr>
  </w:style>
  <w:style w:type="paragraph" w:styleId="Paragraphedeliste">
    <w:name w:val="List Paragraph"/>
    <w:basedOn w:val="Normal"/>
    <w:uiPriority w:val="99"/>
    <w:qFormat/>
    <w:rsid w:val="00D329FC"/>
    <w:pPr>
      <w:spacing w:after="180"/>
      <w:ind w:left="720" w:hanging="288"/>
      <w:contextualSpacing/>
    </w:pPr>
    <w:rPr>
      <w:color w:val="1F497D" w:themeColor="text2"/>
      <w:lang w:val="de-DE" w:eastAsia="de-DE"/>
    </w:rPr>
  </w:style>
  <w:style w:type="paragraph" w:styleId="En-tte">
    <w:name w:val="header"/>
    <w:basedOn w:val="Normal"/>
    <w:link w:val="En-tteCar"/>
    <w:uiPriority w:val="99"/>
    <w:unhideWhenUsed/>
    <w:rsid w:val="00792FCF"/>
    <w:pPr>
      <w:tabs>
        <w:tab w:val="center" w:pos="4536"/>
        <w:tab w:val="right" w:pos="9072"/>
      </w:tabs>
      <w:spacing w:after="0"/>
    </w:pPr>
  </w:style>
  <w:style w:type="character" w:customStyle="1" w:styleId="En-tteCar">
    <w:name w:val="En-tête Car"/>
    <w:basedOn w:val="Policepardfaut"/>
    <w:link w:val="En-tte"/>
    <w:uiPriority w:val="99"/>
    <w:rsid w:val="00792FCF"/>
  </w:style>
  <w:style w:type="paragraph" w:styleId="Pieddepage">
    <w:name w:val="footer"/>
    <w:basedOn w:val="Normal"/>
    <w:link w:val="PieddepageCar"/>
    <w:uiPriority w:val="99"/>
    <w:unhideWhenUsed/>
    <w:rsid w:val="00792FCF"/>
    <w:pPr>
      <w:tabs>
        <w:tab w:val="center" w:pos="4536"/>
        <w:tab w:val="right" w:pos="9072"/>
      </w:tabs>
      <w:spacing w:after="0"/>
    </w:pPr>
  </w:style>
  <w:style w:type="character" w:customStyle="1" w:styleId="PieddepageCar">
    <w:name w:val="Pied de page Car"/>
    <w:basedOn w:val="Policepardfaut"/>
    <w:link w:val="Pieddepage"/>
    <w:uiPriority w:val="99"/>
    <w:rsid w:val="00792FCF"/>
  </w:style>
  <w:style w:type="paragraph" w:styleId="Commentaire">
    <w:name w:val="annotation text"/>
    <w:basedOn w:val="Normal"/>
    <w:link w:val="CommentaireCar"/>
    <w:uiPriority w:val="99"/>
    <w:semiHidden/>
    <w:unhideWhenUsed/>
    <w:rPr>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4C3B7A"/>
    <w:rPr>
      <w:b/>
      <w:bCs/>
    </w:rPr>
  </w:style>
  <w:style w:type="character" w:customStyle="1" w:styleId="ObjetducommentaireCar">
    <w:name w:val="Objet du commentaire Car"/>
    <w:basedOn w:val="CommentaireCar"/>
    <w:link w:val="Objetducommentaire"/>
    <w:uiPriority w:val="99"/>
    <w:semiHidden/>
    <w:rsid w:val="004C3B7A"/>
    <w:rPr>
      <w:b/>
      <w:bCs/>
      <w:sz w:val="20"/>
      <w:szCs w:val="20"/>
    </w:rPr>
  </w:style>
  <w:style w:type="table" w:styleId="Grilledutableau">
    <w:name w:val="Table Grid"/>
    <w:basedOn w:val="TableauNormal"/>
    <w:uiPriority w:val="59"/>
    <w:rsid w:val="00D439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CCParagraph">
    <w:name w:val="ECC Paragraph"/>
    <w:basedOn w:val="Policepardfaut"/>
    <w:uiPriority w:val="1"/>
    <w:qFormat/>
    <w:rsid w:val="00ED67C8"/>
    <w:rPr>
      <w:rFonts w:ascii="Arial" w:hAnsi="Arial"/>
      <w:sz w:val="20"/>
      <w:lang w:val="en-GB"/>
    </w:rPr>
  </w:style>
  <w:style w:type="paragraph" w:customStyle="1" w:styleId="ECCBulletsLv1">
    <w:name w:val="ECC Bullets Lv1"/>
    <w:basedOn w:val="Normal"/>
    <w:qFormat/>
    <w:rsid w:val="003C177D"/>
    <w:pPr>
      <w:numPr>
        <w:numId w:val="29"/>
      </w:numPr>
      <w:tabs>
        <w:tab w:val="left" w:pos="340"/>
      </w:tabs>
      <w:spacing w:before="60" w:after="0" w:line="288" w:lineRule="auto"/>
      <w:contextualSpacing/>
    </w:pPr>
  </w:style>
  <w:style w:type="character" w:styleId="Accentuation">
    <w:name w:val="Emphasis"/>
    <w:basedOn w:val="Policepardfaut"/>
    <w:uiPriority w:val="20"/>
    <w:qFormat/>
    <w:rsid w:val="00E81322"/>
    <w:rPr>
      <w:i/>
      <w:iCs/>
    </w:rPr>
  </w:style>
  <w:style w:type="paragraph" w:styleId="NormalWeb">
    <w:name w:val="Normal (Web)"/>
    <w:basedOn w:val="Normal"/>
    <w:uiPriority w:val="99"/>
    <w:semiHidden/>
    <w:unhideWhenUsed/>
    <w:rsid w:val="00726CB4"/>
    <w:rPr>
      <w:rFonts w:ascii="Times New Roman" w:hAnsi="Times New Roman"/>
      <w:sz w:val="24"/>
      <w:szCs w:val="24"/>
    </w:rPr>
  </w:style>
  <w:style w:type="character" w:styleId="Mentionnonrsolue">
    <w:name w:val="Unresolved Mention"/>
    <w:basedOn w:val="Policepardfaut"/>
    <w:uiPriority w:val="99"/>
    <w:semiHidden/>
    <w:unhideWhenUsed/>
    <w:rsid w:val="00400F48"/>
    <w:rPr>
      <w:color w:val="605E5C"/>
      <w:shd w:val="clear" w:color="auto" w:fill="E1DFDD"/>
    </w:rPr>
  </w:style>
  <w:style w:type="paragraph" w:customStyle="1" w:styleId="ECCTablenote">
    <w:name w:val="ECC Table note"/>
    <w:qFormat/>
    <w:rsid w:val="003F0D77"/>
    <w:pPr>
      <w:spacing w:after="60" w:line="240" w:lineRule="auto"/>
      <w:ind w:left="284" w:hanging="284"/>
      <w:jc w:val="both"/>
    </w:pPr>
    <w:rPr>
      <w:rFonts w:ascii="Arial" w:eastAsia="Times New Roman" w:hAnsi="Arial" w:cs="Times New Roman"/>
      <w:sz w:val="16"/>
      <w:szCs w:val="16"/>
      <w:lang w:val="en-GB"/>
    </w:rPr>
  </w:style>
  <w:style w:type="paragraph" w:customStyle="1" w:styleId="ECCTabletext">
    <w:name w:val="ECC Table text"/>
    <w:basedOn w:val="Normal"/>
    <w:qFormat/>
    <w:rsid w:val="001444BA"/>
    <w:pPr>
      <w:spacing w:before="60"/>
    </w:pPr>
  </w:style>
  <w:style w:type="paragraph" w:styleId="Rvision">
    <w:name w:val="Revision"/>
    <w:hidden/>
    <w:uiPriority w:val="99"/>
    <w:semiHidden/>
    <w:rsid w:val="00EF5F0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7814">
      <w:bodyDiv w:val="1"/>
      <w:marLeft w:val="0"/>
      <w:marRight w:val="0"/>
      <w:marTop w:val="0"/>
      <w:marBottom w:val="0"/>
      <w:divBdr>
        <w:top w:val="none" w:sz="0" w:space="0" w:color="auto"/>
        <w:left w:val="none" w:sz="0" w:space="0" w:color="auto"/>
        <w:bottom w:val="none" w:sz="0" w:space="0" w:color="auto"/>
        <w:right w:val="none" w:sz="0" w:space="0" w:color="auto"/>
      </w:divBdr>
    </w:div>
    <w:div w:id="358163405">
      <w:bodyDiv w:val="1"/>
      <w:marLeft w:val="45"/>
      <w:marRight w:val="45"/>
      <w:marTop w:val="45"/>
      <w:marBottom w:val="45"/>
      <w:divBdr>
        <w:top w:val="none" w:sz="0" w:space="0" w:color="auto"/>
        <w:left w:val="none" w:sz="0" w:space="0" w:color="auto"/>
        <w:bottom w:val="none" w:sz="0" w:space="0" w:color="auto"/>
        <w:right w:val="none" w:sz="0" w:space="0" w:color="auto"/>
      </w:divBdr>
      <w:divsChild>
        <w:div w:id="663777812">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81289407">
      <w:bodyDiv w:val="1"/>
      <w:marLeft w:val="0"/>
      <w:marRight w:val="0"/>
      <w:marTop w:val="0"/>
      <w:marBottom w:val="0"/>
      <w:divBdr>
        <w:top w:val="none" w:sz="0" w:space="0" w:color="auto"/>
        <w:left w:val="none" w:sz="0" w:space="0" w:color="auto"/>
        <w:bottom w:val="none" w:sz="0" w:space="0" w:color="auto"/>
        <w:right w:val="none" w:sz="0" w:space="0" w:color="auto"/>
      </w:divBdr>
    </w:div>
    <w:div w:id="633481937">
      <w:bodyDiv w:val="1"/>
      <w:marLeft w:val="0"/>
      <w:marRight w:val="0"/>
      <w:marTop w:val="0"/>
      <w:marBottom w:val="0"/>
      <w:divBdr>
        <w:top w:val="none" w:sz="0" w:space="0" w:color="auto"/>
        <w:left w:val="none" w:sz="0" w:space="0" w:color="auto"/>
        <w:bottom w:val="none" w:sz="0" w:space="0" w:color="auto"/>
        <w:right w:val="none" w:sz="0" w:space="0" w:color="auto"/>
      </w:divBdr>
    </w:div>
    <w:div w:id="781614868">
      <w:bodyDiv w:val="1"/>
      <w:marLeft w:val="45"/>
      <w:marRight w:val="45"/>
      <w:marTop w:val="45"/>
      <w:marBottom w:val="45"/>
      <w:divBdr>
        <w:top w:val="none" w:sz="0" w:space="0" w:color="auto"/>
        <w:left w:val="none" w:sz="0" w:space="0" w:color="auto"/>
        <w:bottom w:val="none" w:sz="0" w:space="0" w:color="auto"/>
        <w:right w:val="none" w:sz="0" w:space="0" w:color="auto"/>
      </w:divBdr>
      <w:divsChild>
        <w:div w:id="1472402902">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907881030">
      <w:bodyDiv w:val="1"/>
      <w:marLeft w:val="0"/>
      <w:marRight w:val="0"/>
      <w:marTop w:val="0"/>
      <w:marBottom w:val="0"/>
      <w:divBdr>
        <w:top w:val="none" w:sz="0" w:space="0" w:color="auto"/>
        <w:left w:val="none" w:sz="0" w:space="0" w:color="auto"/>
        <w:bottom w:val="none" w:sz="0" w:space="0" w:color="auto"/>
        <w:right w:val="none" w:sz="0" w:space="0" w:color="auto"/>
      </w:divBdr>
    </w:div>
    <w:div w:id="926811674">
      <w:bodyDiv w:val="1"/>
      <w:marLeft w:val="45"/>
      <w:marRight w:val="45"/>
      <w:marTop w:val="45"/>
      <w:marBottom w:val="45"/>
      <w:divBdr>
        <w:top w:val="none" w:sz="0" w:space="0" w:color="auto"/>
        <w:left w:val="none" w:sz="0" w:space="0" w:color="auto"/>
        <w:bottom w:val="none" w:sz="0" w:space="0" w:color="auto"/>
        <w:right w:val="none" w:sz="0" w:space="0" w:color="auto"/>
      </w:divBdr>
      <w:divsChild>
        <w:div w:id="756901062">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955984130">
      <w:bodyDiv w:val="1"/>
      <w:marLeft w:val="0"/>
      <w:marRight w:val="0"/>
      <w:marTop w:val="0"/>
      <w:marBottom w:val="0"/>
      <w:divBdr>
        <w:top w:val="none" w:sz="0" w:space="0" w:color="auto"/>
        <w:left w:val="none" w:sz="0" w:space="0" w:color="auto"/>
        <w:bottom w:val="none" w:sz="0" w:space="0" w:color="auto"/>
        <w:right w:val="none" w:sz="0" w:space="0" w:color="auto"/>
      </w:divBdr>
      <w:divsChild>
        <w:div w:id="1346785874">
          <w:marLeft w:val="0"/>
          <w:marRight w:val="0"/>
          <w:marTop w:val="0"/>
          <w:marBottom w:val="0"/>
          <w:divBdr>
            <w:top w:val="none" w:sz="0" w:space="0" w:color="auto"/>
            <w:left w:val="none" w:sz="0" w:space="0" w:color="auto"/>
            <w:bottom w:val="none" w:sz="0" w:space="0" w:color="auto"/>
            <w:right w:val="none" w:sz="0" w:space="0" w:color="auto"/>
          </w:divBdr>
        </w:div>
      </w:divsChild>
    </w:div>
    <w:div w:id="1071275612">
      <w:bodyDiv w:val="1"/>
      <w:marLeft w:val="45"/>
      <w:marRight w:val="45"/>
      <w:marTop w:val="45"/>
      <w:marBottom w:val="45"/>
      <w:divBdr>
        <w:top w:val="none" w:sz="0" w:space="0" w:color="auto"/>
        <w:left w:val="none" w:sz="0" w:space="0" w:color="auto"/>
        <w:bottom w:val="none" w:sz="0" w:space="0" w:color="auto"/>
        <w:right w:val="none" w:sz="0" w:space="0" w:color="auto"/>
      </w:divBdr>
      <w:divsChild>
        <w:div w:id="1573351250">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12094904">
      <w:bodyDiv w:val="1"/>
      <w:marLeft w:val="0"/>
      <w:marRight w:val="0"/>
      <w:marTop w:val="0"/>
      <w:marBottom w:val="0"/>
      <w:divBdr>
        <w:top w:val="none" w:sz="0" w:space="0" w:color="auto"/>
        <w:left w:val="none" w:sz="0" w:space="0" w:color="auto"/>
        <w:bottom w:val="none" w:sz="0" w:space="0" w:color="auto"/>
        <w:right w:val="none" w:sz="0" w:space="0" w:color="auto"/>
      </w:divBdr>
    </w:div>
    <w:div w:id="1139760932">
      <w:bodyDiv w:val="1"/>
      <w:marLeft w:val="0"/>
      <w:marRight w:val="0"/>
      <w:marTop w:val="0"/>
      <w:marBottom w:val="0"/>
      <w:divBdr>
        <w:top w:val="none" w:sz="0" w:space="0" w:color="auto"/>
        <w:left w:val="none" w:sz="0" w:space="0" w:color="auto"/>
        <w:bottom w:val="none" w:sz="0" w:space="0" w:color="auto"/>
        <w:right w:val="none" w:sz="0" w:space="0" w:color="auto"/>
      </w:divBdr>
    </w:div>
    <w:div w:id="1275408156">
      <w:bodyDiv w:val="1"/>
      <w:marLeft w:val="0"/>
      <w:marRight w:val="0"/>
      <w:marTop w:val="0"/>
      <w:marBottom w:val="0"/>
      <w:divBdr>
        <w:top w:val="none" w:sz="0" w:space="0" w:color="auto"/>
        <w:left w:val="none" w:sz="0" w:space="0" w:color="auto"/>
        <w:bottom w:val="none" w:sz="0" w:space="0" w:color="auto"/>
        <w:right w:val="none" w:sz="0" w:space="0" w:color="auto"/>
      </w:divBdr>
    </w:div>
    <w:div w:id="1620143986">
      <w:bodyDiv w:val="1"/>
      <w:marLeft w:val="0"/>
      <w:marRight w:val="0"/>
      <w:marTop w:val="0"/>
      <w:marBottom w:val="0"/>
      <w:divBdr>
        <w:top w:val="none" w:sz="0" w:space="0" w:color="auto"/>
        <w:left w:val="none" w:sz="0" w:space="0" w:color="auto"/>
        <w:bottom w:val="none" w:sz="0" w:space="0" w:color="auto"/>
        <w:right w:val="none" w:sz="0" w:space="0" w:color="auto"/>
      </w:divBdr>
    </w:div>
    <w:div w:id="1728256687">
      <w:bodyDiv w:val="1"/>
      <w:marLeft w:val="0"/>
      <w:marRight w:val="0"/>
      <w:marTop w:val="0"/>
      <w:marBottom w:val="0"/>
      <w:divBdr>
        <w:top w:val="none" w:sz="0" w:space="0" w:color="auto"/>
        <w:left w:val="none" w:sz="0" w:space="0" w:color="auto"/>
        <w:bottom w:val="none" w:sz="0" w:space="0" w:color="auto"/>
        <w:right w:val="none" w:sz="0" w:space="0" w:color="auto"/>
      </w:divBdr>
    </w:div>
    <w:div w:id="1753813097">
      <w:bodyDiv w:val="1"/>
      <w:marLeft w:val="0"/>
      <w:marRight w:val="0"/>
      <w:marTop w:val="0"/>
      <w:marBottom w:val="0"/>
      <w:divBdr>
        <w:top w:val="none" w:sz="0" w:space="0" w:color="auto"/>
        <w:left w:val="none" w:sz="0" w:space="0" w:color="auto"/>
        <w:bottom w:val="none" w:sz="0" w:space="0" w:color="auto"/>
        <w:right w:val="none" w:sz="0" w:space="0" w:color="auto"/>
      </w:divBdr>
    </w:div>
    <w:div w:id="1825121690">
      <w:bodyDiv w:val="1"/>
      <w:marLeft w:val="0"/>
      <w:marRight w:val="0"/>
      <w:marTop w:val="0"/>
      <w:marBottom w:val="0"/>
      <w:divBdr>
        <w:top w:val="none" w:sz="0" w:space="0" w:color="auto"/>
        <w:left w:val="none" w:sz="0" w:space="0" w:color="auto"/>
        <w:bottom w:val="none" w:sz="0" w:space="0" w:color="auto"/>
        <w:right w:val="none" w:sz="0" w:space="0" w:color="auto"/>
      </w:divBdr>
    </w:div>
    <w:div w:id="1946306418">
      <w:bodyDiv w:val="1"/>
      <w:marLeft w:val="0"/>
      <w:marRight w:val="0"/>
      <w:marTop w:val="0"/>
      <w:marBottom w:val="0"/>
      <w:divBdr>
        <w:top w:val="none" w:sz="0" w:space="0" w:color="auto"/>
        <w:left w:val="none" w:sz="0" w:space="0" w:color="auto"/>
        <w:bottom w:val="none" w:sz="0" w:space="0" w:color="auto"/>
        <w:right w:val="none" w:sz="0" w:space="0" w:color="auto"/>
      </w:divBdr>
    </w:div>
    <w:div w:id="211354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ccwp.cep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gler.adam@hq.nato.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cwp.cept.org/WI_Detail.aspx?wiid=8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cwp.cept.org/WI_Detail.aspx?wiid=826" TargetMode="External"/><Relationship Id="rId4" Type="http://schemas.openxmlformats.org/officeDocument/2006/relationships/settings" Target="settings.xml"/><Relationship Id="rId9" Type="http://schemas.openxmlformats.org/officeDocument/2006/relationships/hyperlink" Target="https://shortband.cept.org" TargetMode="External"/><Relationship Id="rId14" Type="http://schemas.openxmlformats.org/officeDocument/2006/relationships/hyperlink" Target="https://www.cept.org/ecc/groups/ecc/wg-fm/client/meeting-calend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D8C8-6310-445F-B726-DE805F8C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8824</Words>
  <Characters>48538</Characters>
  <Application>Microsoft Office Word</Application>
  <DocSecurity>0</DocSecurity>
  <Lines>404</Lines>
  <Paragraphs>114</Paragraphs>
  <ScaleCrop>false</ScaleCrop>
  <HeadingPairs>
    <vt:vector size="2" baseType="variant">
      <vt:variant>
        <vt:lpstr>Titre</vt:lpstr>
      </vt:variant>
      <vt:variant>
        <vt:i4>1</vt:i4>
      </vt:variant>
    </vt:vector>
  </HeadingPairs>
  <TitlesOfParts>
    <vt:vector size="1" baseType="lpstr">
      <vt:lpstr/>
    </vt:vector>
  </TitlesOfParts>
  <Company>ANFR</Company>
  <LinksUpToDate>false</LinksUpToDate>
  <CharactersWithSpaces>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cp:lastModifiedBy>Chairman</cp:lastModifiedBy>
  <cp:revision>10</cp:revision>
  <dcterms:created xsi:type="dcterms:W3CDTF">2024-06-17T13:52:00Z</dcterms:created>
  <dcterms:modified xsi:type="dcterms:W3CDTF">2024-06-18T08:46:00Z</dcterms:modified>
</cp:coreProperties>
</file>